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09"/>
      </w:tblGrid>
      <w:tr w:rsidR="00EC1BA5" w:rsidRPr="003A764C" w:rsidTr="00EC1BA5">
        <w:tc>
          <w:tcPr>
            <w:tcW w:w="12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30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EC1BA5" w:rsidRPr="003A764C" w:rsidTr="00EC1BA5">
        <w:tc>
          <w:tcPr>
            <w:tcW w:w="12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EC1BA5" w:rsidRPr="003A764C" w:rsidTr="00EC1BA5">
        <w:tc>
          <w:tcPr>
            <w:tcW w:w="12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30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ПОСТАНОВА</w:t>
            </w:r>
          </w:p>
        </w:tc>
      </w:tr>
      <w:tr w:rsidR="00EC1BA5" w:rsidRPr="003A764C" w:rsidTr="00EC1BA5">
        <w:tc>
          <w:tcPr>
            <w:tcW w:w="12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ind w:left="450" w:right="450"/>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14.03.2018  № 312</w:t>
            </w:r>
          </w:p>
        </w:tc>
      </w:tr>
    </w:tbl>
    <w:p w:rsidR="00EC1BA5" w:rsidRPr="003A764C" w:rsidRDefault="00EC1BA5" w:rsidP="00EC1BA5">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1917"/>
      <w:bookmarkEnd w:id="0"/>
      <w:r w:rsidRPr="003A764C">
        <w:rPr>
          <w:rFonts w:ascii="Times New Roman" w:eastAsia="Times New Roman" w:hAnsi="Times New Roman" w:cs="Times New Roman"/>
          <w:b/>
          <w:bCs/>
          <w:sz w:val="24"/>
          <w:szCs w:val="24"/>
          <w:lang w:val="uk-UA"/>
        </w:rPr>
        <w:t>Про затвердження Правил роздрібного ринку електричної енергії</w:t>
      </w:r>
    </w:p>
    <w:p w:rsidR="00EC1BA5" w:rsidRPr="003A764C" w:rsidRDefault="00EC1BA5" w:rsidP="00EC1BA5">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1" w:name="n1918"/>
      <w:bookmarkEnd w:id="1"/>
      <w:r w:rsidRPr="003A764C">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 комісії, що здійснює</w:t>
      </w:r>
      <w:r w:rsidRPr="003A764C">
        <w:rPr>
          <w:rFonts w:ascii="Times New Roman" w:eastAsia="Times New Roman" w:hAnsi="Times New Roman" w:cs="Times New Roman"/>
          <w:sz w:val="24"/>
          <w:szCs w:val="24"/>
          <w:shd w:val="clear" w:color="auto" w:fill="FFFFFF"/>
          <w:lang w:val="uk-UA"/>
        </w:rPr>
        <w:br/>
        <w:t>державне регулювання у сферах енергетики та комунальних послуг</w:t>
      </w:r>
      <w:r w:rsidRPr="003A764C">
        <w:rPr>
          <w:rFonts w:ascii="Times New Roman" w:eastAsia="Times New Roman" w:hAnsi="Times New Roman" w:cs="Times New Roman"/>
          <w:sz w:val="24"/>
          <w:szCs w:val="24"/>
          <w:shd w:val="clear" w:color="auto" w:fill="FFFFFF"/>
          <w:lang w:val="uk-UA"/>
        </w:rPr>
        <w:br/>
      </w:r>
      <w:hyperlink r:id="rId5" w:tgtFrame="_blank" w:history="1">
        <w:r w:rsidRPr="003A764C">
          <w:rPr>
            <w:rFonts w:ascii="Times New Roman" w:eastAsia="Times New Roman" w:hAnsi="Times New Roman" w:cs="Times New Roman"/>
            <w:sz w:val="24"/>
            <w:szCs w:val="24"/>
            <w:lang w:val="uk-UA"/>
          </w:rPr>
          <w:t>№ 2002 від 21.12.2018</w:t>
        </w:r>
      </w:hyperlink>
      <w:r w:rsidRPr="003A764C">
        <w:rPr>
          <w:rFonts w:ascii="Times New Roman" w:eastAsia="Times New Roman" w:hAnsi="Times New Roman" w:cs="Times New Roman"/>
          <w:sz w:val="24"/>
          <w:szCs w:val="24"/>
          <w:shd w:val="clear" w:color="auto" w:fill="FFFFFF"/>
          <w:lang w:val="uk-UA"/>
        </w:rPr>
        <w:br/>
      </w:r>
      <w:hyperlink r:id="rId6" w:tgtFrame="_blank" w:history="1">
        <w:r w:rsidRPr="003A764C">
          <w:rPr>
            <w:rFonts w:ascii="Times New Roman" w:eastAsia="Times New Roman" w:hAnsi="Times New Roman" w:cs="Times New Roman"/>
            <w:sz w:val="24"/>
            <w:szCs w:val="24"/>
            <w:lang w:val="uk-UA"/>
          </w:rPr>
          <w:t>№ 1525 від 18.07.2019</w:t>
        </w:r>
      </w:hyperlink>
      <w:r w:rsidRPr="003A764C">
        <w:rPr>
          <w:rFonts w:ascii="Times New Roman" w:eastAsia="Times New Roman" w:hAnsi="Times New Roman" w:cs="Times New Roman"/>
          <w:sz w:val="24"/>
          <w:szCs w:val="24"/>
          <w:shd w:val="clear" w:color="auto" w:fill="FFFFFF"/>
          <w:lang w:val="uk-UA"/>
        </w:rPr>
        <w:br/>
      </w:r>
      <w:hyperlink r:id="rId7" w:tgtFrame="_blank" w:history="1">
        <w:r w:rsidRPr="003A764C">
          <w:rPr>
            <w:rFonts w:ascii="Times New Roman" w:eastAsia="Times New Roman" w:hAnsi="Times New Roman" w:cs="Times New Roman"/>
            <w:sz w:val="24"/>
            <w:szCs w:val="24"/>
            <w:lang w:val="uk-UA"/>
          </w:rPr>
          <w:t>№ 1219 від 26.06.2020</w:t>
        </w:r>
      </w:hyperlink>
      <w:r w:rsidRPr="003A764C">
        <w:rPr>
          <w:rFonts w:ascii="Times New Roman" w:eastAsia="Times New Roman" w:hAnsi="Times New Roman" w:cs="Times New Roman"/>
          <w:sz w:val="24"/>
          <w:szCs w:val="24"/>
          <w:shd w:val="clear" w:color="auto" w:fill="FFFFFF"/>
          <w:lang w:val="uk-UA"/>
        </w:rPr>
        <w:br/>
      </w:r>
      <w:hyperlink r:id="rId8" w:tgtFrame="_blank" w:history="1">
        <w:r w:rsidRPr="003A764C">
          <w:rPr>
            <w:rFonts w:ascii="Times New Roman" w:eastAsia="Times New Roman" w:hAnsi="Times New Roman" w:cs="Times New Roman"/>
            <w:sz w:val="24"/>
            <w:szCs w:val="24"/>
            <w:lang w:val="uk-UA"/>
          </w:rPr>
          <w:t>№ 475 від 17.03.2021</w:t>
        </w:r>
      </w:hyperlink>
      <w:r w:rsidRPr="003A764C">
        <w:rPr>
          <w:rFonts w:ascii="Times New Roman" w:eastAsia="Times New Roman" w:hAnsi="Times New Roman" w:cs="Times New Roman"/>
          <w:sz w:val="24"/>
          <w:szCs w:val="24"/>
          <w:shd w:val="clear" w:color="auto" w:fill="FFFFFF"/>
          <w:lang w:val="uk-UA"/>
        </w:rPr>
        <w:br/>
      </w:r>
      <w:hyperlink r:id="rId9" w:tgtFrame="_blank" w:history="1">
        <w:r w:rsidRPr="003A764C">
          <w:rPr>
            <w:rFonts w:ascii="Times New Roman" w:eastAsia="Times New Roman" w:hAnsi="Times New Roman" w:cs="Times New Roman"/>
            <w:sz w:val="24"/>
            <w:szCs w:val="24"/>
            <w:lang w:val="uk-UA"/>
          </w:rPr>
          <w:t>№ 805 від 19.05.2021</w:t>
        </w:r>
      </w:hyperlink>
      <w:r w:rsidRPr="003A764C">
        <w:rPr>
          <w:rFonts w:ascii="Times New Roman" w:eastAsia="Times New Roman" w:hAnsi="Times New Roman" w:cs="Times New Roman"/>
          <w:sz w:val="24"/>
          <w:szCs w:val="24"/>
          <w:shd w:val="clear" w:color="auto" w:fill="FFFFFF"/>
          <w:lang w:val="uk-UA"/>
        </w:rPr>
        <w:br/>
      </w:r>
      <w:hyperlink r:id="rId10" w:anchor="n2" w:tgtFrame="_blank" w:history="1">
        <w:r w:rsidRPr="003A764C">
          <w:rPr>
            <w:rFonts w:ascii="Times New Roman" w:eastAsia="Times New Roman" w:hAnsi="Times New Roman" w:cs="Times New Roman"/>
            <w:sz w:val="24"/>
            <w:szCs w:val="24"/>
            <w:lang w:val="uk-UA"/>
          </w:rPr>
          <w:t>№ 1355 від 18.08.2021</w:t>
        </w:r>
      </w:hyperlink>
      <w:r w:rsidRPr="003A764C">
        <w:rPr>
          <w:rFonts w:ascii="Times New Roman" w:eastAsia="Times New Roman" w:hAnsi="Times New Roman" w:cs="Times New Roman"/>
          <w:sz w:val="24"/>
          <w:szCs w:val="24"/>
          <w:shd w:val="clear" w:color="auto" w:fill="FFFFFF"/>
          <w:lang w:val="uk-UA"/>
        </w:rPr>
        <w:br/>
      </w:r>
      <w:hyperlink r:id="rId11" w:anchor="n2" w:tgtFrame="_blank" w:history="1">
        <w:r w:rsidRPr="003A764C">
          <w:rPr>
            <w:rFonts w:ascii="Times New Roman" w:eastAsia="Times New Roman" w:hAnsi="Times New Roman" w:cs="Times New Roman"/>
            <w:sz w:val="24"/>
            <w:szCs w:val="24"/>
            <w:lang w:val="uk-UA"/>
          </w:rPr>
          <w:t>№ 1780 від 13.10.2021</w:t>
        </w:r>
      </w:hyperlink>
      <w:r w:rsidRPr="003A764C">
        <w:rPr>
          <w:rFonts w:ascii="Times New Roman" w:eastAsia="Times New Roman" w:hAnsi="Times New Roman" w:cs="Times New Roman"/>
          <w:sz w:val="24"/>
          <w:szCs w:val="24"/>
          <w:shd w:val="clear" w:color="auto" w:fill="FFFFFF"/>
          <w:lang w:val="uk-UA"/>
        </w:rPr>
        <w:br/>
      </w:r>
      <w:hyperlink r:id="rId12" w:anchor="n2" w:tgtFrame="_blank" w:history="1">
        <w:r w:rsidRPr="003A764C">
          <w:rPr>
            <w:rFonts w:ascii="Times New Roman" w:eastAsia="Times New Roman" w:hAnsi="Times New Roman" w:cs="Times New Roman"/>
            <w:sz w:val="24"/>
            <w:szCs w:val="24"/>
            <w:lang w:val="uk-UA"/>
          </w:rPr>
          <w:t>№ 1811 від 20.10.2021</w:t>
        </w:r>
      </w:hyperlink>
      <w:r w:rsidRPr="003A764C">
        <w:rPr>
          <w:rFonts w:ascii="Times New Roman" w:eastAsia="Times New Roman" w:hAnsi="Times New Roman" w:cs="Times New Roman"/>
          <w:sz w:val="24"/>
          <w:szCs w:val="24"/>
          <w:shd w:val="clear" w:color="auto" w:fill="FFFFFF"/>
          <w:lang w:val="uk-UA"/>
        </w:rPr>
        <w:br/>
      </w:r>
      <w:hyperlink r:id="rId13" w:anchor="n2" w:tgtFrame="_blank" w:history="1">
        <w:r w:rsidRPr="003A764C">
          <w:rPr>
            <w:rFonts w:ascii="Times New Roman" w:eastAsia="Times New Roman" w:hAnsi="Times New Roman" w:cs="Times New Roman"/>
            <w:sz w:val="24"/>
            <w:szCs w:val="24"/>
            <w:lang w:val="uk-UA"/>
          </w:rPr>
          <w:t>№ 493 від 17.05.2022</w:t>
        </w:r>
      </w:hyperlink>
      <w:r w:rsidRPr="003A764C">
        <w:rPr>
          <w:rFonts w:ascii="Times New Roman" w:eastAsia="Times New Roman" w:hAnsi="Times New Roman" w:cs="Times New Roman"/>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 w:name="n3875"/>
      <w:bookmarkEnd w:id="2"/>
      <w:r w:rsidRPr="003A764C">
        <w:rPr>
          <w:rFonts w:ascii="Times New Roman" w:eastAsia="Times New Roman" w:hAnsi="Times New Roman" w:cs="Times New Roman"/>
          <w:i/>
          <w:iCs/>
          <w:sz w:val="24"/>
          <w:szCs w:val="24"/>
          <w:shd w:val="clear" w:color="auto" w:fill="FFFFFF"/>
          <w:lang w:val="uk-UA"/>
        </w:rPr>
        <w:t>{Строки, визначені абзацами </w:t>
      </w:r>
      <w:hyperlink r:id="rId14" w:anchor="n3105" w:history="1">
        <w:r w:rsidRPr="003A764C">
          <w:rPr>
            <w:rFonts w:ascii="Times New Roman" w:eastAsia="Times New Roman" w:hAnsi="Times New Roman" w:cs="Times New Roman"/>
            <w:i/>
            <w:iCs/>
            <w:sz w:val="24"/>
            <w:szCs w:val="24"/>
            <w:lang w:val="uk-UA"/>
          </w:rPr>
          <w:t>шостим</w:t>
        </w:r>
      </w:hyperlink>
      <w:r w:rsidRPr="003A764C">
        <w:rPr>
          <w:rFonts w:ascii="Times New Roman" w:eastAsia="Times New Roman" w:hAnsi="Times New Roman" w:cs="Times New Roman"/>
          <w:i/>
          <w:iCs/>
          <w:sz w:val="24"/>
          <w:szCs w:val="24"/>
          <w:shd w:val="clear" w:color="auto" w:fill="FFFFFF"/>
          <w:lang w:val="uk-UA"/>
        </w:rPr>
        <w:t> та </w:t>
      </w:r>
      <w:hyperlink r:id="rId15" w:anchor="n3107" w:history="1">
        <w:r w:rsidRPr="003A764C">
          <w:rPr>
            <w:rFonts w:ascii="Times New Roman" w:eastAsia="Times New Roman" w:hAnsi="Times New Roman" w:cs="Times New Roman"/>
            <w:i/>
            <w:iCs/>
            <w:sz w:val="24"/>
            <w:szCs w:val="24"/>
            <w:lang w:val="uk-UA"/>
          </w:rPr>
          <w:t>сьомим</w:t>
        </w:r>
      </w:hyperlink>
      <w:r w:rsidRPr="003A764C">
        <w:rPr>
          <w:rFonts w:ascii="Times New Roman" w:eastAsia="Times New Roman" w:hAnsi="Times New Roman" w:cs="Times New Roman"/>
          <w:i/>
          <w:iCs/>
          <w:sz w:val="24"/>
          <w:szCs w:val="24"/>
          <w:shd w:val="clear" w:color="auto" w:fill="FFFFFF"/>
          <w:lang w:val="uk-UA"/>
        </w:rPr>
        <w:t> пункту 8.2.6 глави 8.2 розділу VIII Правил роздрібного ринку електричної енергії, затверджених цією Постановою, зупиняються на час дії Постанови Національної комісії, що здійснює державне регулювання у сферах енергетики та комунальних послуг </w:t>
      </w:r>
      <w:hyperlink r:id="rId16" w:anchor="n6" w:tgtFrame="_blank" w:history="1">
        <w:r w:rsidRPr="003A764C">
          <w:rPr>
            <w:rFonts w:ascii="Times New Roman" w:eastAsia="Times New Roman" w:hAnsi="Times New Roman" w:cs="Times New Roman"/>
            <w:i/>
            <w:iCs/>
            <w:sz w:val="24"/>
            <w:szCs w:val="24"/>
            <w:lang w:val="uk-UA"/>
          </w:rPr>
          <w:t>№ 393 від 20.04.2022</w:t>
        </w:r>
      </w:hyperlink>
      <w:r w:rsidRPr="003A764C">
        <w:rPr>
          <w:rFonts w:ascii="Times New Roman" w:eastAsia="Times New Roman" w:hAnsi="Times New Roman" w:cs="Times New Roman"/>
          <w:i/>
          <w:iCs/>
          <w:sz w:val="24"/>
          <w:szCs w:val="24"/>
          <w:shd w:val="clear" w:color="auto" w:fill="FFFFFF"/>
          <w:lang w:val="uk-UA"/>
        </w:rPr>
        <w:t> - діє протягом періоду дії в Україні воєнного стану та впродовж 90 днів після припинення чи скасування воєнного стану}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 w:name="n1919"/>
      <w:bookmarkEnd w:id="3"/>
      <w:r w:rsidRPr="003A764C">
        <w:rPr>
          <w:rFonts w:ascii="Times New Roman" w:eastAsia="Times New Roman" w:hAnsi="Times New Roman" w:cs="Times New Roman"/>
          <w:sz w:val="24"/>
          <w:szCs w:val="24"/>
          <w:lang w:val="uk-UA"/>
        </w:rPr>
        <w:t>Відповідно до законів України </w:t>
      </w:r>
      <w:hyperlink r:id="rId17" w:tgtFrame="_blank" w:history="1">
        <w:r w:rsidRPr="003A764C">
          <w:rPr>
            <w:rFonts w:ascii="Times New Roman" w:eastAsia="Times New Roman" w:hAnsi="Times New Roman" w:cs="Times New Roman"/>
            <w:sz w:val="24"/>
            <w:szCs w:val="24"/>
            <w:lang w:val="uk-UA"/>
          </w:rPr>
          <w:t>"Про ринок електричної енергії"</w:t>
        </w:r>
      </w:hyperlink>
      <w:r w:rsidRPr="003A764C">
        <w:rPr>
          <w:rFonts w:ascii="Times New Roman" w:eastAsia="Times New Roman" w:hAnsi="Times New Roman" w:cs="Times New Roman"/>
          <w:sz w:val="24"/>
          <w:szCs w:val="24"/>
          <w:lang w:val="uk-UA"/>
        </w:rPr>
        <w:t> та </w:t>
      </w:r>
      <w:hyperlink r:id="rId18" w:tgtFrame="_blank" w:history="1">
        <w:r w:rsidRPr="003A764C">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3A764C">
        <w:rPr>
          <w:rFonts w:ascii="Times New Roman" w:eastAsia="Times New Roman" w:hAnsi="Times New Roman" w:cs="Times New Roman"/>
          <w:sz w:val="24"/>
          <w:szCs w:val="24"/>
          <w:lang w:val="uk-UA"/>
        </w:rPr>
        <w:t> Національна комісія, що здійснює державне регулювання у сферах енергетики та комунальних послуг, </w:t>
      </w:r>
      <w:r w:rsidRPr="003A764C">
        <w:rPr>
          <w:rFonts w:ascii="Times New Roman" w:eastAsia="Times New Roman" w:hAnsi="Times New Roman" w:cs="Times New Roman"/>
          <w:b/>
          <w:bCs/>
          <w:spacing w:val="30"/>
          <w:sz w:val="24"/>
          <w:szCs w:val="24"/>
          <w:lang w:val="uk-UA"/>
        </w:rPr>
        <w:t>ПОСТАНОВЛЯЄ:</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1920"/>
      <w:bookmarkEnd w:id="4"/>
      <w:r w:rsidRPr="003A764C">
        <w:rPr>
          <w:rFonts w:ascii="Times New Roman" w:eastAsia="Times New Roman" w:hAnsi="Times New Roman" w:cs="Times New Roman"/>
          <w:sz w:val="24"/>
          <w:szCs w:val="24"/>
          <w:lang w:val="uk-UA"/>
        </w:rPr>
        <w:t>1. Затвердити </w:t>
      </w:r>
      <w:hyperlink r:id="rId19" w:anchor="n1950" w:history="1">
        <w:r w:rsidRPr="003A764C">
          <w:rPr>
            <w:rFonts w:ascii="Times New Roman" w:eastAsia="Times New Roman" w:hAnsi="Times New Roman" w:cs="Times New Roman"/>
            <w:sz w:val="24"/>
            <w:szCs w:val="24"/>
            <w:lang w:val="uk-UA"/>
          </w:rPr>
          <w:t>Правила роздрібного ринку електричної енергії</w:t>
        </w:r>
      </w:hyperlink>
      <w:r w:rsidRPr="003A764C">
        <w:rPr>
          <w:rFonts w:ascii="Times New Roman" w:eastAsia="Times New Roman" w:hAnsi="Times New Roman" w:cs="Times New Roman"/>
          <w:sz w:val="24"/>
          <w:szCs w:val="24"/>
          <w:lang w:val="uk-UA"/>
        </w:rPr>
        <w:t> (далі - Правила), що додаються.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1921"/>
      <w:bookmarkEnd w:id="5"/>
      <w:r w:rsidRPr="003A764C">
        <w:rPr>
          <w:rFonts w:ascii="Times New Roman" w:eastAsia="Times New Roman" w:hAnsi="Times New Roman" w:cs="Times New Roman"/>
          <w:sz w:val="24"/>
          <w:szCs w:val="24"/>
          <w:lang w:val="uk-UA"/>
        </w:rPr>
        <w:t>2. Укладення договорів між споживачами та іншими учасниками роздрібного ринку електричної енергії відповідно до вимог </w:t>
      </w:r>
      <w:hyperlink r:id="rId20" w:anchor="n1948" w:history="1">
        <w:r w:rsidRPr="003A764C">
          <w:rPr>
            <w:rFonts w:ascii="Times New Roman" w:eastAsia="Times New Roman" w:hAnsi="Times New Roman" w:cs="Times New Roman"/>
            <w:sz w:val="24"/>
            <w:szCs w:val="24"/>
            <w:lang w:val="uk-UA"/>
          </w:rPr>
          <w:t>Правил</w:t>
        </w:r>
      </w:hyperlink>
      <w:r w:rsidRPr="003A764C">
        <w:rPr>
          <w:rFonts w:ascii="Times New Roman" w:eastAsia="Times New Roman" w:hAnsi="Times New Roman" w:cs="Times New Roman"/>
          <w:sz w:val="24"/>
          <w:szCs w:val="24"/>
          <w:lang w:val="uk-UA"/>
        </w:rPr>
        <w:t> здійснюється шляхом приєднання споживачів до публічних договорів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чинних договорів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w:t>
      </w:r>
      <w:hyperlink r:id="rId21" w:anchor="n1948" w:history="1">
        <w:r w:rsidRPr="003A764C">
          <w:rPr>
            <w:rFonts w:ascii="Times New Roman" w:eastAsia="Times New Roman" w:hAnsi="Times New Roman" w:cs="Times New Roman"/>
            <w:sz w:val="24"/>
            <w:szCs w:val="24"/>
            <w:lang w:val="uk-UA"/>
          </w:rPr>
          <w:t>заяви-приєднання</w:t>
        </w:r>
      </w:hyperlink>
      <w:r w:rsidRPr="003A764C">
        <w:rPr>
          <w:rFonts w:ascii="Times New Roman" w:eastAsia="Times New Roman" w:hAnsi="Times New Roman" w:cs="Times New Roman"/>
          <w:sz w:val="24"/>
          <w:szCs w:val="24"/>
          <w:lang w:val="uk-UA"/>
        </w:rPr>
        <w:t> за формою, наведеною у додатку до цієї постанови.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 w:name="n1922"/>
      <w:bookmarkEnd w:id="6"/>
      <w:r w:rsidRPr="003A764C">
        <w:rPr>
          <w:rFonts w:ascii="Times New Roman" w:eastAsia="Times New Roman" w:hAnsi="Times New Roman" w:cs="Times New Roman"/>
          <w:i/>
          <w:iCs/>
          <w:sz w:val="24"/>
          <w:szCs w:val="24"/>
          <w:shd w:val="clear" w:color="auto" w:fill="FFFFFF"/>
          <w:lang w:val="uk-UA"/>
        </w:rPr>
        <w:t>{Пункт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 w:anchor="n13"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 w:name="n1923"/>
      <w:bookmarkEnd w:id="7"/>
      <w:r w:rsidRPr="003A764C">
        <w:rPr>
          <w:rFonts w:ascii="Times New Roman" w:eastAsia="Times New Roman" w:hAnsi="Times New Roman" w:cs="Times New Roman"/>
          <w:sz w:val="24"/>
          <w:szCs w:val="24"/>
          <w:lang w:val="uk-UA"/>
        </w:rPr>
        <w:t xml:space="preserve">3. Оператору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України і виконує до початку діяльності сертифікованого оператора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w:t>
      </w:r>
      <w:r w:rsidRPr="003A764C">
        <w:rPr>
          <w:rFonts w:ascii="Times New Roman" w:eastAsia="Times New Roman" w:hAnsi="Times New Roman" w:cs="Times New Roman"/>
          <w:sz w:val="24"/>
          <w:szCs w:val="24"/>
          <w:lang w:val="uk-UA"/>
        </w:rPr>
        <w:lastRenderedPageBreak/>
        <w:t>приєднані до мереж ОСП, відповідно до </w:t>
      </w:r>
      <w:hyperlink r:id="rId23"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затвердженого постановою НКРЕКП від 14 березня 2018 року № 309, та </w:t>
      </w:r>
      <w:hyperlink r:id="rId24" w:anchor="n1948" w:history="1">
        <w:r w:rsidRPr="003A764C">
          <w:rPr>
            <w:rFonts w:ascii="Times New Roman" w:eastAsia="Times New Roman" w:hAnsi="Times New Roman" w:cs="Times New Roman"/>
            <w:sz w:val="24"/>
            <w:szCs w:val="24"/>
            <w:lang w:val="uk-UA"/>
          </w:rPr>
          <w:t>Правил</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 w:name="n1924"/>
      <w:bookmarkEnd w:id="8"/>
      <w:r w:rsidRPr="003A764C">
        <w:rPr>
          <w:rFonts w:ascii="Times New Roman" w:eastAsia="Times New Roman" w:hAnsi="Times New Roman" w:cs="Times New Roman"/>
          <w:sz w:val="24"/>
          <w:szCs w:val="24"/>
          <w:lang w:val="uk-UA"/>
        </w:rPr>
        <w:t>4. Операторам систем розподілу (далі - ОСР) укласти договори про надання послуг з розподілу електричної енергії, які укладаються зі споживачем, з усіма споживачами, електроустановки яких приєднані на території діяльності ОСР. Договір розробляється ОСР на основі істотних умов, визначених </w:t>
      </w:r>
      <w:hyperlink r:id="rId25"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затвердженим постановою НКРЕКП від 14 березня 2018 року № 310, та типової форми, встановленої Правилами, і розміщується на сайті ОСР, у засобах масової інформації і в пунктах обслуговування споживачів ОСР. ОСР шляхом безпосереднього вручення персоналом ОСР або з рахунком, або поштовим відправленням надає споживачу заяву-приєднання до зазначеного договору, яка формується за базами даних вертикально інтегрованого суб'єкта господарювання та містить ЕІС-коди точок комерційного обліку об'єкта споживача. Надання такої заяви-приєднання є пропозицією споживачу про приєднання до договору споживача про надання послуг з розподілу електричної енергії на умовах діючого договору про користування або постачання електричної енергії (індивідуальні характеристики об'єкта, потужність, клас надійності, ідентифікаційні коди, особливості обліку тощо). Договір вважається укладеним з дати підписання споживачем заяви-приєднання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 окремих умов договору та спожив будь-який обсяг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 w:name="n1925"/>
      <w:bookmarkEnd w:id="9"/>
      <w:r w:rsidRPr="003A764C">
        <w:rPr>
          <w:rFonts w:ascii="Times New Roman" w:eastAsia="Times New Roman" w:hAnsi="Times New Roman" w:cs="Times New Roman"/>
          <w:i/>
          <w:iCs/>
          <w:sz w:val="24"/>
          <w:szCs w:val="24"/>
          <w:shd w:val="clear" w:color="auto" w:fill="FFFFFF"/>
          <w:lang w:val="uk-UA"/>
        </w:rPr>
        <w:t>{Абзац перший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 w:anchor="n1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1926"/>
      <w:bookmarkEnd w:id="10"/>
      <w:r w:rsidRPr="003A764C">
        <w:rPr>
          <w:rFonts w:ascii="Times New Roman" w:eastAsia="Times New Roman" w:hAnsi="Times New Roman" w:cs="Times New Roman"/>
          <w:sz w:val="24"/>
          <w:szCs w:val="24"/>
          <w:lang w:val="uk-UA"/>
        </w:rPr>
        <w:t>Непобутовим споживачам, приєднаним до мереж ОСР/ОСП, разом із заявою-приєднанням до договору споживача про надання послуг з розподілу (передачі) електричної енергії надаються паспорти точок розподілу (передачі), оформлені відповідно до </w:t>
      </w:r>
      <w:hyperlink r:id="rId27" w:anchor="n15" w:tgtFrame="_blank" w:history="1">
        <w:r w:rsidRPr="003A764C">
          <w:rPr>
            <w:rFonts w:ascii="Times New Roman" w:eastAsia="Times New Roman" w:hAnsi="Times New Roman" w:cs="Times New Roman"/>
            <w:sz w:val="24"/>
            <w:szCs w:val="24"/>
            <w:lang w:val="uk-UA"/>
          </w:rPr>
          <w:t>Правил</w:t>
        </w:r>
      </w:hyperlink>
      <w:r w:rsidRPr="003A764C">
        <w:rPr>
          <w:rFonts w:ascii="Times New Roman" w:eastAsia="Times New Roman" w:hAnsi="Times New Roman" w:cs="Times New Roman"/>
          <w:sz w:val="24"/>
          <w:szCs w:val="24"/>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 w:name="n1927"/>
      <w:bookmarkEnd w:id="11"/>
      <w:r w:rsidRPr="003A764C">
        <w:rPr>
          <w:rFonts w:ascii="Times New Roman" w:eastAsia="Times New Roman" w:hAnsi="Times New Roman" w:cs="Times New Roman"/>
          <w:i/>
          <w:iCs/>
          <w:sz w:val="24"/>
          <w:szCs w:val="24"/>
          <w:shd w:val="clear" w:color="auto" w:fill="FFFFFF"/>
          <w:lang w:val="uk-UA"/>
        </w:rPr>
        <w:t>{Абзац другий пункту 4 в редакції Постанови Національної комісії, що здійснює державне регулювання у сферах енергетики та комунальних послуг </w:t>
      </w:r>
      <w:hyperlink r:id="rId28" w:anchor="n16"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 w:name="n1928"/>
      <w:bookmarkEnd w:id="12"/>
      <w:r w:rsidRPr="003A764C">
        <w:rPr>
          <w:rFonts w:ascii="Times New Roman" w:eastAsia="Times New Roman" w:hAnsi="Times New Roman" w:cs="Times New Roman"/>
          <w:sz w:val="24"/>
          <w:szCs w:val="24"/>
          <w:lang w:val="uk-UA"/>
        </w:rPr>
        <w:t>5. Протягом двох років з дати набрання чинності Правилами ОСР (ОСП) оформити за всіма об'єктами побутових споживачів паспорт точки розподілу (передачі) за формою, встановленою Правилами. Оформлені паспорти точок розподілу (передачі) є невід'ємною частиною договору споживача про надання послуг з розподілу (передачі) електричної енергії та згодою споживача на надання послуг з розподілу (передачі) електричної енергії на умовах, визначених у паспорті точки розподілу (передачі).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1929"/>
      <w:bookmarkEnd w:id="13"/>
      <w:r w:rsidRPr="003A764C">
        <w:rPr>
          <w:rFonts w:ascii="Times New Roman" w:eastAsia="Times New Roman" w:hAnsi="Times New Roman" w:cs="Times New Roman"/>
          <w:sz w:val="24"/>
          <w:szCs w:val="24"/>
          <w:lang w:val="uk-UA"/>
        </w:rPr>
        <w:t>З дати набрання чинності договором споживача про надання послуг з розподілу (передачі) електричної енергії ОСР (ОСП) надає послуги комерційного обліку споживачам, точки комерційного обліку яких улаштовані на території його ліцензованої діяльності, відповідно до </w:t>
      </w:r>
      <w:hyperlink r:id="rId29" w:anchor="n9" w:tgtFrame="_blank" w:history="1">
        <w:r w:rsidRPr="003A764C">
          <w:rPr>
            <w:rFonts w:ascii="Times New Roman" w:eastAsia="Times New Roman" w:hAnsi="Times New Roman" w:cs="Times New Roman"/>
            <w:sz w:val="24"/>
            <w:szCs w:val="24"/>
            <w:lang w:val="uk-UA"/>
          </w:rPr>
          <w:t>Кодексу комерційного обліку електричної енергії</w:t>
        </w:r>
      </w:hyperlink>
      <w:r w:rsidRPr="003A764C">
        <w:rPr>
          <w:rFonts w:ascii="Times New Roman" w:eastAsia="Times New Roman" w:hAnsi="Times New Roman" w:cs="Times New Roman"/>
          <w:sz w:val="24"/>
          <w:szCs w:val="24"/>
          <w:lang w:val="uk-UA"/>
        </w:rPr>
        <w:t>, затвердженого постановою НКРЕКП від 14 березня 2018 року № 311.</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 w:name="n1930"/>
      <w:bookmarkEnd w:id="14"/>
      <w:r w:rsidRPr="003A764C">
        <w:rPr>
          <w:rFonts w:ascii="Times New Roman" w:eastAsia="Times New Roman" w:hAnsi="Times New Roman" w:cs="Times New Roman"/>
          <w:i/>
          <w:iCs/>
          <w:sz w:val="24"/>
          <w:szCs w:val="24"/>
          <w:shd w:val="clear" w:color="auto" w:fill="FFFFFF"/>
          <w:lang w:val="uk-UA"/>
        </w:rPr>
        <w:t>{Пункт 5 в редакції Постанови Національної комісії, що здійснює державне регулювання у сферах енергетики та комунальних послуг </w:t>
      </w:r>
      <w:hyperlink r:id="rId30" w:anchor="n18"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931"/>
      <w:bookmarkEnd w:id="15"/>
      <w:r w:rsidRPr="003A764C">
        <w:rPr>
          <w:rFonts w:ascii="Times New Roman" w:eastAsia="Times New Roman" w:hAnsi="Times New Roman" w:cs="Times New Roman"/>
          <w:sz w:val="24"/>
          <w:szCs w:val="24"/>
          <w:lang w:val="uk-UA"/>
        </w:rPr>
        <w:t xml:space="preserve">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 постачання електричної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чинного законодавства у сфері електроенергетики. Зокрема сторони керуються вимогами діючих </w:t>
      </w:r>
      <w:r w:rsidRPr="003A764C">
        <w:rPr>
          <w:rFonts w:ascii="Times New Roman" w:eastAsia="Times New Roman" w:hAnsi="Times New Roman" w:cs="Times New Roman"/>
          <w:sz w:val="24"/>
          <w:szCs w:val="24"/>
          <w:lang w:val="uk-UA"/>
        </w:rPr>
        <w:lastRenderedPageBreak/>
        <w:t>договорів про користування електричною енергією (про постачання електричної енергії) з питань потужності, якості електроенергії, окремих процедурних питань тощо. У разі виникнення суперечності між нормами діючих договорів про користування електричною енергією (про постачання електричної енергії) та нормами законодавства про електроенергетику сторони керуються вимогами чинного законодавства.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932"/>
      <w:bookmarkEnd w:id="16"/>
      <w:r w:rsidRPr="003A764C">
        <w:rPr>
          <w:rFonts w:ascii="Times New Roman" w:eastAsia="Times New Roman" w:hAnsi="Times New Roman" w:cs="Times New Roman"/>
          <w:sz w:val="24"/>
          <w:szCs w:val="24"/>
          <w:lang w:val="uk-UA"/>
        </w:rPr>
        <w:t>Після укладення договору про надання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енергії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933"/>
      <w:bookmarkEnd w:id="17"/>
      <w:r w:rsidRPr="003A764C">
        <w:rPr>
          <w:rFonts w:ascii="Times New Roman" w:eastAsia="Times New Roman" w:hAnsi="Times New Roman" w:cs="Times New Roman"/>
          <w:sz w:val="24"/>
          <w:szCs w:val="24"/>
          <w:lang w:val="uk-UA"/>
        </w:rPr>
        <w:t>До укладення договору про надання послуг із забезпечення перетікань реактивної електричної енергії відповідно до Правил відносини між ОСР/ОСП та споживачем щодо розрахунків за перетікання реактивної електричної енергії регулюються договорами про постачання електричної енергії та договорами про технічне забезпечення електропостачання споживача між основним споживачем та субспоживачем.</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 w:name="n1934"/>
      <w:bookmarkEnd w:id="18"/>
      <w:r w:rsidRPr="003A764C">
        <w:rPr>
          <w:rFonts w:ascii="Times New Roman" w:eastAsia="Times New Roman" w:hAnsi="Times New Roman" w:cs="Times New Roman"/>
          <w:i/>
          <w:iCs/>
          <w:sz w:val="24"/>
          <w:szCs w:val="24"/>
          <w:shd w:val="clear" w:color="auto" w:fill="FFFFFF"/>
          <w:lang w:val="uk-UA"/>
        </w:rPr>
        <w:t>{Абзац третій пункту 6 із змінами, внесеними згідно з Постановою Національної комісії, що здійснює державне регулювання у сферах енергетики та комунальних послуг</w:t>
      </w:r>
      <w:hyperlink r:id="rId31" w:anchor="n21"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935"/>
      <w:bookmarkEnd w:id="19"/>
      <w:r w:rsidRPr="003A764C">
        <w:rPr>
          <w:rFonts w:ascii="Times New Roman" w:eastAsia="Times New Roman" w:hAnsi="Times New Roman" w:cs="Times New Roman"/>
          <w:sz w:val="24"/>
          <w:szCs w:val="24"/>
          <w:lang w:val="uk-UA"/>
        </w:rPr>
        <w:t>В іншій частині договори про користування електричною енергією та договори про постачання електричної енергії припиняють свою дію.</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0" w:name="n1936"/>
      <w:bookmarkEnd w:id="20"/>
      <w:r w:rsidRPr="003A764C">
        <w:rPr>
          <w:rFonts w:ascii="Times New Roman" w:eastAsia="Times New Roman" w:hAnsi="Times New Roman" w:cs="Times New Roman"/>
          <w:i/>
          <w:iCs/>
          <w:sz w:val="24"/>
          <w:szCs w:val="24"/>
          <w:shd w:val="clear" w:color="auto" w:fill="FFFFFF"/>
          <w:lang w:val="uk-UA"/>
        </w:rPr>
        <w:t>{Пункт 7 виключено на підставі Постанови Національної комісії, що здійснює державне регулювання у сферах енергетики та комунальних послуг </w:t>
      </w:r>
      <w:hyperlink r:id="rId32" w:anchor="n2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1937"/>
      <w:bookmarkEnd w:id="21"/>
      <w:r w:rsidRPr="003A764C">
        <w:rPr>
          <w:rFonts w:ascii="Times New Roman" w:eastAsia="Times New Roman" w:hAnsi="Times New Roman" w:cs="Times New Roman"/>
          <w:sz w:val="24"/>
          <w:szCs w:val="24"/>
          <w:lang w:val="uk-UA"/>
        </w:rPr>
        <w:t>7.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послуги, або фактичного споживання будь-яких обсягів електричної енергії (за умови надання рахунка постачальником універсальної послуги), або підписання заяви-приєднання до умов договору про постачання електричної енергії постачальником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1938"/>
      <w:bookmarkEnd w:id="22"/>
      <w:r w:rsidRPr="003A764C">
        <w:rPr>
          <w:rFonts w:ascii="Times New Roman" w:eastAsia="Times New Roman" w:hAnsi="Times New Roman" w:cs="Times New Roman"/>
          <w:sz w:val="24"/>
          <w:szCs w:val="24"/>
          <w:lang w:val="uk-UA"/>
        </w:rPr>
        <w:t>Тимчасово, на період з 01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w:t>
      </w:r>
      <w:hyperlink r:id="rId33" w:tgtFrame="_blank" w:history="1">
        <w:r w:rsidRPr="003A764C">
          <w:rPr>
            <w:rFonts w:ascii="Times New Roman" w:eastAsia="Times New Roman" w:hAnsi="Times New Roman" w:cs="Times New Roman"/>
            <w:sz w:val="24"/>
            <w:szCs w:val="24"/>
            <w:lang w:val="uk-UA"/>
          </w:rPr>
          <w:t>Законом України</w:t>
        </w:r>
      </w:hyperlink>
      <w:r w:rsidRPr="003A764C">
        <w:rPr>
          <w:rFonts w:ascii="Times New Roman" w:eastAsia="Times New Roman" w:hAnsi="Times New Roman" w:cs="Times New Roman"/>
          <w:sz w:val="24"/>
          <w:szCs w:val="24"/>
          <w:lang w:val="uk-UA"/>
        </w:rPr>
        <w:t> "Про ринок електричної енергії" та Правилами для малих непобутових споживачів щодо отримання універсальних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 w:name="n1939"/>
      <w:bookmarkEnd w:id="23"/>
      <w:r w:rsidRPr="003A764C">
        <w:rPr>
          <w:rFonts w:ascii="Times New Roman" w:eastAsia="Times New Roman" w:hAnsi="Times New Roman" w:cs="Times New Roman"/>
          <w:i/>
          <w:iCs/>
          <w:sz w:val="24"/>
          <w:szCs w:val="24"/>
          <w:shd w:val="clear" w:color="auto" w:fill="FFFFFF"/>
          <w:lang w:val="uk-UA"/>
        </w:rPr>
        <w:t>{Пункт 7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4" w:anchor="n26"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 w:name="n1940"/>
      <w:bookmarkEnd w:id="24"/>
      <w:r w:rsidRPr="003A764C">
        <w:rPr>
          <w:rFonts w:ascii="Times New Roman" w:eastAsia="Times New Roman" w:hAnsi="Times New Roman" w:cs="Times New Roman"/>
          <w:i/>
          <w:iCs/>
          <w:sz w:val="24"/>
          <w:szCs w:val="24"/>
          <w:shd w:val="clear" w:color="auto" w:fill="FFFFFF"/>
          <w:lang w:val="uk-UA"/>
        </w:rPr>
        <w:t>{Пункт 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 w:anchor="n2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941"/>
      <w:bookmarkEnd w:id="25"/>
      <w:r w:rsidRPr="003A764C">
        <w:rPr>
          <w:rFonts w:ascii="Times New Roman" w:eastAsia="Times New Roman" w:hAnsi="Times New Roman" w:cs="Times New Roman"/>
          <w:sz w:val="24"/>
          <w:szCs w:val="24"/>
          <w:lang w:val="uk-UA"/>
        </w:rPr>
        <w:t>8. ОСП та ОСР 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w:t>
      </w:r>
      <w:hyperlink r:id="rId36"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затвердженим постановою НКРЕКП від 14 березня 2018 року № 309, у порядку надання електропостачальниками відповідних заяв та документів.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942"/>
      <w:bookmarkEnd w:id="26"/>
      <w:r w:rsidRPr="003A764C">
        <w:rPr>
          <w:rFonts w:ascii="Times New Roman" w:eastAsia="Times New Roman" w:hAnsi="Times New Roman" w:cs="Times New Roman"/>
          <w:sz w:val="24"/>
          <w:szCs w:val="24"/>
          <w:lang w:val="uk-UA"/>
        </w:rPr>
        <w:t xml:space="preserve">9. ОСР під час укладення із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w:t>
      </w:r>
      <w:r w:rsidRPr="003A764C">
        <w:rPr>
          <w:rFonts w:ascii="Times New Roman" w:eastAsia="Times New Roman" w:hAnsi="Times New Roman" w:cs="Times New Roman"/>
          <w:sz w:val="24"/>
          <w:szCs w:val="24"/>
          <w:lang w:val="uk-UA"/>
        </w:rPr>
        <w:lastRenderedPageBreak/>
        <w:t>комерційного обліку відповідно до порядку, передбаченого </w:t>
      </w:r>
      <w:hyperlink r:id="rId37"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затвердженим постановою НКРЕКП від 14 березня 2018 року № 311, та інших нормативно-правових актів НКРЕКП, а також актів адміністратора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943"/>
      <w:bookmarkEnd w:id="27"/>
      <w:r w:rsidRPr="003A764C">
        <w:rPr>
          <w:rFonts w:ascii="Times New Roman" w:eastAsia="Times New Roman" w:hAnsi="Times New Roman" w:cs="Times New Roman"/>
          <w:sz w:val="24"/>
          <w:szCs w:val="24"/>
          <w:lang w:val="uk-UA"/>
        </w:rPr>
        <w:t>10. До запуску електронної платформи Датахаб адміністратора комерційного обліку функції адміністратора комерційного обліку на роздрібному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1944"/>
      <w:bookmarkEnd w:id="28"/>
      <w:r w:rsidRPr="003A764C">
        <w:rPr>
          <w:rFonts w:ascii="Times New Roman" w:eastAsia="Times New Roman" w:hAnsi="Times New Roman" w:cs="Times New Roman"/>
          <w:sz w:val="24"/>
          <w:szCs w:val="24"/>
          <w:lang w:val="uk-UA"/>
        </w:rPr>
        <w:t>11. Визнати такою, що втратила чинність, </w:t>
      </w:r>
      <w:hyperlink r:id="rId38" w:tgtFrame="_blank" w:history="1">
        <w:r w:rsidRPr="003A764C">
          <w:rPr>
            <w:rFonts w:ascii="Times New Roman" w:eastAsia="Times New Roman" w:hAnsi="Times New Roman" w:cs="Times New Roman"/>
            <w:sz w:val="24"/>
            <w:szCs w:val="24"/>
            <w:lang w:val="uk-UA"/>
          </w:rPr>
          <w:t>постанову Національної комісії з питань регулювання електроенергетики України від 31 липня 1996 року № 28</w:t>
        </w:r>
      </w:hyperlink>
      <w:r w:rsidRPr="003A764C">
        <w:rPr>
          <w:rFonts w:ascii="Times New Roman" w:eastAsia="Times New Roman" w:hAnsi="Times New Roman" w:cs="Times New Roman"/>
          <w:sz w:val="24"/>
          <w:szCs w:val="24"/>
          <w:lang w:val="uk-UA"/>
        </w:rPr>
        <w:t> "Про затвердження Правил користування електричною енергією" (із змінами).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1945"/>
      <w:bookmarkEnd w:id="29"/>
      <w:r w:rsidRPr="003A764C">
        <w:rPr>
          <w:rFonts w:ascii="Times New Roman" w:eastAsia="Times New Roman" w:hAnsi="Times New Roman" w:cs="Times New Roman"/>
          <w:sz w:val="24"/>
          <w:szCs w:val="24"/>
          <w:lang w:val="uk-UA"/>
        </w:rPr>
        <w:t>12. Ця постанова набирає чинності з дня, наступного за днем її опублікування в офіційному друкованому виданні - газеті "Урядовий кур'єр", крім пунктів 1 та 12, які набирають чинності з 11 червня 2018 року.</w:t>
      </w:r>
    </w:p>
    <w:tbl>
      <w:tblPr>
        <w:tblW w:w="5000" w:type="pct"/>
        <w:tblCellMar>
          <w:left w:w="0" w:type="dxa"/>
          <w:right w:w="0" w:type="dxa"/>
        </w:tblCellMar>
        <w:tblLook w:val="04A0" w:firstRow="1" w:lastRow="0" w:firstColumn="1" w:lastColumn="0" w:noHBand="0" w:noVBand="1"/>
      </w:tblPr>
      <w:tblGrid>
        <w:gridCol w:w="4162"/>
        <w:gridCol w:w="5747"/>
      </w:tblGrid>
      <w:tr w:rsidR="00EC1BA5" w:rsidRPr="003A764C" w:rsidTr="00EC1BA5">
        <w:tc>
          <w:tcPr>
            <w:tcW w:w="21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300" w:after="150" w:line="240" w:lineRule="auto"/>
              <w:jc w:val="center"/>
              <w:rPr>
                <w:rFonts w:ascii="Times New Roman" w:eastAsia="Times New Roman" w:hAnsi="Times New Roman" w:cs="Times New Roman"/>
                <w:sz w:val="24"/>
                <w:szCs w:val="24"/>
                <w:lang w:val="uk-UA"/>
              </w:rPr>
            </w:pPr>
            <w:bookmarkStart w:id="30" w:name="n1946"/>
            <w:bookmarkEnd w:id="30"/>
            <w:r w:rsidRPr="003A764C">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300" w:after="0" w:line="240" w:lineRule="auto"/>
              <w:jc w:val="right"/>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Д. Вовк</w:t>
            </w:r>
          </w:p>
        </w:tc>
      </w:tr>
    </w:tbl>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31" w:name="n3761"/>
      <w:bookmarkEnd w:id="31"/>
      <w:r w:rsidRPr="003A764C">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246"/>
        <w:gridCol w:w="4663"/>
      </w:tblGrid>
      <w:tr w:rsidR="00EC1BA5" w:rsidRPr="003A764C" w:rsidTr="00EC1BA5">
        <w:tc>
          <w:tcPr>
            <w:tcW w:w="225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bookmarkStart w:id="32" w:name="n1947"/>
            <w:bookmarkEnd w:id="32"/>
          </w:p>
        </w:tc>
        <w:tc>
          <w:tcPr>
            <w:tcW w:w="20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Додаток</w:t>
            </w:r>
            <w:r w:rsidRPr="003A764C">
              <w:rPr>
                <w:rFonts w:ascii="Times New Roman" w:eastAsia="Times New Roman" w:hAnsi="Times New Roman" w:cs="Times New Roman"/>
                <w:sz w:val="24"/>
                <w:szCs w:val="24"/>
                <w:lang w:val="uk-UA"/>
              </w:rPr>
              <w:br/>
              <w:t>до постанови Національної комісії,</w:t>
            </w:r>
            <w:r w:rsidRPr="003A764C">
              <w:rPr>
                <w:rFonts w:ascii="Times New Roman" w:eastAsia="Times New Roman" w:hAnsi="Times New Roman" w:cs="Times New Roman"/>
                <w:sz w:val="24"/>
                <w:szCs w:val="24"/>
                <w:lang w:val="uk-UA"/>
              </w:rPr>
              <w:br/>
              <w:t>що здійснює державне регулювання</w:t>
            </w:r>
            <w:r w:rsidRPr="003A764C">
              <w:rPr>
                <w:rFonts w:ascii="Times New Roman" w:eastAsia="Times New Roman" w:hAnsi="Times New Roman" w:cs="Times New Roman"/>
                <w:sz w:val="24"/>
                <w:szCs w:val="24"/>
                <w:lang w:val="uk-UA"/>
              </w:rPr>
              <w:br/>
              <w:t>у сферах енергетики та комунальних</w:t>
            </w:r>
            <w:r w:rsidRPr="003A764C">
              <w:rPr>
                <w:rFonts w:ascii="Times New Roman" w:eastAsia="Times New Roman" w:hAnsi="Times New Roman" w:cs="Times New Roman"/>
                <w:sz w:val="24"/>
                <w:szCs w:val="24"/>
                <w:lang w:val="uk-UA"/>
              </w:rPr>
              <w:br/>
              <w:t>послуг</w:t>
            </w:r>
            <w:r w:rsidRPr="003A764C">
              <w:rPr>
                <w:rFonts w:ascii="Times New Roman" w:eastAsia="Times New Roman" w:hAnsi="Times New Roman" w:cs="Times New Roman"/>
                <w:sz w:val="24"/>
                <w:szCs w:val="24"/>
                <w:lang w:val="uk-UA"/>
              </w:rPr>
              <w:br/>
              <w:t>14.03.2018 № 312</w:t>
            </w:r>
          </w:p>
        </w:tc>
      </w:tr>
    </w:tbl>
    <w:bookmarkStart w:id="33" w:name="n1948"/>
    <w:bookmarkEnd w:id="33"/>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fldChar w:fldCharType="begin"/>
      </w:r>
      <w:r w:rsidRPr="003A764C">
        <w:rPr>
          <w:rFonts w:ascii="Times New Roman" w:eastAsia="Times New Roman" w:hAnsi="Times New Roman" w:cs="Times New Roman"/>
          <w:sz w:val="24"/>
          <w:szCs w:val="24"/>
          <w:lang w:val="uk-UA"/>
        </w:rPr>
        <w:instrText xml:space="preserve"> HYPERLINK "https://zakon.rada.gov.ua/laws/file/text/91/f473895n3769.docx" </w:instrText>
      </w:r>
      <w:r w:rsidRPr="003A764C">
        <w:rPr>
          <w:rFonts w:ascii="Times New Roman" w:eastAsia="Times New Roman" w:hAnsi="Times New Roman" w:cs="Times New Roman"/>
          <w:sz w:val="24"/>
          <w:szCs w:val="24"/>
          <w:lang w:val="uk-UA"/>
        </w:rPr>
        <w:fldChar w:fldCharType="separate"/>
      </w:r>
      <w:r w:rsidRPr="003A764C">
        <w:rPr>
          <w:rFonts w:ascii="Times New Roman" w:eastAsia="Times New Roman" w:hAnsi="Times New Roman" w:cs="Times New Roman"/>
          <w:b/>
          <w:bCs/>
          <w:sz w:val="24"/>
          <w:szCs w:val="24"/>
          <w:lang w:val="uk-UA"/>
        </w:rPr>
        <w:t>ЗАЯВА-ПРИЄДНАННЯ</w:t>
      </w:r>
      <w:r w:rsidRPr="003A764C">
        <w:rPr>
          <w:rFonts w:ascii="Times New Roman" w:eastAsia="Times New Roman" w:hAnsi="Times New Roman" w:cs="Times New Roman"/>
          <w:sz w:val="24"/>
          <w:szCs w:val="24"/>
          <w:lang w:val="uk-UA"/>
        </w:rPr>
        <w:fldChar w:fldCharType="end"/>
      </w:r>
    </w:p>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34" w:name="n3762"/>
      <w:bookmarkEnd w:id="34"/>
      <w:r w:rsidRPr="003A764C">
        <w:rPr>
          <w:rFonts w:ascii="Times New Roman" w:eastAsia="Times New Roman" w:hAnsi="Times New Roman" w:cs="Times New Roman"/>
          <w:sz w:val="24"/>
          <w:szCs w:val="24"/>
          <w:lang w:val="uk-UA"/>
        </w:rPr>
        <w:pict>
          <v:rect id="_x0000_i1027" style="width:0;height:0" o:hrstd="t" o:hrnoshade="t" o:hr="t" fillcolor="black" stroked="f"/>
        </w:pict>
      </w:r>
    </w:p>
    <w:p w:rsidR="00EC1BA5" w:rsidRPr="003A764C" w:rsidRDefault="00EC1BA5" w:rsidP="00EC1BA5">
      <w:pPr>
        <w:spacing w:after="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br/>
      </w:r>
    </w:p>
    <w:tbl>
      <w:tblPr>
        <w:tblW w:w="5000" w:type="pct"/>
        <w:tblCellMar>
          <w:left w:w="0" w:type="dxa"/>
          <w:right w:w="0" w:type="dxa"/>
        </w:tblCellMar>
        <w:tblLook w:val="04A0" w:firstRow="1" w:lastRow="0" w:firstColumn="1" w:lastColumn="0" w:noHBand="0" w:noVBand="1"/>
      </w:tblPr>
      <w:tblGrid>
        <w:gridCol w:w="5945"/>
        <w:gridCol w:w="3964"/>
      </w:tblGrid>
      <w:tr w:rsidR="00EC1BA5" w:rsidRPr="003A764C" w:rsidTr="00EC1BA5">
        <w:tc>
          <w:tcPr>
            <w:tcW w:w="30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bookmarkStart w:id="35" w:name="n1949"/>
            <w:bookmarkEnd w:id="35"/>
            <w:r w:rsidRPr="003A764C">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ЗАТВЕРДЖЕНО</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Постанова Національної</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комісії, що здійснює державне</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регулювання у сферах</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енергетики та комунальних</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послуг</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14.03.2018 № 312</w:t>
            </w:r>
          </w:p>
        </w:tc>
      </w:tr>
    </w:tbl>
    <w:p w:rsidR="00EC1BA5" w:rsidRPr="003A764C" w:rsidRDefault="00EC1BA5" w:rsidP="00EC1BA5">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36" w:name="n1950"/>
      <w:bookmarkEnd w:id="36"/>
      <w:r w:rsidRPr="003A764C">
        <w:rPr>
          <w:rFonts w:ascii="Times New Roman" w:eastAsia="Times New Roman" w:hAnsi="Times New Roman" w:cs="Times New Roman"/>
          <w:b/>
          <w:bCs/>
          <w:sz w:val="24"/>
          <w:szCs w:val="24"/>
          <w:lang w:val="uk-UA"/>
        </w:rPr>
        <w:t>ПРАВИЛА</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роздрібного ринку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7" w:name="n3819"/>
      <w:bookmarkEnd w:id="37"/>
      <w:r w:rsidRPr="003A764C">
        <w:rPr>
          <w:rFonts w:ascii="Times New Roman" w:eastAsia="Times New Roman" w:hAnsi="Times New Roman" w:cs="Times New Roman"/>
          <w:i/>
          <w:iCs/>
          <w:sz w:val="24"/>
          <w:szCs w:val="24"/>
          <w:shd w:val="clear" w:color="auto" w:fill="FFFFFF"/>
          <w:lang w:val="uk-UA"/>
        </w:rPr>
        <w:t>{У тексті Правил та додатках до них слова «веб-сайт», «проект», «проектний», «проектне», «проектна» у всіх відмінках та числах замінено словами «вебсайт», «проєкт», «проєктний», «проєктне», «проєктна» у відповідних відмінках та числах згідно з Постановою Національної комісії, що здійснює державне регулювання у сферах енергетики та комунальних послуг </w:t>
      </w:r>
      <w:hyperlink r:id="rId39" w:anchor="n36" w:tgtFrame="_blank" w:history="1">
        <w:r w:rsidRPr="003A764C">
          <w:rPr>
            <w:rFonts w:ascii="Times New Roman" w:eastAsia="Times New Roman" w:hAnsi="Times New Roman" w:cs="Times New Roman"/>
            <w:i/>
            <w:iCs/>
            <w:sz w:val="24"/>
            <w:szCs w:val="24"/>
            <w:lang w:val="uk-UA"/>
          </w:rPr>
          <w:t>№ 1780 від 13.10.2021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8" w:name="n1951"/>
      <w:bookmarkEnd w:id="38"/>
      <w:r w:rsidRPr="003A764C">
        <w:rPr>
          <w:rFonts w:ascii="Times New Roman" w:eastAsia="Times New Roman" w:hAnsi="Times New Roman" w:cs="Times New Roman"/>
          <w:b/>
          <w:bCs/>
          <w:sz w:val="24"/>
          <w:szCs w:val="24"/>
          <w:lang w:val="uk-UA"/>
        </w:rPr>
        <w:t>I. Загальні положення</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9" w:name="n1952"/>
      <w:bookmarkEnd w:id="39"/>
      <w:r w:rsidRPr="003A764C">
        <w:rPr>
          <w:rFonts w:ascii="Times New Roman" w:eastAsia="Times New Roman" w:hAnsi="Times New Roman" w:cs="Times New Roman"/>
          <w:b/>
          <w:bCs/>
          <w:sz w:val="24"/>
          <w:szCs w:val="24"/>
          <w:lang w:val="uk-UA"/>
        </w:rPr>
        <w:t>1.1. Визначення основних термінів та понять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1953"/>
      <w:bookmarkEnd w:id="40"/>
      <w:r w:rsidRPr="003A764C">
        <w:rPr>
          <w:rFonts w:ascii="Times New Roman" w:eastAsia="Times New Roman" w:hAnsi="Times New Roman" w:cs="Times New Roman"/>
          <w:sz w:val="24"/>
          <w:szCs w:val="24"/>
          <w:lang w:val="uk-UA"/>
        </w:rPr>
        <w:t>1.1.1. Ці Правила регулюють 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споживання), а також їх взаємовідносини з іншими учасниками роздрібного ринку електричної енергії, визначеними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954"/>
      <w:bookmarkEnd w:id="41"/>
      <w:r w:rsidRPr="003A764C">
        <w:rPr>
          <w:rFonts w:ascii="Times New Roman" w:eastAsia="Times New Roman" w:hAnsi="Times New Roman" w:cs="Times New Roman"/>
          <w:sz w:val="24"/>
          <w:szCs w:val="24"/>
          <w:lang w:val="uk-UA"/>
        </w:rPr>
        <w:lastRenderedPageBreak/>
        <w:t>Учасниками роздрібного ринку є: електропостачальники, оператор системи передачі, оператори систем розподілу, у тому числі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1955"/>
      <w:bookmarkEnd w:id="42"/>
      <w:r w:rsidRPr="003A764C">
        <w:rPr>
          <w:rFonts w:ascii="Times New Roman" w:eastAsia="Times New Roman" w:hAnsi="Times New Roman" w:cs="Times New Roman"/>
          <w:sz w:val="24"/>
          <w:szCs w:val="24"/>
          <w:lang w:val="uk-UA"/>
        </w:rPr>
        <w:t>Ці Правила є обов'язковими для виконання усіма учасниками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1956"/>
      <w:bookmarkEnd w:id="43"/>
      <w:r w:rsidRPr="003A764C">
        <w:rPr>
          <w:rFonts w:ascii="Times New Roman" w:eastAsia="Times New Roman" w:hAnsi="Times New Roman" w:cs="Times New Roman"/>
          <w:sz w:val="24"/>
          <w:szCs w:val="24"/>
          <w:lang w:val="uk-UA"/>
        </w:rPr>
        <w:t>1.1.2. У цих Правилах терміни вживаються в таких значеннях: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1957"/>
      <w:bookmarkEnd w:id="44"/>
      <w:r w:rsidRPr="003A764C">
        <w:rPr>
          <w:rFonts w:ascii="Times New Roman" w:eastAsia="Times New Roman" w:hAnsi="Times New Roman" w:cs="Times New Roman"/>
          <w:sz w:val="24"/>
          <w:szCs w:val="24"/>
          <w:lang w:val="uk-UA"/>
        </w:rPr>
        <w:t>авансовий платіж - часткова оплата (у розмірі, обумовленому договором) заявленого на наступний розрахунковий період обсягу електричної енергії, яка здійснюється до початку розрахункового періоду;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1958"/>
      <w:bookmarkEnd w:id="45"/>
      <w:r w:rsidRPr="003A764C">
        <w:rPr>
          <w:rFonts w:ascii="Times New Roman" w:eastAsia="Times New Roman" w:hAnsi="Times New Roman" w:cs="Times New Roman"/>
          <w:sz w:val="24"/>
          <w:szCs w:val="24"/>
          <w:lang w:val="uk-UA"/>
        </w:rPr>
        <w:t>акт розподіленої електричної енергії - документ щодо алгоритму розподіленої у відсотковому відношенні за зонами (годинами) доби та/або відповідними тарифами обсягу електричної енергії, облікованого за загальним інтегральним лічильником, та/або розподіленої за використанням на побутові/непобутові потреби обсягу електричної енергії, облікованого будь-яким засобом комерційного обліку, який визначається постачальником послуг комерційного обліку відповідно до </w:t>
      </w:r>
      <w:hyperlink r:id="rId40" w:anchor="n9" w:tgtFrame="_blank" w:history="1">
        <w:r w:rsidRPr="003A764C">
          <w:rPr>
            <w:rFonts w:ascii="Times New Roman" w:eastAsia="Times New Roman" w:hAnsi="Times New Roman" w:cs="Times New Roman"/>
            <w:sz w:val="24"/>
            <w:szCs w:val="24"/>
            <w:lang w:val="uk-UA"/>
          </w:rPr>
          <w:t>Кодексу комерційного обліку електричної енергії</w:t>
        </w:r>
      </w:hyperlink>
      <w:r w:rsidRPr="003A764C">
        <w:rPr>
          <w:rFonts w:ascii="Times New Roman" w:eastAsia="Times New Roman" w:hAnsi="Times New Roman" w:cs="Times New Roman"/>
          <w:sz w:val="24"/>
          <w:szCs w:val="24"/>
          <w:lang w:val="uk-UA"/>
        </w:rPr>
        <w:t>, затвердженого постановою НКРЕКП від 14 березня 2018 року № 311 (далі - Кодекс комерційного обліку);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 w:name="n1959"/>
      <w:bookmarkEnd w:id="46"/>
      <w:r w:rsidRPr="003A764C">
        <w:rPr>
          <w:rFonts w:ascii="Times New Roman" w:eastAsia="Times New Roman" w:hAnsi="Times New Roman" w:cs="Times New Roman"/>
          <w:i/>
          <w:iCs/>
          <w:sz w:val="24"/>
          <w:szCs w:val="24"/>
          <w:shd w:val="clear" w:color="auto" w:fill="FFFFFF"/>
          <w:lang w:val="uk-UA"/>
        </w:rPr>
        <w:t>{Абзац третій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1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1960"/>
      <w:bookmarkEnd w:id="47"/>
      <w:r w:rsidRPr="003A764C">
        <w:rPr>
          <w:rFonts w:ascii="Times New Roman" w:eastAsia="Times New Roman" w:hAnsi="Times New Roman" w:cs="Times New Roman"/>
          <w:sz w:val="24"/>
          <w:szCs w:val="24"/>
          <w:lang w:val="uk-UA"/>
        </w:rPr>
        <w:t>акт про порушення - документ установленої форми, який складається для фіксації факту порушення на об'єкті споживача цих Правил та який є підставою для визначення обсягу та вартості необлікованої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 w:name="n1961"/>
      <w:bookmarkEnd w:id="48"/>
      <w:r w:rsidRPr="003A764C">
        <w:rPr>
          <w:rFonts w:ascii="Times New Roman" w:eastAsia="Times New Roman" w:hAnsi="Times New Roman" w:cs="Times New Roman"/>
          <w:i/>
          <w:iCs/>
          <w:sz w:val="24"/>
          <w:szCs w:val="24"/>
          <w:shd w:val="clear" w:color="auto" w:fill="FFFFFF"/>
          <w:lang w:val="uk-UA"/>
        </w:rPr>
        <w:t>{Абзац четвертий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 w:anchor="n31"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1962"/>
      <w:bookmarkEnd w:id="49"/>
      <w:r w:rsidRPr="003A764C">
        <w:rPr>
          <w:rFonts w:ascii="Times New Roman" w:eastAsia="Times New Roman" w:hAnsi="Times New Roman" w:cs="Times New Roman"/>
          <w:sz w:val="24"/>
          <w:szCs w:val="24"/>
          <w:lang w:val="uk-UA"/>
        </w:rPr>
        <w:t>базовий період - період упродовж року, що передує місяцю, у якому власником мереж наданий на погодження кошторис витрат на утримання технологічних електричних мереж;</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1963"/>
      <w:bookmarkEnd w:id="50"/>
      <w:r w:rsidRPr="003A764C">
        <w:rPr>
          <w:rFonts w:ascii="Times New Roman" w:eastAsia="Times New Roman" w:hAnsi="Times New Roman" w:cs="Times New Roman"/>
          <w:sz w:val="24"/>
          <w:szCs w:val="24"/>
          <w:lang w:val="uk-UA"/>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1964"/>
      <w:bookmarkEnd w:id="51"/>
      <w:r w:rsidRPr="003A764C">
        <w:rPr>
          <w:rFonts w:ascii="Times New Roman" w:eastAsia="Times New Roman" w:hAnsi="Times New Roman" w:cs="Times New Roman"/>
          <w:sz w:val="24"/>
          <w:szCs w:val="24"/>
          <w:lang w:val="uk-UA"/>
        </w:rPr>
        <w:t>відмова в доступі до об'єкта споживача - дії та/або бездіяльність споживача (власника або користувача об'єкта споживача) та/або власника, користувача земельної ділянки, на якій розташований/розміщений об'єкт споживача, внаслідок яких створюються перешкоди представникам електропостачальника, оператора системи розподілу (передачі) щодо виконання своїх функцій, передбачених цими Правилами, що засвідчується відповідним актом про недопуск;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1965"/>
      <w:bookmarkEnd w:id="52"/>
      <w:r w:rsidRPr="003A764C">
        <w:rPr>
          <w:rFonts w:ascii="Times New Roman" w:eastAsia="Times New Roman" w:hAnsi="Times New Roman" w:cs="Times New Roman"/>
          <w:sz w:val="24"/>
          <w:szCs w:val="24"/>
          <w:lang w:val="uk-UA"/>
        </w:rPr>
        <w:t>власник електричних мереж - юридична або фізична особа, якій на праві власності або користування належать електроустановки, призначені для розподілу електричної енергії, або юридична особа, якій на праві власності або користування належать електроустановки, призначені для 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53" w:name="n1966"/>
      <w:bookmarkEnd w:id="53"/>
      <w:r w:rsidRPr="003A764C">
        <w:rPr>
          <w:rFonts w:ascii="Times New Roman" w:eastAsia="Times New Roman" w:hAnsi="Times New Roman" w:cs="Times New Roman"/>
          <w:i/>
          <w:iCs/>
          <w:sz w:val="24"/>
          <w:szCs w:val="24"/>
          <w:shd w:val="clear" w:color="auto" w:fill="FFFFFF"/>
          <w:lang w:val="uk-UA"/>
        </w:rPr>
        <w:t>{Абзац дев'ятий пункту 1.1.2 глави 1.1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43" w:anchor="n3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1967"/>
      <w:bookmarkEnd w:id="54"/>
      <w:r w:rsidRPr="003A764C">
        <w:rPr>
          <w:rFonts w:ascii="Times New Roman" w:eastAsia="Times New Roman" w:hAnsi="Times New Roman" w:cs="Times New Roman"/>
          <w:sz w:val="24"/>
          <w:szCs w:val="24"/>
          <w:lang w:val="uk-UA"/>
        </w:rPr>
        <w:t>генеруюча установка приватного домогосподарства (далі - генеруюча установка) - комплекс взаємопов'язаних устаткування і споруд, призначених для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1968"/>
      <w:bookmarkEnd w:id="55"/>
      <w:r w:rsidRPr="003A764C">
        <w:rPr>
          <w:rFonts w:ascii="Times New Roman" w:eastAsia="Times New Roman" w:hAnsi="Times New Roman" w:cs="Times New Roman"/>
          <w:sz w:val="24"/>
          <w:szCs w:val="24"/>
          <w:lang w:val="uk-UA"/>
        </w:rPr>
        <w:lastRenderedPageBreak/>
        <w:t>договір про купівлю-продаж електричної енергії за "зеленим" тарифом - домовленість між індивідуальним побутовим споживачем та постачальником універсальних послуг, яка спрямована на врегулювання цивільних прав та обов'язків під час купівлі-продажу за "зеленим" тарифом електричної енергії, виробленої з енергії сонячного випромінювання та/або з енергії вітру генеруючими установками приватного домогосподарства;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 w:name="n1969"/>
      <w:bookmarkEnd w:id="56"/>
      <w:r w:rsidRPr="003A764C">
        <w:rPr>
          <w:rFonts w:ascii="Times New Roman" w:eastAsia="Times New Roman" w:hAnsi="Times New Roman" w:cs="Times New Roman"/>
          <w:i/>
          <w:iCs/>
          <w:sz w:val="24"/>
          <w:szCs w:val="24"/>
          <w:shd w:val="clear" w:color="auto" w:fill="FFFFFF"/>
          <w:lang w:val="uk-UA"/>
        </w:rPr>
        <w:t>{Абзац десятий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 w:anchor="n34"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1970"/>
      <w:bookmarkEnd w:id="57"/>
      <w:r w:rsidRPr="003A764C">
        <w:rPr>
          <w:rFonts w:ascii="Times New Roman" w:eastAsia="Times New Roman" w:hAnsi="Times New Roman" w:cs="Times New Roman"/>
          <w:sz w:val="24"/>
          <w:szCs w:val="24"/>
          <w:lang w:val="uk-UA"/>
        </w:rPr>
        <w:t>договір про надання послуг із забезпечення перетікань реактивної електричної енергії - домовленість двох сторін, яка є документом певної форми і встановлює зміст та регулює правовідносини між споживачем та оператором системи розподілу / оператором системи передачі під час визначення плати за перетікання реактивної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1971"/>
      <w:bookmarkEnd w:id="58"/>
      <w:r w:rsidRPr="003A764C">
        <w:rPr>
          <w:rFonts w:ascii="Times New Roman" w:eastAsia="Times New Roman" w:hAnsi="Times New Roman" w:cs="Times New Roman"/>
          <w:i/>
          <w:iCs/>
          <w:sz w:val="24"/>
          <w:szCs w:val="24"/>
          <w:shd w:val="clear" w:color="auto" w:fill="FFFFFF"/>
          <w:lang w:val="uk-UA"/>
        </w:rPr>
        <w:t>{Абзац одинадцятий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5" w:anchor="n3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1972"/>
      <w:bookmarkEnd w:id="59"/>
      <w:r w:rsidRPr="003A764C">
        <w:rPr>
          <w:rFonts w:ascii="Times New Roman" w:eastAsia="Times New Roman" w:hAnsi="Times New Roman" w:cs="Times New Roman"/>
          <w:sz w:val="24"/>
          <w:szCs w:val="24"/>
          <w:lang w:val="uk-UA"/>
        </w:rPr>
        <w:t>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1973"/>
      <w:bookmarkEnd w:id="60"/>
      <w:r w:rsidRPr="003A764C">
        <w:rPr>
          <w:rFonts w:ascii="Times New Roman" w:eastAsia="Times New Roman" w:hAnsi="Times New Roman" w:cs="Times New Roman"/>
          <w:sz w:val="24"/>
          <w:szCs w:val="24"/>
          <w:lang w:val="uk-UA"/>
        </w:rPr>
        <w:t>договір про постачання електричної енергії постачальником універсальних послуг - домовленість між постачальником універсальних послуг та побутовим або малим непобутовим споживачем, або іншим споживачем, який відповідно до законодавства має право на отримання універсальних послуг, яка передбачає постачання всього обсягу фактичного споживання електричної енергії споживачем у певний період часу постачальником універсальних послуг за цінами постачальника універсальних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 w:name="n1974"/>
      <w:bookmarkEnd w:id="61"/>
      <w:r w:rsidRPr="003A764C">
        <w:rPr>
          <w:rFonts w:ascii="Times New Roman" w:eastAsia="Times New Roman" w:hAnsi="Times New Roman" w:cs="Times New Roman"/>
          <w:i/>
          <w:iCs/>
          <w:sz w:val="24"/>
          <w:szCs w:val="24"/>
          <w:shd w:val="clear" w:color="auto" w:fill="FFFFFF"/>
          <w:lang w:val="uk-UA"/>
        </w:rPr>
        <w:t>{Абзац тринадцятий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 w:anchor="n37"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1975"/>
      <w:bookmarkEnd w:id="62"/>
      <w:r w:rsidRPr="003A764C">
        <w:rPr>
          <w:rFonts w:ascii="Times New Roman" w:eastAsia="Times New Roman" w:hAnsi="Times New Roman" w:cs="Times New Roman"/>
          <w:sz w:val="24"/>
          <w:szCs w:val="24"/>
          <w:lang w:val="uk-UA"/>
        </w:rPr>
        <w:t>договір про постачання електричної енергії споживачу - домовленість двох сторін (електропостачальник і споживач), що є документом певної форми, 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1976"/>
      <w:bookmarkEnd w:id="63"/>
      <w:r w:rsidRPr="003A764C">
        <w:rPr>
          <w:rFonts w:ascii="Times New Roman" w:eastAsia="Times New Roman" w:hAnsi="Times New Roman" w:cs="Times New Roman"/>
          <w:sz w:val="24"/>
          <w:szCs w:val="24"/>
          <w:lang w:val="uk-UA"/>
        </w:rPr>
        <w:t>договір про спільне використання технологічних електричних мереж - домовленість двох сторін, що встановлює зміст та регулює правовідносини між оператором системи та основним споживачем, мережі якого розташовані на території ліцензованої діяльності оператора системи, під час транспортування електричної енергії технологічними електричними мережами основного споживача (у тому числі електричними мережами виробників, резервне живлення яких забезпечується від мереж оператора системи, та споживачів (основних споживачів), електроустановки яких приєднані до електричних мереж таких виробників, та їх субспоживачів), що укладається за типовою формою, затвердженою Регулятором, та згідно з яким передбачається оплата вартості послуг з використання технологічних електричних мереж основного споживача, визначеної за затвердженою Регулятором методикою;</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 w:name="n1977"/>
      <w:bookmarkEnd w:id="64"/>
      <w:r w:rsidRPr="003A764C">
        <w:rPr>
          <w:rFonts w:ascii="Times New Roman" w:eastAsia="Times New Roman" w:hAnsi="Times New Roman" w:cs="Times New Roman"/>
          <w:i/>
          <w:iCs/>
          <w:sz w:val="24"/>
          <w:szCs w:val="24"/>
          <w:shd w:val="clear" w:color="auto" w:fill="FFFFFF"/>
          <w:lang w:val="uk-UA"/>
        </w:rPr>
        <w:t>{Абзац п'ятнадцятий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7" w:anchor="n1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1978"/>
      <w:bookmarkEnd w:id="65"/>
      <w:r w:rsidRPr="003A764C">
        <w:rPr>
          <w:rFonts w:ascii="Times New Roman" w:eastAsia="Times New Roman" w:hAnsi="Times New Roman" w:cs="Times New Roman"/>
          <w:sz w:val="24"/>
          <w:szCs w:val="24"/>
          <w:lang w:val="uk-UA"/>
        </w:rPr>
        <w:t>договірна величина споживання електричної енергії - узгоджена в договорі між електропостачальником і споживачем величина обсягу електричної енергії на відповідний розрахунковий період;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1979"/>
      <w:bookmarkEnd w:id="66"/>
      <w:r w:rsidRPr="003A764C">
        <w:rPr>
          <w:rFonts w:ascii="Times New Roman" w:eastAsia="Times New Roman" w:hAnsi="Times New Roman" w:cs="Times New Roman"/>
          <w:sz w:val="24"/>
          <w:szCs w:val="24"/>
          <w:lang w:val="uk-UA"/>
        </w:rPr>
        <w:t xml:space="preserve">дозволена (договірна) потужність - максимальна величина потужності, дозволена до використання в будь-який час за кожним об'єктом споживача відповідно до умов договору </w:t>
      </w:r>
      <w:r w:rsidRPr="003A764C">
        <w:rPr>
          <w:rFonts w:ascii="Times New Roman" w:eastAsia="Times New Roman" w:hAnsi="Times New Roman" w:cs="Times New Roman"/>
          <w:sz w:val="24"/>
          <w:szCs w:val="24"/>
          <w:lang w:val="uk-UA"/>
        </w:rPr>
        <w:lastRenderedPageBreak/>
        <w:t>споживача про розподіл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1980"/>
      <w:bookmarkEnd w:id="67"/>
      <w:r w:rsidRPr="003A764C">
        <w:rPr>
          <w:rFonts w:ascii="Times New Roman" w:eastAsia="Times New Roman" w:hAnsi="Times New Roman" w:cs="Times New Roman"/>
          <w:sz w:val="24"/>
          <w:szCs w:val="24"/>
          <w:lang w:val="uk-UA"/>
        </w:rPr>
        <w:t>експертиза засобу комерційного обліку - комплекс заходів, які здійснюються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комерційного обліку метрологічним характеристикам та умовам експлуатації;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1981"/>
      <w:bookmarkEnd w:id="68"/>
      <w:r w:rsidRPr="003A764C">
        <w:rPr>
          <w:rFonts w:ascii="Times New Roman" w:eastAsia="Times New Roman" w:hAnsi="Times New Roman" w:cs="Times New Roman"/>
          <w:sz w:val="24"/>
          <w:szCs w:val="24"/>
          <w:lang w:val="uk-UA"/>
        </w:rPr>
        <w:t>електрична енергія (активна) - енергія, що виробляється на об'єктах електроенергетики і є товаром, призначеним для купівлі-продажу;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1982"/>
      <w:bookmarkEnd w:id="69"/>
      <w:r w:rsidRPr="003A764C">
        <w:rPr>
          <w:rFonts w:ascii="Times New Roman" w:eastAsia="Times New Roman" w:hAnsi="Times New Roman" w:cs="Times New Roman"/>
          <w:sz w:val="24"/>
          <w:szCs w:val="24"/>
          <w:lang w:val="uk-UA"/>
        </w:rPr>
        <w:t>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1983"/>
      <w:bookmarkEnd w:id="70"/>
      <w:r w:rsidRPr="003A764C">
        <w:rPr>
          <w:rFonts w:ascii="Times New Roman" w:eastAsia="Times New Roman" w:hAnsi="Times New Roman" w:cs="Times New Roman"/>
          <w:sz w:val="24"/>
          <w:szCs w:val="24"/>
          <w:lang w:val="uk-UA"/>
        </w:rPr>
        <w:t>електропроводка - сукупність проводів і кабелів з кріпленнями, деталями монтажу та захисту, які прокладено на поверхні чи всередині конструктивних елементів споруд;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1984"/>
      <w:bookmarkEnd w:id="71"/>
      <w:r w:rsidRPr="003A764C">
        <w:rPr>
          <w:rFonts w:ascii="Times New Roman" w:eastAsia="Times New Roman" w:hAnsi="Times New Roman" w:cs="Times New Roman"/>
          <w:sz w:val="24"/>
          <w:szCs w:val="24"/>
          <w:lang w:val="uk-UA"/>
        </w:rP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обліку і мають нормовані метрологічні характеристики;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1985"/>
      <w:bookmarkEnd w:id="72"/>
      <w:r w:rsidRPr="003A764C">
        <w:rPr>
          <w:rFonts w:ascii="Times New Roman" w:eastAsia="Times New Roman" w:hAnsi="Times New Roman" w:cs="Times New Roman"/>
          <w:sz w:val="24"/>
          <w:szCs w:val="24"/>
          <w:lang w:val="uk-UA"/>
        </w:rPr>
        <w:t>засоби комерційного обліку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процедур, визначених </w:t>
      </w:r>
      <w:hyperlink r:id="rId48"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1986"/>
      <w:bookmarkEnd w:id="73"/>
      <w:r w:rsidRPr="003A764C">
        <w:rPr>
          <w:rFonts w:ascii="Times New Roman" w:eastAsia="Times New Roman" w:hAnsi="Times New Roman" w:cs="Times New Roman"/>
          <w:sz w:val="24"/>
          <w:szCs w:val="24"/>
          <w:lang w:val="uk-UA"/>
        </w:rPr>
        <w:t>звернення - запит споживача на отримання інформації та/або консультації щодо розподілу/постачання електричної енергії та пов'язаних з розподілом/постачанням електричної енергії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1987"/>
      <w:bookmarkEnd w:id="74"/>
      <w:r w:rsidRPr="003A764C">
        <w:rPr>
          <w:rFonts w:ascii="Times New Roman" w:eastAsia="Times New Roman" w:hAnsi="Times New Roman" w:cs="Times New Roman"/>
          <w:sz w:val="24"/>
          <w:szCs w:val="24"/>
          <w:lang w:val="uk-UA"/>
        </w:rPr>
        <w:t>зміна тарифних зон і тарифних коефіцієнтів - зміна зазначених параметрів первинного програмування інтервального лічильника після встановлення електронного інтервального лічильника в точці комерційного обліку електричної енергії під час експлуатації;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1988"/>
      <w:bookmarkEnd w:id="75"/>
      <w:r w:rsidRPr="003A764C">
        <w:rPr>
          <w:rFonts w:ascii="Times New Roman" w:eastAsia="Times New Roman" w:hAnsi="Times New Roman" w:cs="Times New Roman"/>
          <w:sz w:val="24"/>
          <w:szCs w:val="24"/>
          <w:lang w:val="uk-UA"/>
        </w:rPr>
        <w:t>індикатор дії впливу постійного (змінного) магнітного або електричного полів (далі - індикатор) - пристрій, встановлений на/у лічильнику електричної енергії, призначений для фіксації впливу на лічильник постійного (змінного) магнітного або електричного полів, що призвів до змін у роботі лічильника;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6" w:name="n1989"/>
      <w:bookmarkEnd w:id="76"/>
      <w:r w:rsidRPr="003A764C">
        <w:rPr>
          <w:rFonts w:ascii="Times New Roman" w:eastAsia="Times New Roman" w:hAnsi="Times New Roman" w:cs="Times New Roman"/>
          <w:i/>
          <w:iCs/>
          <w:sz w:val="24"/>
          <w:szCs w:val="24"/>
          <w:shd w:val="clear" w:color="auto" w:fill="FFFFFF"/>
          <w:lang w:val="uk-UA"/>
        </w:rPr>
        <w:t>{Пункт 1.1.2 глави 1.1 розділу I доповнено новим абзацом двадцять шостим згідно з Постановою Національної комісії, що здійснює державне регулювання у сферах енергетики та комунальних послуг</w:t>
      </w:r>
      <w:hyperlink r:id="rId49" w:anchor="n38"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1990"/>
      <w:bookmarkEnd w:id="77"/>
      <w:r w:rsidRPr="003A764C">
        <w:rPr>
          <w:rFonts w:ascii="Times New Roman" w:eastAsia="Times New Roman" w:hAnsi="Times New Roman" w:cs="Times New Roman"/>
          <w:sz w:val="24"/>
          <w:szCs w:val="24"/>
          <w:lang w:val="uk-UA"/>
        </w:rPr>
        <w:t>компенсація перетікань реактивної електричної енергії - комплекс технологічних заходів, які виконуються споживачем та спрямовані на забезпечення електромагнітної збалансованості його електроустановок;</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8" w:name="n1991"/>
      <w:bookmarkEnd w:id="78"/>
      <w:r w:rsidRPr="003A764C">
        <w:rPr>
          <w:rFonts w:ascii="Times New Roman" w:eastAsia="Times New Roman" w:hAnsi="Times New Roman" w:cs="Times New Roman"/>
          <w:i/>
          <w:iCs/>
          <w:sz w:val="24"/>
          <w:szCs w:val="24"/>
          <w:shd w:val="clear" w:color="auto" w:fill="FFFFFF"/>
          <w:lang w:val="uk-UA"/>
        </w:rPr>
        <w:t>{Абзац двадцять сьомий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 w:anchor="n41"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1992"/>
      <w:bookmarkEnd w:id="79"/>
      <w:r w:rsidRPr="003A764C">
        <w:rPr>
          <w:rFonts w:ascii="Times New Roman" w:eastAsia="Times New Roman" w:hAnsi="Times New Roman" w:cs="Times New Roman"/>
          <w:sz w:val="24"/>
          <w:szCs w:val="24"/>
          <w:lang w:val="uk-UA"/>
        </w:rPr>
        <w:t>контрольний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відбитків їх тавр, індикаторів,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використання спеціальних технічних засобів та/або часткового демонтажу будівельних конструкцій або оздоблювальних матеріалів;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0" w:name="n1993"/>
      <w:bookmarkEnd w:id="80"/>
      <w:r w:rsidRPr="003A764C">
        <w:rPr>
          <w:rFonts w:ascii="Times New Roman" w:eastAsia="Times New Roman" w:hAnsi="Times New Roman" w:cs="Times New Roman"/>
          <w:i/>
          <w:iCs/>
          <w:sz w:val="24"/>
          <w:szCs w:val="24"/>
          <w:shd w:val="clear" w:color="auto" w:fill="FFFFFF"/>
          <w:lang w:val="uk-UA"/>
        </w:rPr>
        <w:lastRenderedPageBreak/>
        <w:t>{Абзац двадцять восьмий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 w:anchor="n4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1994"/>
      <w:bookmarkEnd w:id="81"/>
      <w:r w:rsidRPr="003A764C">
        <w:rPr>
          <w:rFonts w:ascii="Times New Roman" w:eastAsia="Times New Roman" w:hAnsi="Times New Roman" w:cs="Times New Roman"/>
          <w:sz w:val="24"/>
          <w:szCs w:val="24"/>
          <w:lang w:val="uk-UA"/>
        </w:rPr>
        <w:t>мала система розподілу - система електричних мереж, приєднаних до мереж системи розподілу або передачі, яка кваліфікована відповідно до критеріїв, установлених </w:t>
      </w:r>
      <w:hyperlink r:id="rId52"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затвердженим постановою НКРЕКП від 14 березня 2018 року № 310 (далі - Кодекс систем розподілу), як мала система розподілу і здійснює розподіл електричної енергії певній (обмеженій) кількості користувачів;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1995"/>
      <w:bookmarkEnd w:id="82"/>
      <w:r w:rsidRPr="003A764C">
        <w:rPr>
          <w:rFonts w:ascii="Times New Roman" w:eastAsia="Times New Roman" w:hAnsi="Times New Roman" w:cs="Times New Roman"/>
          <w:sz w:val="24"/>
          <w:szCs w:val="24"/>
          <w:lang w:val="uk-UA"/>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3" w:name="n1996"/>
      <w:bookmarkEnd w:id="83"/>
      <w:r w:rsidRPr="003A764C">
        <w:rPr>
          <w:rFonts w:ascii="Times New Roman" w:eastAsia="Times New Roman" w:hAnsi="Times New Roman" w:cs="Times New Roman"/>
          <w:i/>
          <w:iCs/>
          <w:sz w:val="24"/>
          <w:szCs w:val="24"/>
          <w:shd w:val="clear" w:color="auto" w:fill="FFFFFF"/>
          <w:lang w:val="uk-UA"/>
        </w:rPr>
        <w:t>{Абзац тридцятий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3" w:anchor="n43"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1997"/>
      <w:bookmarkEnd w:id="84"/>
      <w:r w:rsidRPr="003A764C">
        <w:rPr>
          <w:rFonts w:ascii="Times New Roman" w:eastAsia="Times New Roman" w:hAnsi="Times New Roman" w:cs="Times New Roman"/>
          <w:sz w:val="24"/>
          <w:szCs w:val="24"/>
          <w:lang w:val="uk-UA"/>
        </w:rP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1998"/>
      <w:bookmarkEnd w:id="85"/>
      <w:r w:rsidRPr="003A764C">
        <w:rPr>
          <w:rFonts w:ascii="Times New Roman" w:eastAsia="Times New Roman" w:hAnsi="Times New Roman" w:cs="Times New Roman"/>
          <w:sz w:val="24"/>
          <w:szCs w:val="24"/>
          <w:lang w:val="uk-UA"/>
        </w:rPr>
        <w:t>межа експлуатаційної відповідальності - точка розділу електричної 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збігається з межею балансової належності;</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86" w:name="n1999"/>
      <w:bookmarkEnd w:id="86"/>
      <w:r w:rsidRPr="003A764C">
        <w:rPr>
          <w:rFonts w:ascii="Times New Roman" w:eastAsia="Times New Roman" w:hAnsi="Times New Roman" w:cs="Times New Roman"/>
          <w:i/>
          <w:iCs/>
          <w:sz w:val="24"/>
          <w:szCs w:val="24"/>
          <w:shd w:val="clear" w:color="auto" w:fill="FFFFFF"/>
          <w:lang w:val="uk-UA"/>
        </w:rPr>
        <w:t>{Абзац тридцять третій пункту 1.1.2 глави 1.1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54" w:anchor="n4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2000"/>
      <w:bookmarkEnd w:id="87"/>
      <w:r w:rsidRPr="003A764C">
        <w:rPr>
          <w:rFonts w:ascii="Times New Roman" w:eastAsia="Times New Roman" w:hAnsi="Times New Roman" w:cs="Times New Roman"/>
          <w:sz w:val="24"/>
          <w:szCs w:val="24"/>
          <w:lang w:val="uk-UA"/>
        </w:rP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споживачем обсягом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(бездіяльності)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2001"/>
      <w:bookmarkEnd w:id="88"/>
      <w:r w:rsidRPr="003A764C">
        <w:rPr>
          <w:rFonts w:ascii="Times New Roman" w:eastAsia="Times New Roman" w:hAnsi="Times New Roman" w:cs="Times New Roman"/>
          <w:sz w:val="24"/>
          <w:szCs w:val="24"/>
          <w:lang w:val="uk-UA"/>
        </w:rP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 або врахований неправильно;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2002"/>
      <w:bookmarkEnd w:id="89"/>
      <w:r w:rsidRPr="003A764C">
        <w:rPr>
          <w:rFonts w:ascii="Times New Roman" w:eastAsia="Times New Roman" w:hAnsi="Times New Roman" w:cs="Times New Roman"/>
          <w:sz w:val="24"/>
          <w:szCs w:val="24"/>
          <w:lang w:val="uk-UA"/>
        </w:rP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2003"/>
      <w:bookmarkEnd w:id="90"/>
      <w:r w:rsidRPr="003A764C">
        <w:rPr>
          <w:rFonts w:ascii="Times New Roman" w:eastAsia="Times New Roman" w:hAnsi="Times New Roman" w:cs="Times New Roman"/>
          <w:sz w:val="24"/>
          <w:szCs w:val="24"/>
          <w:lang w:val="uk-UA"/>
        </w:rPr>
        <w:t>об'єкт побутового 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2004"/>
      <w:bookmarkEnd w:id="91"/>
      <w:r w:rsidRPr="003A764C">
        <w:rPr>
          <w:rFonts w:ascii="Times New Roman" w:eastAsia="Times New Roman" w:hAnsi="Times New Roman" w:cs="Times New Roman"/>
          <w:sz w:val="24"/>
          <w:szCs w:val="24"/>
          <w:lang w:val="uk-UA"/>
        </w:rPr>
        <w:t>облаштування вузла обліку - здійснення комплексу організаційно-технічних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2005"/>
      <w:bookmarkEnd w:id="92"/>
      <w:r w:rsidRPr="003A764C">
        <w:rPr>
          <w:rFonts w:ascii="Times New Roman" w:eastAsia="Times New Roman" w:hAnsi="Times New Roman" w:cs="Times New Roman"/>
          <w:sz w:val="24"/>
          <w:szCs w:val="24"/>
          <w:lang w:val="uk-UA"/>
        </w:rPr>
        <w:t>оператор системи - оператор системи передачі, оператор системи розподілу або оператор малої системи розподілу;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 w:name="n2006"/>
      <w:bookmarkEnd w:id="93"/>
      <w:r w:rsidRPr="003A764C">
        <w:rPr>
          <w:rFonts w:ascii="Times New Roman" w:eastAsia="Times New Roman" w:hAnsi="Times New Roman" w:cs="Times New Roman"/>
          <w:i/>
          <w:iCs/>
          <w:sz w:val="24"/>
          <w:szCs w:val="24"/>
          <w:shd w:val="clear" w:color="auto" w:fill="FFFFFF"/>
          <w:lang w:val="uk-UA"/>
        </w:rPr>
        <w:t>{Абзац тридцять восьмий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5" w:anchor="n1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2007"/>
      <w:bookmarkEnd w:id="94"/>
      <w:r w:rsidRPr="003A764C">
        <w:rPr>
          <w:rFonts w:ascii="Times New Roman" w:eastAsia="Times New Roman" w:hAnsi="Times New Roman" w:cs="Times New Roman"/>
          <w:sz w:val="24"/>
          <w:szCs w:val="24"/>
          <w:lang w:val="uk-UA"/>
        </w:rPr>
        <w:t xml:space="preserve">основний споживач - споживач та/або власник електричних мереж, який не є оператором системи, електричні мережі якого використовуються оператором системи для транспортування </w:t>
      </w:r>
      <w:r w:rsidRPr="003A764C">
        <w:rPr>
          <w:rFonts w:ascii="Times New Roman" w:eastAsia="Times New Roman" w:hAnsi="Times New Roman" w:cs="Times New Roman"/>
          <w:sz w:val="24"/>
          <w:szCs w:val="24"/>
          <w:lang w:val="uk-UA"/>
        </w:rPr>
        <w:lastRenderedPageBreak/>
        <w:t>електричної енергії іншим споживачам та/або для транспортування електричної енергії в мережі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2008"/>
      <w:bookmarkEnd w:id="95"/>
      <w:r w:rsidRPr="003A764C">
        <w:rPr>
          <w:rFonts w:ascii="Times New Roman" w:eastAsia="Times New Roman" w:hAnsi="Times New Roman" w:cs="Times New Roman"/>
          <w:sz w:val="24"/>
          <w:szCs w:val="24"/>
          <w:lang w:val="uk-UA"/>
        </w:rPr>
        <w:t>остаточний розрахунок за розрахунковий період (за активну електричну енергію) - повний розрахунок споживача за спожиту в розрахунковому періоді електричну енергію згідно з призначенням платежу відповідно до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2009"/>
      <w:bookmarkEnd w:id="96"/>
      <w:r w:rsidRPr="003A764C">
        <w:rPr>
          <w:rFonts w:ascii="Times New Roman" w:eastAsia="Times New Roman" w:hAnsi="Times New Roman" w:cs="Times New Roman"/>
          <w:sz w:val="24"/>
          <w:szCs w:val="24"/>
          <w:lang w:val="uk-UA"/>
        </w:rPr>
        <w:t>паспорт точки розподілу/передачі - акт (документ), складений оператором системи, в якому зазначаються технічні параметри точки підключення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 w:name="n2010"/>
      <w:bookmarkEnd w:id="97"/>
      <w:r w:rsidRPr="003A764C">
        <w:rPr>
          <w:rFonts w:ascii="Times New Roman" w:eastAsia="Times New Roman" w:hAnsi="Times New Roman" w:cs="Times New Roman"/>
          <w:i/>
          <w:iCs/>
          <w:sz w:val="24"/>
          <w:szCs w:val="24"/>
          <w:shd w:val="clear" w:color="auto" w:fill="FFFFFF"/>
          <w:lang w:val="uk-UA"/>
        </w:rPr>
        <w:t>{Абзац сорок перший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6" w:anchor="n1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2011"/>
      <w:bookmarkEnd w:id="98"/>
      <w:r w:rsidRPr="003A764C">
        <w:rPr>
          <w:rFonts w:ascii="Times New Roman" w:eastAsia="Times New Roman" w:hAnsi="Times New Roman" w:cs="Times New Roman"/>
          <w:sz w:val="24"/>
          <w:szCs w:val="24"/>
          <w:lang w:val="uk-UA"/>
        </w:rPr>
        <w:t>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активної електричної енергії (рівні напруг);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 w:name="n2012"/>
      <w:bookmarkEnd w:id="99"/>
      <w:r w:rsidRPr="003A764C">
        <w:rPr>
          <w:rFonts w:ascii="Times New Roman" w:eastAsia="Times New Roman" w:hAnsi="Times New Roman" w:cs="Times New Roman"/>
          <w:i/>
          <w:iCs/>
          <w:sz w:val="24"/>
          <w:szCs w:val="24"/>
          <w:shd w:val="clear" w:color="auto" w:fill="FFFFFF"/>
          <w:lang w:val="uk-UA"/>
        </w:rPr>
        <w:t>{Абзац сорок другий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7" w:anchor="n47"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2013"/>
      <w:bookmarkEnd w:id="100"/>
      <w:r w:rsidRPr="003A764C">
        <w:rPr>
          <w:rFonts w:ascii="Times New Roman" w:eastAsia="Times New Roman" w:hAnsi="Times New Roman" w:cs="Times New Roman"/>
          <w:sz w:val="24"/>
          <w:szCs w:val="24"/>
          <w:lang w:val="uk-UA"/>
        </w:rPr>
        <w:t>підключення - виконання операцій комутації в місцях контактних з'єднань з метою подачі напруги на електроустановку (електроустановки) окремого користувача системи передачі/розподілу;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2014"/>
      <w:bookmarkEnd w:id="101"/>
      <w:r w:rsidRPr="003A764C">
        <w:rPr>
          <w:rFonts w:ascii="Times New Roman" w:eastAsia="Times New Roman" w:hAnsi="Times New Roman" w:cs="Times New Roman"/>
          <w:sz w:val="24"/>
          <w:szCs w:val="24"/>
          <w:lang w:val="uk-UA"/>
        </w:rP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2015"/>
      <w:bookmarkEnd w:id="102"/>
      <w:r w:rsidRPr="003A764C">
        <w:rPr>
          <w:rFonts w:ascii="Times New Roman" w:eastAsia="Times New Roman" w:hAnsi="Times New Roman" w:cs="Times New Roman"/>
          <w:sz w:val="24"/>
          <w:szCs w:val="24"/>
          <w:lang w:val="uk-UA"/>
        </w:rPr>
        <w:t>плата за перетікання реактивної електричної енергії - плата за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які оператор системи розподілу/оператор системи передачі змушений надавати споживачам на території здійснення своєї ліцензованої діяльності;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3" w:name="n2016"/>
      <w:bookmarkEnd w:id="103"/>
      <w:r w:rsidRPr="003A764C">
        <w:rPr>
          <w:rFonts w:ascii="Times New Roman" w:eastAsia="Times New Roman" w:hAnsi="Times New Roman" w:cs="Times New Roman"/>
          <w:i/>
          <w:iCs/>
          <w:sz w:val="24"/>
          <w:szCs w:val="24"/>
          <w:shd w:val="clear" w:color="auto" w:fill="FFFFFF"/>
          <w:lang w:val="uk-UA"/>
        </w:rPr>
        <w:t>{Абзац сорок п'ятий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8" w:anchor="n49"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2017"/>
      <w:bookmarkEnd w:id="104"/>
      <w:r w:rsidRPr="003A764C">
        <w:rPr>
          <w:rFonts w:ascii="Times New Roman" w:eastAsia="Times New Roman" w:hAnsi="Times New Roman" w:cs="Times New Roman"/>
          <w:sz w:val="24"/>
          <w:szCs w:val="24"/>
          <w:lang w:val="uk-UA"/>
        </w:rPr>
        <w:t>плата за спільне використання технологічних електричних мереж - еквівалент вартісної участі організації, що використовує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2018"/>
      <w:bookmarkEnd w:id="105"/>
      <w:r w:rsidRPr="003A764C">
        <w:rPr>
          <w:rFonts w:ascii="Times New Roman" w:eastAsia="Times New Roman" w:hAnsi="Times New Roman" w:cs="Times New Roman"/>
          <w:sz w:val="24"/>
          <w:szCs w:val="24"/>
          <w:lang w:val="uk-UA"/>
        </w:rPr>
        <w:t>побутові потреби -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індивідуального будівництва (реконструкції) об'єктів приватного домогосподарства, крім потреб підприємницької, господарської діяльності;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2019"/>
      <w:bookmarkEnd w:id="106"/>
      <w:r w:rsidRPr="003A764C">
        <w:rPr>
          <w:rFonts w:ascii="Times New Roman" w:eastAsia="Times New Roman" w:hAnsi="Times New Roman" w:cs="Times New Roman"/>
          <w:sz w:val="24"/>
          <w:szCs w:val="24"/>
          <w:lang w:val="uk-UA"/>
        </w:rPr>
        <w:t>площадка вимірювання - забезпечена точкою комерційного обліку або точками комерційного обліку електроустановка або сукупність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2020"/>
      <w:bookmarkEnd w:id="107"/>
      <w:r w:rsidRPr="003A764C">
        <w:rPr>
          <w:rFonts w:ascii="Times New Roman" w:eastAsia="Times New Roman" w:hAnsi="Times New Roman" w:cs="Times New Roman"/>
          <w:sz w:val="24"/>
          <w:szCs w:val="24"/>
          <w:lang w:val="uk-UA"/>
        </w:rPr>
        <w:t xml:space="preserve">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w:t>
      </w:r>
      <w:r w:rsidRPr="003A764C">
        <w:rPr>
          <w:rFonts w:ascii="Times New Roman" w:eastAsia="Times New Roman" w:hAnsi="Times New Roman" w:cs="Times New Roman"/>
          <w:sz w:val="24"/>
          <w:szCs w:val="24"/>
          <w:lang w:val="uk-UA"/>
        </w:rPr>
        <w:lastRenderedPageBreak/>
        <w:t>енергії, спожитої для забезпечення власних побутових потреб таких фізичних осіб, що не включають професійну та/або господарську діяльність);</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 w:name="n2021"/>
      <w:bookmarkEnd w:id="108"/>
      <w:r w:rsidRPr="003A764C">
        <w:rPr>
          <w:rFonts w:ascii="Times New Roman" w:eastAsia="Times New Roman" w:hAnsi="Times New Roman" w:cs="Times New Roman"/>
          <w:i/>
          <w:iCs/>
          <w:sz w:val="24"/>
          <w:szCs w:val="24"/>
          <w:shd w:val="clear" w:color="auto" w:fill="FFFFFF"/>
          <w:lang w:val="uk-UA"/>
        </w:rPr>
        <w:t>{Абзац сорок дев'ятий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59" w:anchor="n51"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2022"/>
      <w:bookmarkEnd w:id="109"/>
      <w:r w:rsidRPr="003A764C">
        <w:rPr>
          <w:rFonts w:ascii="Times New Roman" w:eastAsia="Times New Roman" w:hAnsi="Times New Roman" w:cs="Times New Roman"/>
          <w:sz w:val="24"/>
          <w:szCs w:val="24"/>
          <w:lang w:val="uk-UA"/>
        </w:rPr>
        <w:t>попередня оплата - оплата до початку розрахункового або планового періоду повної вартості прогнозованого обсягу споживання електричної енергії у найближчому наступному періоді;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2023"/>
      <w:bookmarkEnd w:id="110"/>
      <w:r w:rsidRPr="003A764C">
        <w:rPr>
          <w:rFonts w:ascii="Times New Roman" w:eastAsia="Times New Roman" w:hAnsi="Times New Roman" w:cs="Times New Roman"/>
          <w:sz w:val="24"/>
          <w:szCs w:val="24"/>
          <w:lang w:val="uk-UA"/>
        </w:rPr>
        <w:t>постачання електричної енергії - продаж електричної енергії споживачу відповідно до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2024"/>
      <w:bookmarkEnd w:id="111"/>
      <w:r w:rsidRPr="003A764C">
        <w:rPr>
          <w:rFonts w:ascii="Times New Roman" w:eastAsia="Times New Roman" w:hAnsi="Times New Roman" w:cs="Times New Roman"/>
          <w:sz w:val="24"/>
          <w:szCs w:val="24"/>
          <w:lang w:val="uk-UA"/>
        </w:rPr>
        <w:t>претензія - вимога споживача до суб'єкта роздрібного ринку електричної енергії про усунення порушень умов відповідного договору, у тому числі щодо якості послуг з постачання та/або розподілу електричної енергії та/або якості електричної енергії, та про відшкодування збитків, завданих учасником роздрібного ринку електричної енергії внаслідок таких порушень;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2025"/>
      <w:bookmarkEnd w:id="112"/>
      <w:r w:rsidRPr="003A764C">
        <w:rPr>
          <w:rFonts w:ascii="Times New Roman" w:eastAsia="Times New Roman" w:hAnsi="Times New Roman" w:cs="Times New Roman"/>
          <w:sz w:val="24"/>
          <w:szCs w:val="24"/>
          <w:lang w:val="uk-UA"/>
        </w:rPr>
        <w:t>приватне домогосподарство - об'єкт індивідуального побутового споживача, який належить до житлового фонду та може складатись із квартири, житлового будинку (частини будинку) та, за наявності електрифікованих споруд, будівель у межах однієї території (прибудинкової/присадибної ділянки житлового будинку), на якому електрична енергія використовується на побутові потреби відповідно до укладеного договору;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3" w:name="n2026"/>
      <w:bookmarkEnd w:id="113"/>
      <w:r w:rsidRPr="003A764C">
        <w:rPr>
          <w:rFonts w:ascii="Times New Roman" w:eastAsia="Times New Roman" w:hAnsi="Times New Roman" w:cs="Times New Roman"/>
          <w:i/>
          <w:iCs/>
          <w:sz w:val="24"/>
          <w:szCs w:val="24"/>
          <w:shd w:val="clear" w:color="auto" w:fill="FFFFFF"/>
          <w:lang w:val="uk-UA"/>
        </w:rPr>
        <w:t>{Абзац п'ятдесят третій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60" w:anchor="n53"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2027"/>
      <w:bookmarkEnd w:id="114"/>
      <w:r w:rsidRPr="003A764C">
        <w:rPr>
          <w:rFonts w:ascii="Times New Roman" w:eastAsia="Times New Roman" w:hAnsi="Times New Roman" w:cs="Times New Roman"/>
          <w:sz w:val="24"/>
          <w:szCs w:val="24"/>
          <w:lang w:val="uk-UA"/>
        </w:rPr>
        <w:t>приєднана потужність - сумарна за об'єктом споживача номінальна потужність приєднаних до електричної мережі струмоприймачів та трансформаторів споживача (без урахування резервних трансформаторів), які перетворюють електричну енергію на робочу напругу (яка безпосередньо живить струмоприймачі), кВт;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2028"/>
      <w:bookmarkEnd w:id="115"/>
      <w:r w:rsidRPr="003A764C">
        <w:rPr>
          <w:rFonts w:ascii="Times New Roman" w:eastAsia="Times New Roman" w:hAnsi="Times New Roman" w:cs="Times New Roman"/>
          <w:sz w:val="24"/>
          <w:szCs w:val="24"/>
          <w:lang w:val="uk-UA"/>
        </w:rPr>
        <w:t>прихована електропроводка - електрична проводка, яка приєднана до електричної мережі поза розрахунковим засобом комерційного обліку, яку представник оператора системи без використання спеціальних технічних засобів або часткового демонтажу будівельних конструкцій, оздоблювальних матеріалів під час попереднього контрольного огляду засобу комерційного обліку або технічної перевірки не мав можливості виявити;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 w:name="n2029"/>
      <w:bookmarkEnd w:id="116"/>
      <w:r w:rsidRPr="003A764C">
        <w:rPr>
          <w:rFonts w:ascii="Times New Roman" w:eastAsia="Times New Roman" w:hAnsi="Times New Roman" w:cs="Times New Roman"/>
          <w:i/>
          <w:iCs/>
          <w:sz w:val="24"/>
          <w:szCs w:val="24"/>
          <w:shd w:val="clear" w:color="auto" w:fill="FFFFFF"/>
          <w:lang w:val="uk-UA"/>
        </w:rPr>
        <w:t>{Абзац п'ятдесят п'ятий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61" w:anchor="n2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2030"/>
      <w:bookmarkEnd w:id="117"/>
      <w:r w:rsidRPr="003A764C">
        <w:rPr>
          <w:rFonts w:ascii="Times New Roman" w:eastAsia="Times New Roman" w:hAnsi="Times New Roman" w:cs="Times New Roman"/>
          <w:sz w:val="24"/>
          <w:szCs w:val="24"/>
          <w:lang w:val="uk-UA"/>
        </w:rPr>
        <w:t>проєктне рішення - інженерні, техніко-економічні, архітектурні, об'ємно-просторові характеристики електроустановки або її частини, розроблені у проєктній документації;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2031"/>
      <w:bookmarkEnd w:id="118"/>
      <w:r w:rsidRPr="003A764C">
        <w:rPr>
          <w:rFonts w:ascii="Times New Roman" w:eastAsia="Times New Roman" w:hAnsi="Times New Roman" w:cs="Times New Roman"/>
          <w:sz w:val="24"/>
          <w:szCs w:val="24"/>
          <w:lang w:val="uk-UA"/>
        </w:rPr>
        <w:t>реактивна потужність - складова повної потужності,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електричної енергії (рівні напруг);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9" w:name="n2032"/>
      <w:bookmarkEnd w:id="119"/>
      <w:r w:rsidRPr="003A764C">
        <w:rPr>
          <w:rFonts w:ascii="Times New Roman" w:eastAsia="Times New Roman" w:hAnsi="Times New Roman" w:cs="Times New Roman"/>
          <w:i/>
          <w:iCs/>
          <w:sz w:val="24"/>
          <w:szCs w:val="24"/>
          <w:shd w:val="clear" w:color="auto" w:fill="FFFFFF"/>
          <w:lang w:val="uk-UA"/>
        </w:rPr>
        <w:t>{Абзац п'ятдесят сьомий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62" w:anchor="n55"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2033"/>
      <w:bookmarkEnd w:id="120"/>
      <w:r w:rsidRPr="003A764C">
        <w:rPr>
          <w:rFonts w:ascii="Times New Roman" w:eastAsia="Times New Roman" w:hAnsi="Times New Roman" w:cs="Times New Roman"/>
          <w:sz w:val="24"/>
          <w:szCs w:val="24"/>
          <w:lang w:val="uk-UA"/>
        </w:rPr>
        <w:t>реєстр точок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2034"/>
      <w:bookmarkEnd w:id="121"/>
      <w:r w:rsidRPr="003A764C">
        <w:rPr>
          <w:rFonts w:ascii="Times New Roman" w:eastAsia="Times New Roman" w:hAnsi="Times New Roman" w:cs="Times New Roman"/>
          <w:sz w:val="24"/>
          <w:szCs w:val="24"/>
          <w:lang w:val="uk-UA"/>
        </w:rPr>
        <w:t>розрахункові засоби вимірювання - засоби вимірювання, дані вимірювань яких використовуються засобами комерційного обліку з метою комерційних розрахунків;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2035"/>
      <w:bookmarkEnd w:id="122"/>
      <w:r w:rsidRPr="003A764C">
        <w:rPr>
          <w:rFonts w:ascii="Times New Roman" w:eastAsia="Times New Roman" w:hAnsi="Times New Roman" w:cs="Times New Roman"/>
          <w:sz w:val="24"/>
          <w:szCs w:val="24"/>
          <w:lang w:val="uk-UA"/>
        </w:rPr>
        <w:lastRenderedPageBreak/>
        <w:t>розрахунковий період - період часу, зазначений у договорі, за який визначається обсяг спожитої та/або розподіленої/переданої електричної енергії, величина потужності та здійснюються відповідні розрахунки;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3" w:name="n2036"/>
      <w:bookmarkEnd w:id="123"/>
      <w:r w:rsidRPr="003A764C">
        <w:rPr>
          <w:rFonts w:ascii="Times New Roman" w:eastAsia="Times New Roman" w:hAnsi="Times New Roman" w:cs="Times New Roman"/>
          <w:i/>
          <w:iCs/>
          <w:sz w:val="24"/>
          <w:szCs w:val="24"/>
          <w:shd w:val="clear" w:color="auto" w:fill="FFFFFF"/>
          <w:lang w:val="uk-UA"/>
        </w:rPr>
        <w:t>{Абзац шістдесятий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2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2037"/>
      <w:bookmarkEnd w:id="124"/>
      <w:r w:rsidRPr="003A764C">
        <w:rPr>
          <w:rFonts w:ascii="Times New Roman" w:eastAsia="Times New Roman" w:hAnsi="Times New Roman" w:cs="Times New Roman"/>
          <w:sz w:val="24"/>
          <w:szCs w:val="24"/>
          <w:lang w:val="uk-UA"/>
        </w:rPr>
        <w:t>самовільне підключення - несанкціоноване (непогоджене) оператором системи підключення (у тому числі після відключення) електроустановок, струмоприймачів або електропроводки до електричної мережі, що є підставою для оформлення акта про порушення та визначення обсягу необлікованої електричної енергії внаслідок такого підключення;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5" w:name="n2038"/>
      <w:bookmarkEnd w:id="125"/>
      <w:r w:rsidRPr="003A764C">
        <w:rPr>
          <w:rFonts w:ascii="Times New Roman" w:eastAsia="Times New Roman" w:hAnsi="Times New Roman" w:cs="Times New Roman"/>
          <w:i/>
          <w:iCs/>
          <w:sz w:val="24"/>
          <w:szCs w:val="24"/>
          <w:shd w:val="clear" w:color="auto" w:fill="FFFFFF"/>
          <w:lang w:val="uk-UA"/>
        </w:rPr>
        <w:t>{Абзац шістдесят перший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64" w:anchor="n57"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2039"/>
      <w:bookmarkEnd w:id="126"/>
      <w:r w:rsidRPr="003A764C">
        <w:rPr>
          <w:rFonts w:ascii="Times New Roman" w:eastAsia="Times New Roman" w:hAnsi="Times New Roman" w:cs="Times New Roman"/>
          <w:sz w:val="24"/>
          <w:szCs w:val="24"/>
          <w:lang w:val="uk-UA"/>
        </w:rPr>
        <w:t>самовільне підключення без порушення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передбаченою проєктними рішеннями та/або договором з оператором системи, після їх відключення оператором системи в установленому законодавством порядку (за умови наявності договору з оператором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7" w:name="n2040"/>
      <w:bookmarkEnd w:id="127"/>
      <w:r w:rsidRPr="003A764C">
        <w:rPr>
          <w:rFonts w:ascii="Times New Roman" w:eastAsia="Times New Roman" w:hAnsi="Times New Roman" w:cs="Times New Roman"/>
          <w:i/>
          <w:iCs/>
          <w:sz w:val="24"/>
          <w:szCs w:val="24"/>
          <w:shd w:val="clear" w:color="auto" w:fill="FFFFFF"/>
          <w:lang w:val="uk-UA"/>
        </w:rPr>
        <w:t>{Пункт 1.1.2 глави 1.1 розділу I доповнено новим абзацом шістдесят другим згідно з Постановою Національної комісії, що здійснює державне регулювання у сферах енергетики та комунальних послуг </w:t>
      </w:r>
      <w:hyperlink r:id="rId65" w:anchor="n59"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2041"/>
      <w:bookmarkEnd w:id="128"/>
      <w:r w:rsidRPr="003A764C">
        <w:rPr>
          <w:rFonts w:ascii="Times New Roman" w:eastAsia="Times New Roman" w:hAnsi="Times New Roman" w:cs="Times New Roman"/>
          <w:sz w:val="24"/>
          <w:szCs w:val="24"/>
          <w:lang w:val="uk-UA"/>
        </w:rPr>
        <w:t>самовільне підключення з порушенням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не передбаченою проєктними рішеннями та/або договором з оператором системи, та/або без укладення договору з оператором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9" w:name="n2042"/>
      <w:bookmarkEnd w:id="129"/>
      <w:r w:rsidRPr="003A764C">
        <w:rPr>
          <w:rFonts w:ascii="Times New Roman" w:eastAsia="Times New Roman" w:hAnsi="Times New Roman" w:cs="Times New Roman"/>
          <w:i/>
          <w:iCs/>
          <w:sz w:val="24"/>
          <w:szCs w:val="24"/>
          <w:shd w:val="clear" w:color="auto" w:fill="FFFFFF"/>
          <w:lang w:val="uk-UA"/>
        </w:rPr>
        <w:t>{Пункт 1.1.2 глави 1.1 розділу I доповнено новим абзацом шістдесят третім згідно з Постановою Національної комісії, що здійснює державне регулювання у сферах енергетики та комунальних послуг </w:t>
      </w:r>
      <w:hyperlink r:id="rId66" w:anchor="n59"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2043"/>
      <w:bookmarkEnd w:id="130"/>
      <w:r w:rsidRPr="003A764C">
        <w:rPr>
          <w:rFonts w:ascii="Times New Roman" w:eastAsia="Times New Roman" w:hAnsi="Times New Roman" w:cs="Times New Roman"/>
          <w:sz w:val="24"/>
          <w:szCs w:val="24"/>
          <w:lang w:val="uk-UA"/>
        </w:rPr>
        <w:t>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 відповідно до вимог </w:t>
      </w:r>
      <w:hyperlink r:id="rId67"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1" w:name="n2044"/>
      <w:bookmarkEnd w:id="131"/>
      <w:r w:rsidRPr="003A764C">
        <w:rPr>
          <w:rFonts w:ascii="Times New Roman" w:eastAsia="Times New Roman" w:hAnsi="Times New Roman" w:cs="Times New Roman"/>
          <w:i/>
          <w:iCs/>
          <w:sz w:val="24"/>
          <w:szCs w:val="24"/>
          <w:shd w:val="clear" w:color="auto" w:fill="FFFFFF"/>
          <w:lang w:val="uk-UA"/>
        </w:rPr>
        <w:t>{Абзац шістдесят четвертий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8" w:anchor="n2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2045"/>
      <w:bookmarkEnd w:id="132"/>
      <w:r w:rsidRPr="003A764C">
        <w:rPr>
          <w:rFonts w:ascii="Times New Roman" w:eastAsia="Times New Roman" w:hAnsi="Times New Roman" w:cs="Times New Roman"/>
          <w:sz w:val="24"/>
          <w:szCs w:val="24"/>
          <w:lang w:val="uk-UA"/>
        </w:rPr>
        <w:t>скарга - виражене споживачем у письмовій, електронній або усній формі незадоволення щодо постачання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роздрібного ринку електричної енергії, а також захисту законних інтересів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2046"/>
      <w:bookmarkEnd w:id="133"/>
      <w:r w:rsidRPr="003A764C">
        <w:rPr>
          <w:rFonts w:ascii="Times New Roman" w:eastAsia="Times New Roman" w:hAnsi="Times New Roman" w:cs="Times New Roman"/>
          <w:sz w:val="24"/>
          <w:szCs w:val="24"/>
          <w:lang w:val="uk-UA"/>
        </w:rPr>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2047"/>
      <w:bookmarkEnd w:id="134"/>
      <w:r w:rsidRPr="003A764C">
        <w:rPr>
          <w:rFonts w:ascii="Times New Roman" w:eastAsia="Times New Roman" w:hAnsi="Times New Roman" w:cs="Times New Roman"/>
          <w:sz w:val="24"/>
          <w:szCs w:val="24"/>
          <w:lang w:val="uk-UA"/>
        </w:rPr>
        <w:t>споживач електричної енергії - фізична особа, у тому числі фізична особа - підприємець, або юридична особа, що купує електричну енергію для власного споживання;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2048"/>
      <w:bookmarkEnd w:id="135"/>
      <w:r w:rsidRPr="003A764C">
        <w:rPr>
          <w:rFonts w:ascii="Times New Roman" w:eastAsia="Times New Roman" w:hAnsi="Times New Roman" w:cs="Times New Roman"/>
          <w:sz w:val="24"/>
          <w:szCs w:val="24"/>
          <w:lang w:val="uk-UA"/>
        </w:rPr>
        <w:t>споруда - будівельна система, яка пов'язана із землею, створена з будівельних матеріалів, устаткування та обладнання в результаті виконання будівельно-монтажних робіт, у тому числі призначена для встановлення елементів обладнання об'єктів електроенергетики (генеруючої установки) приватних домогосподарств;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2049"/>
      <w:bookmarkEnd w:id="136"/>
      <w:r w:rsidRPr="003A764C">
        <w:rPr>
          <w:rFonts w:ascii="Times New Roman" w:eastAsia="Times New Roman" w:hAnsi="Times New Roman" w:cs="Times New Roman"/>
          <w:sz w:val="24"/>
          <w:szCs w:val="24"/>
          <w:lang w:val="uk-UA"/>
        </w:rPr>
        <w:t>струмоприймач - пристрій, призначений для перетворення електричної енергії в інший вид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2050"/>
      <w:bookmarkEnd w:id="137"/>
      <w:r w:rsidRPr="003A764C">
        <w:rPr>
          <w:rFonts w:ascii="Times New Roman" w:eastAsia="Times New Roman" w:hAnsi="Times New Roman" w:cs="Times New Roman"/>
          <w:sz w:val="24"/>
          <w:szCs w:val="24"/>
          <w:lang w:val="uk-UA"/>
        </w:rPr>
        <w:lastRenderedPageBreak/>
        <w:t>субспоживач - споживач, електроустановки якого приєднані до технологічних електричних мереж основного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2051"/>
      <w:bookmarkEnd w:id="138"/>
      <w:r w:rsidRPr="003A764C">
        <w:rPr>
          <w:rFonts w:ascii="Times New Roman" w:eastAsia="Times New Roman" w:hAnsi="Times New Roman" w:cs="Times New Roman"/>
          <w:sz w:val="24"/>
          <w:szCs w:val="24"/>
          <w:lang w:val="uk-UA"/>
        </w:rPr>
        <w:t>тарифне меню - економічний інструмент, який має на меті створення умов та стимулів для оптимізації споживання електричної енергії зі сторони споживача і полягає у формуванні комерційних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власних обсягів та графіків споживання електроенергії (прикладом такої комерційної пропозиції є тарифи, диференційовані за періодами доби);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2052"/>
      <w:bookmarkEnd w:id="139"/>
      <w:r w:rsidRPr="003A764C">
        <w:rPr>
          <w:rFonts w:ascii="Times New Roman" w:eastAsia="Times New Roman" w:hAnsi="Times New Roman" w:cs="Times New Roman"/>
          <w:sz w:val="24"/>
          <w:szCs w:val="24"/>
          <w:lang w:val="uk-UA"/>
        </w:rPr>
        <w:t>територія малої системи розподілу - територія (або частина території) адміністративно-територіальної одиниці, де розташовані об'єкти електроенергетики малої системи розподілу, призначені для розподілу електричної енергії користувачам малої системи розподілу, електричні мережі споживачів, які живляться від мереж малої системи розподілу;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0" w:name="n2053"/>
      <w:bookmarkEnd w:id="140"/>
      <w:r w:rsidRPr="003A764C">
        <w:rPr>
          <w:rFonts w:ascii="Times New Roman" w:eastAsia="Times New Roman" w:hAnsi="Times New Roman" w:cs="Times New Roman"/>
          <w:i/>
          <w:iCs/>
          <w:sz w:val="24"/>
          <w:szCs w:val="24"/>
          <w:shd w:val="clear" w:color="auto" w:fill="FFFFFF"/>
          <w:lang w:val="uk-UA"/>
        </w:rPr>
        <w:t>{Пункт 1.1.2 глави 1.1 розділу I доповнено новим абзацом сімдесят другим згідно з Постановою Національної комісії, що здійснює державне регулювання у сферах енергетики та комунальних послуг</w:t>
      </w:r>
      <w:hyperlink r:id="rId69" w:anchor="n63"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2054"/>
      <w:bookmarkEnd w:id="141"/>
      <w:r w:rsidRPr="003A764C">
        <w:rPr>
          <w:rFonts w:ascii="Times New Roman" w:eastAsia="Times New Roman" w:hAnsi="Times New Roman" w:cs="Times New Roman"/>
          <w:sz w:val="24"/>
          <w:szCs w:val="24"/>
          <w:lang w:val="uk-UA"/>
        </w:rPr>
        <w:t>технічна перевірка - виконання комплексу робіт з метою визначення відповідності </w:t>
      </w:r>
      <w:hyperlink r:id="rId70"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та відповідним нормативно-технічним документам стану вузла обліку електричної енергії (крім тих його характеристик 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до точки вимірювання, а також з метою виявлення позаоблікових підключень;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2055"/>
      <w:bookmarkEnd w:id="142"/>
      <w:r w:rsidRPr="003A764C">
        <w:rPr>
          <w:rFonts w:ascii="Times New Roman" w:eastAsia="Times New Roman" w:hAnsi="Times New Roman" w:cs="Times New Roman"/>
          <w:sz w:val="24"/>
          <w:szCs w:val="24"/>
          <w:lang w:val="uk-UA"/>
        </w:rPr>
        <w:t>технічні (контрольні) засоби обліку - засоби обліку, що застосовуються учасником роздрібного ринку для контролю споживання електричної енергії, аналізу втрат електричної енергії у власних електричних мережах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2056"/>
      <w:bookmarkEnd w:id="143"/>
      <w:r w:rsidRPr="003A764C">
        <w:rPr>
          <w:rFonts w:ascii="Times New Roman" w:eastAsia="Times New Roman" w:hAnsi="Times New Roman" w:cs="Times New Roman"/>
          <w:sz w:val="24"/>
          <w:szCs w:val="24"/>
          <w:lang w:val="uk-UA"/>
        </w:rPr>
        <w:t>технологічні витрати електричної енергії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енергії на власні потреби підстанцій та витрат електричної енергії на плавлення ожеледі;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2057"/>
      <w:bookmarkEnd w:id="144"/>
      <w:r w:rsidRPr="003A764C">
        <w:rPr>
          <w:rFonts w:ascii="Times New Roman" w:eastAsia="Times New Roman" w:hAnsi="Times New Roman" w:cs="Times New Roman"/>
          <w:sz w:val="24"/>
          <w:szCs w:val="24"/>
          <w:lang w:val="uk-UA"/>
        </w:rP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 зв'язку, що призначені для перетворення, транспортування та/або розподілу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транспортування електричної енергії в мережі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2058"/>
      <w:bookmarkEnd w:id="145"/>
      <w:r w:rsidRPr="003A764C">
        <w:rPr>
          <w:rFonts w:ascii="Times New Roman" w:eastAsia="Times New Roman" w:hAnsi="Times New Roman" w:cs="Times New Roman"/>
          <w:sz w:val="24"/>
          <w:szCs w:val="24"/>
          <w:lang w:val="uk-UA"/>
        </w:rPr>
        <w:t>точка вимірювання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на електричній мережі, в якій вимірюються фізичні параметри електричної енергії (її якісні параметри та рівні електричної потужності) та/або обсягу перетікань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2059"/>
      <w:bookmarkEnd w:id="146"/>
      <w:r w:rsidRPr="003A764C">
        <w:rPr>
          <w:rFonts w:ascii="Times New Roman" w:eastAsia="Times New Roman" w:hAnsi="Times New Roman" w:cs="Times New Roman"/>
          <w:sz w:val="24"/>
          <w:szCs w:val="24"/>
          <w:lang w:val="uk-UA"/>
        </w:rPr>
        <w:t>точка комерційного обліку - точка на комерційній межі розподілу електричної мережі або умовна точка, 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 Наскільки це можливо, точка комерційного обліку повинна збігатися з точкою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2060"/>
      <w:bookmarkEnd w:id="147"/>
      <w:r w:rsidRPr="003A764C">
        <w:rPr>
          <w:rFonts w:ascii="Times New Roman" w:eastAsia="Times New Roman" w:hAnsi="Times New Roman" w:cs="Times New Roman"/>
          <w:sz w:val="24"/>
          <w:szCs w:val="24"/>
          <w:lang w:val="uk-UA"/>
        </w:rPr>
        <w:t>точка розподілу/передачі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8" w:name="n2061"/>
      <w:bookmarkEnd w:id="148"/>
      <w:r w:rsidRPr="003A764C">
        <w:rPr>
          <w:rFonts w:ascii="Times New Roman" w:eastAsia="Times New Roman" w:hAnsi="Times New Roman" w:cs="Times New Roman"/>
          <w:i/>
          <w:iCs/>
          <w:sz w:val="24"/>
          <w:szCs w:val="24"/>
          <w:shd w:val="clear" w:color="auto" w:fill="FFFFFF"/>
          <w:lang w:val="uk-UA"/>
        </w:rPr>
        <w:t>{Абзац сімдесят дев'ятий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anchor="n2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2062"/>
      <w:bookmarkEnd w:id="149"/>
      <w:r w:rsidRPr="003A764C">
        <w:rPr>
          <w:rFonts w:ascii="Times New Roman" w:eastAsia="Times New Roman" w:hAnsi="Times New Roman" w:cs="Times New Roman"/>
          <w:sz w:val="24"/>
          <w:szCs w:val="24"/>
          <w:lang w:val="uk-UA"/>
        </w:rPr>
        <w:lastRenderedPageBreak/>
        <w:t>учасники роздрібного ринку електричної енергії (учасники роздрібного ринку) - електропостачальники, оператор системи передачі, оператори систем розподілу,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2063"/>
      <w:bookmarkEnd w:id="150"/>
      <w:r w:rsidRPr="003A764C">
        <w:rPr>
          <w:rFonts w:ascii="Times New Roman" w:eastAsia="Times New Roman" w:hAnsi="Times New Roman" w:cs="Times New Roman"/>
          <w:sz w:val="24"/>
          <w:szCs w:val="24"/>
          <w:lang w:val="uk-UA"/>
        </w:rPr>
        <w:t>форс-мажорні обставини - надзвичайна і непереборна за наявних умов сила, захист від дії якої не передбачено в проєктній та іншій нормативній документації, дію якої неможливо попередити застосуванням високопрофесійної практики персоналу та яка може бути викликана: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2064"/>
      <w:bookmarkEnd w:id="151"/>
      <w:r w:rsidRPr="003A764C">
        <w:rPr>
          <w:rFonts w:ascii="Times New Roman" w:eastAsia="Times New Roman" w:hAnsi="Times New Roman" w:cs="Times New Roman"/>
          <w:sz w:val="24"/>
          <w:szCs w:val="24"/>
          <w:lang w:val="uk-UA"/>
        </w:rPr>
        <w:t>винятковими погодними умовами і стихійним лихом (ураган, буря, повінь, нагромадження снігу, ожеледь, землетрус, пожежа, просідання і зсув ґрунту);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2065"/>
      <w:bookmarkEnd w:id="152"/>
      <w:r w:rsidRPr="003A764C">
        <w:rPr>
          <w:rFonts w:ascii="Times New Roman" w:eastAsia="Times New Roman" w:hAnsi="Times New Roman" w:cs="Times New Roman"/>
          <w:sz w:val="24"/>
          <w:szCs w:val="24"/>
          <w:lang w:val="uk-UA"/>
        </w:rPr>
        <w:t>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2066"/>
      <w:bookmarkEnd w:id="153"/>
      <w:r w:rsidRPr="003A764C">
        <w:rPr>
          <w:rFonts w:ascii="Times New Roman" w:eastAsia="Times New Roman" w:hAnsi="Times New Roman" w:cs="Times New Roman"/>
          <w:sz w:val="24"/>
          <w:szCs w:val="24"/>
          <w:lang w:val="uk-UA"/>
        </w:rPr>
        <w:t>умовами, регламентованими відповідними органами виконавчої влади, а також пов'язаними з ліквідацією наслідків, викликаних винятковими погодними умовами і непередбаченими ситуаціями;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2067"/>
      <w:bookmarkEnd w:id="154"/>
      <w:r w:rsidRPr="003A764C">
        <w:rPr>
          <w:rFonts w:ascii="Times New Roman" w:eastAsia="Times New Roman" w:hAnsi="Times New Roman" w:cs="Times New Roman"/>
          <w:sz w:val="24"/>
          <w:szCs w:val="24"/>
          <w:lang w:val="uk-UA"/>
        </w:rPr>
        <w:t>штучний нуль - додатково змонтований контур заземлення (у тому числі металеві труби водопроводу або системи опалення), що з'єднаний з "нульовим" післяобліковим проводом електричної мережі електрозабезпечення електроустановки споживача, який за умови неправильного підключення лічильника (наприклад, у разі якщо електрична енергія обліковується однофазним одноелементним лічильником - "фаза" у третій клемі) дає змогу безобліково споживати електричну енергію. Облаштування додаткового контуру заземлення з метою з'єднання його з металевими корпусами електричних приладів для забезпечення їх безпечної експлуатації не належить до терміну "штучний нуль";</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5" w:name="n2068"/>
      <w:bookmarkEnd w:id="155"/>
      <w:r w:rsidRPr="003A764C">
        <w:rPr>
          <w:rFonts w:ascii="Times New Roman" w:eastAsia="Times New Roman" w:hAnsi="Times New Roman" w:cs="Times New Roman"/>
          <w:i/>
          <w:iCs/>
          <w:sz w:val="24"/>
          <w:szCs w:val="24"/>
          <w:shd w:val="clear" w:color="auto" w:fill="FFFFFF"/>
          <w:lang w:val="uk-UA"/>
        </w:rPr>
        <w:t>{Пункт 1.1.2 глави 1.1 розділу I доповнено новим абзацом вісімдесят п’ятим згідно з Постановою Національної комісії, що здійснює державне регулювання у сферах енергетики та комунальних послуг </w:t>
      </w:r>
      <w:hyperlink r:id="rId72" w:anchor="n66"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2069"/>
      <w:bookmarkEnd w:id="156"/>
      <w:r w:rsidRPr="003A764C">
        <w:rPr>
          <w:rFonts w:ascii="Times New Roman" w:eastAsia="Times New Roman" w:hAnsi="Times New Roman" w:cs="Times New Roman"/>
          <w:sz w:val="24"/>
          <w:szCs w:val="24"/>
          <w:lang w:val="uk-UA"/>
        </w:rPr>
        <w:t>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2070"/>
      <w:bookmarkEnd w:id="157"/>
      <w:r w:rsidRPr="003A764C">
        <w:rPr>
          <w:rFonts w:ascii="Times New Roman" w:eastAsia="Times New Roman" w:hAnsi="Times New Roman" w:cs="Times New Roman"/>
          <w:sz w:val="24"/>
          <w:szCs w:val="24"/>
          <w:lang w:val="uk-UA"/>
        </w:rPr>
        <w:t>Інші терміни, що використовуються в цих Правилах, вживаються у значеннях, наведених у </w:t>
      </w:r>
      <w:hyperlink r:id="rId73" w:tgtFrame="_blank" w:history="1">
        <w:r w:rsidRPr="003A764C">
          <w:rPr>
            <w:rFonts w:ascii="Times New Roman" w:eastAsia="Times New Roman" w:hAnsi="Times New Roman" w:cs="Times New Roman"/>
            <w:sz w:val="24"/>
            <w:szCs w:val="24"/>
            <w:lang w:val="uk-UA"/>
          </w:rPr>
          <w:t>Законі України</w:t>
        </w:r>
      </w:hyperlink>
      <w:r w:rsidRPr="003A764C">
        <w:rPr>
          <w:rFonts w:ascii="Times New Roman" w:eastAsia="Times New Roman" w:hAnsi="Times New Roman" w:cs="Times New Roman"/>
          <w:sz w:val="24"/>
          <w:szCs w:val="24"/>
          <w:lang w:val="uk-UA"/>
        </w:rPr>
        <w:t> "Про ринок електричної енергії", </w:t>
      </w:r>
      <w:hyperlink r:id="rId74" w:anchor="n9" w:tgtFrame="_blank" w:history="1">
        <w:r w:rsidRPr="003A764C">
          <w:rPr>
            <w:rFonts w:ascii="Times New Roman" w:eastAsia="Times New Roman" w:hAnsi="Times New Roman" w:cs="Times New Roman"/>
            <w:sz w:val="24"/>
            <w:szCs w:val="24"/>
            <w:lang w:val="uk-UA"/>
          </w:rPr>
          <w:t>Кодексі комерційного обліку</w:t>
        </w:r>
      </w:hyperlink>
      <w:r w:rsidRPr="003A764C">
        <w:rPr>
          <w:rFonts w:ascii="Times New Roman" w:eastAsia="Times New Roman" w:hAnsi="Times New Roman" w:cs="Times New Roman"/>
          <w:sz w:val="24"/>
          <w:szCs w:val="24"/>
          <w:lang w:val="uk-UA"/>
        </w:rPr>
        <w:t>,</w:t>
      </w:r>
      <w:hyperlink r:id="rId75" w:anchor="n23" w:tgtFrame="_blank" w:history="1">
        <w:r w:rsidRPr="003A764C">
          <w:rPr>
            <w:rFonts w:ascii="Times New Roman" w:eastAsia="Times New Roman" w:hAnsi="Times New Roman" w:cs="Times New Roman"/>
            <w:sz w:val="24"/>
            <w:szCs w:val="24"/>
            <w:lang w:val="uk-UA"/>
          </w:rPr>
          <w:t> Кодексі системи передачі</w:t>
        </w:r>
      </w:hyperlink>
      <w:r w:rsidRPr="003A764C">
        <w:rPr>
          <w:rFonts w:ascii="Times New Roman" w:eastAsia="Times New Roman" w:hAnsi="Times New Roman" w:cs="Times New Roman"/>
          <w:sz w:val="24"/>
          <w:szCs w:val="24"/>
          <w:lang w:val="uk-UA"/>
        </w:rPr>
        <w:t>, затвердженому постановою НКРЕКП від 14 березня 2018 року № 309 (далі - Кодекс системи передачі), </w:t>
      </w:r>
      <w:hyperlink r:id="rId76" w:anchor="n1902" w:tgtFrame="_blank" w:history="1">
        <w:r w:rsidRPr="003A764C">
          <w:rPr>
            <w:rFonts w:ascii="Times New Roman" w:eastAsia="Times New Roman" w:hAnsi="Times New Roman" w:cs="Times New Roman"/>
            <w:sz w:val="24"/>
            <w:szCs w:val="24"/>
            <w:lang w:val="uk-UA"/>
          </w:rPr>
          <w:t>Кодексі систем розподілу</w:t>
        </w:r>
      </w:hyperlink>
      <w:r w:rsidRPr="003A764C">
        <w:rPr>
          <w:rFonts w:ascii="Times New Roman" w:eastAsia="Times New Roman" w:hAnsi="Times New Roman" w:cs="Times New Roman"/>
          <w:sz w:val="24"/>
          <w:szCs w:val="24"/>
          <w:lang w:val="uk-UA"/>
        </w:rPr>
        <w:t> та інших нормативно-правових актах у сфері електроенергетики.</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8" w:name="n2071"/>
      <w:bookmarkEnd w:id="158"/>
      <w:r w:rsidRPr="003A764C">
        <w:rPr>
          <w:rFonts w:ascii="Times New Roman" w:eastAsia="Times New Roman" w:hAnsi="Times New Roman" w:cs="Times New Roman"/>
          <w:b/>
          <w:bCs/>
          <w:sz w:val="24"/>
          <w:szCs w:val="24"/>
          <w:lang w:val="uk-UA"/>
        </w:rPr>
        <w:t>1.2. Умови розподілу/передачі та постачання електричної енергії споживачам (функціональна схема ринку)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9" w:name="n2072"/>
      <w:bookmarkEnd w:id="159"/>
      <w:r w:rsidRPr="003A764C">
        <w:rPr>
          <w:rFonts w:ascii="Times New Roman" w:eastAsia="Times New Roman" w:hAnsi="Times New Roman" w:cs="Times New Roman"/>
          <w:i/>
          <w:iCs/>
          <w:sz w:val="24"/>
          <w:szCs w:val="24"/>
          <w:shd w:val="clear" w:color="auto" w:fill="FFFFFF"/>
          <w:lang w:val="uk-UA"/>
        </w:rPr>
        <w:t>{Назва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77" w:anchor="n25"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2073"/>
      <w:bookmarkEnd w:id="160"/>
      <w:r w:rsidRPr="003A764C">
        <w:rPr>
          <w:rFonts w:ascii="Times New Roman" w:eastAsia="Times New Roman" w:hAnsi="Times New Roman" w:cs="Times New Roman"/>
          <w:sz w:val="24"/>
          <w:szCs w:val="24"/>
          <w:lang w:val="uk-UA"/>
        </w:rPr>
        <w:t>1.2.1. На роздрібному ринку електричної енергії споживання та використання електричної енергії для потреб електроустановки споживача здійснюється за умови забезпечення розподілу/передачі та продажу (постачання) електричної енергії на підставі договорів про розподіл/передачу, постачання електричної енергії, надання послуг комерційного обліку, які укладаються відповідно до цих Правил, </w:t>
      </w:r>
      <w:hyperlink r:id="rId78"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w:t>
      </w:r>
      <w:hyperlink r:id="rId79"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та </w:t>
      </w:r>
      <w:hyperlink r:id="rId80"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2074"/>
      <w:bookmarkEnd w:id="161"/>
      <w:r w:rsidRPr="003A764C">
        <w:rPr>
          <w:rFonts w:ascii="Times New Roman" w:eastAsia="Times New Roman" w:hAnsi="Times New Roman" w:cs="Times New Roman"/>
          <w:sz w:val="24"/>
          <w:szCs w:val="24"/>
          <w:lang w:val="uk-UA"/>
        </w:rPr>
        <w:lastRenderedPageBreak/>
        <w:t>1.2.2.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також договору споживача про надання послуг з розподілу електричної енергії з оператором системи розподілу споживач може купувати електричну енергію для власного споживання за двосторонніми договорами та на організованих сегментах ринку. У разі купівлі споживачем електричної енергії для власного споживання за двосторонніми договорами та на організованих сегментах ринку його взаємовідносини з іншими учасниками ринку регулюються </w:t>
      </w:r>
      <w:hyperlink r:id="rId81" w:anchor="n9" w:tgtFrame="_blank" w:history="1">
        <w:r w:rsidRPr="003A764C">
          <w:rPr>
            <w:rFonts w:ascii="Times New Roman" w:eastAsia="Times New Roman" w:hAnsi="Times New Roman" w:cs="Times New Roman"/>
            <w:sz w:val="24"/>
            <w:szCs w:val="24"/>
            <w:lang w:val="uk-UA"/>
          </w:rPr>
          <w:t>Правилами ринку</w:t>
        </w:r>
      </w:hyperlink>
      <w:r w:rsidRPr="003A764C">
        <w:rPr>
          <w:rFonts w:ascii="Times New Roman" w:eastAsia="Times New Roman" w:hAnsi="Times New Roman" w:cs="Times New Roman"/>
          <w:sz w:val="24"/>
          <w:szCs w:val="24"/>
          <w:lang w:val="uk-UA"/>
        </w:rPr>
        <w:t>, затвердженими постановою НКРЕКП від 14 березня 2018 року № 307 (далі - Правила ринку), </w:t>
      </w:r>
      <w:hyperlink r:id="rId82" w:anchor="n9" w:tgtFrame="_blank" w:history="1">
        <w:r w:rsidRPr="003A764C">
          <w:rPr>
            <w:rFonts w:ascii="Times New Roman" w:eastAsia="Times New Roman" w:hAnsi="Times New Roman" w:cs="Times New Roman"/>
            <w:sz w:val="24"/>
            <w:szCs w:val="24"/>
            <w:lang w:val="uk-UA"/>
          </w:rPr>
          <w:t>Правилами ринку "на добу наперед" та внутрішньодобового ринку</w:t>
        </w:r>
      </w:hyperlink>
      <w:r w:rsidRPr="003A764C">
        <w:rPr>
          <w:rFonts w:ascii="Times New Roman" w:eastAsia="Times New Roman" w:hAnsi="Times New Roman" w:cs="Times New Roman"/>
          <w:sz w:val="24"/>
          <w:szCs w:val="24"/>
          <w:lang w:val="uk-UA"/>
        </w:rPr>
        <w:t>, затвердженими постановою НКРЕКП від 14 березня 2018 року № 308 (далі - Правила РДН та ВДР), іншими нормативно-правовими актами, крім цих Правил у частині постачання електричної енергії споживачу.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2" w:name="n3876"/>
      <w:bookmarkEnd w:id="162"/>
      <w:r w:rsidRPr="003A764C">
        <w:rPr>
          <w:rFonts w:ascii="Times New Roman" w:eastAsia="Times New Roman" w:hAnsi="Times New Roman" w:cs="Times New Roman"/>
          <w:i/>
          <w:iCs/>
          <w:sz w:val="24"/>
          <w:szCs w:val="24"/>
          <w:shd w:val="clear" w:color="auto" w:fill="FFFFFF"/>
          <w:lang w:val="uk-UA"/>
        </w:rPr>
        <w:t>{Абзац перший пункту 1.2.2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 w:anchor="n147" w:tgtFrame="_blank" w:history="1">
        <w:r w:rsidRPr="003A764C">
          <w:rPr>
            <w:rFonts w:ascii="Times New Roman" w:eastAsia="Times New Roman" w:hAnsi="Times New Roman" w:cs="Times New Roman"/>
            <w:i/>
            <w:iCs/>
            <w:sz w:val="24"/>
            <w:szCs w:val="24"/>
            <w:lang w:val="uk-UA"/>
          </w:rPr>
          <w:t>№ 493 від 17.05.2022</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2075"/>
      <w:bookmarkEnd w:id="163"/>
      <w:r w:rsidRPr="003A764C">
        <w:rPr>
          <w:rFonts w:ascii="Times New Roman" w:eastAsia="Times New Roman" w:hAnsi="Times New Roman" w:cs="Times New Roman"/>
          <w:sz w:val="24"/>
          <w:szCs w:val="24"/>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4" w:name="n2076"/>
      <w:bookmarkEnd w:id="164"/>
      <w:r w:rsidRPr="003A764C">
        <w:rPr>
          <w:rFonts w:ascii="Times New Roman" w:eastAsia="Times New Roman" w:hAnsi="Times New Roman" w:cs="Times New Roman"/>
          <w:i/>
          <w:iCs/>
          <w:sz w:val="24"/>
          <w:szCs w:val="24"/>
          <w:shd w:val="clear" w:color="auto" w:fill="FFFFFF"/>
          <w:lang w:val="uk-UA"/>
        </w:rPr>
        <w:t>{Пункт 1.2.2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84" w:anchor="n26" w:tgtFrame="_blank" w:history="1">
        <w:r w:rsidRPr="003A764C">
          <w:rPr>
            <w:rFonts w:ascii="Times New Roman" w:eastAsia="Times New Roman" w:hAnsi="Times New Roman" w:cs="Times New Roman"/>
            <w:i/>
            <w:iCs/>
            <w:sz w:val="24"/>
            <w:szCs w:val="24"/>
            <w:lang w:val="uk-UA"/>
          </w:rPr>
          <w:t> </w:t>
        </w:r>
      </w:hyperlink>
      <w:hyperlink r:id="rId85" w:anchor="n2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2077"/>
      <w:bookmarkEnd w:id="165"/>
      <w:r w:rsidRPr="003A764C">
        <w:rPr>
          <w:rFonts w:ascii="Times New Roman" w:eastAsia="Times New Roman" w:hAnsi="Times New Roman" w:cs="Times New Roman"/>
          <w:sz w:val="24"/>
          <w:szCs w:val="24"/>
          <w:lang w:val="uk-UA"/>
        </w:rPr>
        <w:t>1.2.3. Оператор системи не має права відмовити в розподілі (передачі) електричної енергії електропостачальникам та споживачам до межі балансової належності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послуги приєднання до електричних мереж за умови дотримання ними вимог законодавства України, зокрема законодавства у сфері енергетики.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 w:name="n2078"/>
      <w:bookmarkEnd w:id="166"/>
      <w:r w:rsidRPr="003A764C">
        <w:rPr>
          <w:rFonts w:ascii="Times New Roman" w:eastAsia="Times New Roman" w:hAnsi="Times New Roman" w:cs="Times New Roman"/>
          <w:sz w:val="24"/>
          <w:szCs w:val="24"/>
          <w:lang w:val="uk-UA"/>
        </w:rPr>
        <w:t>Оператор системи в межах території здійснення ліцензованої діяльності забезпечує розподіл електричної енергії власними мережами та технологічними електричними мережами інших власників, які не виконують функції оператора системи (у тому числі електричними мережами виробників, резервне живлення яких забезпечується від мереж оператора системи, та споживачів (основних споживачів), електроустановки яких приєднані до електричних мереж таких виробників, та їх субспоживачів), шляхом укладення з цими власниками договорів про спільне використання технологічних електричних мереж на основі типового договору (</w:t>
      </w:r>
      <w:hyperlink r:id="rId86" w:anchor="n3560" w:history="1">
        <w:r w:rsidRPr="003A764C">
          <w:rPr>
            <w:rFonts w:ascii="Times New Roman" w:eastAsia="Times New Roman" w:hAnsi="Times New Roman" w:cs="Times New Roman"/>
            <w:sz w:val="24"/>
            <w:szCs w:val="24"/>
            <w:lang w:val="uk-UA"/>
          </w:rPr>
          <w:t>додаток 1</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7" w:name="n2079"/>
      <w:bookmarkEnd w:id="167"/>
      <w:r w:rsidRPr="003A764C">
        <w:rPr>
          <w:rFonts w:ascii="Times New Roman" w:eastAsia="Times New Roman" w:hAnsi="Times New Roman" w:cs="Times New Roman"/>
          <w:i/>
          <w:iCs/>
          <w:sz w:val="24"/>
          <w:szCs w:val="24"/>
          <w:shd w:val="clear" w:color="auto" w:fill="FFFFFF"/>
          <w:lang w:val="uk-UA"/>
        </w:rPr>
        <w:t>{Абзац другий пункту 1.2.3 глави 1.2 розділу I в редакції Постанови Національної комісії, що здійснює державне регулювання у сферах енергетики та комунальних послуг </w:t>
      </w:r>
      <w:hyperlink r:id="rId87" w:anchor="n2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2080"/>
      <w:bookmarkEnd w:id="168"/>
      <w:r w:rsidRPr="003A764C">
        <w:rPr>
          <w:rFonts w:ascii="Times New Roman" w:eastAsia="Times New Roman" w:hAnsi="Times New Roman" w:cs="Times New Roman"/>
          <w:sz w:val="24"/>
          <w:szCs w:val="24"/>
          <w:lang w:val="uk-UA"/>
        </w:rPr>
        <w:t>У разі використання оператором системи технологічних електричних мереж власника мереж, який не виконує функцій оператора системи згідно з умовами ліцензії або законодавством, для забезпечення транспортування електричної енергії електричними мережами, що не належать оператору системи відносини між власником цих мереж та оператором системи, у тому числі їх взаємна відповідальність, регулюються договором про спільне використання технологічних електричних мереж, що укладається між ними на основі типового договору (</w:t>
      </w:r>
      <w:hyperlink r:id="rId88" w:anchor="n3560" w:history="1">
        <w:r w:rsidRPr="003A764C">
          <w:rPr>
            <w:rFonts w:ascii="Times New Roman" w:eastAsia="Times New Roman" w:hAnsi="Times New Roman" w:cs="Times New Roman"/>
            <w:sz w:val="24"/>
            <w:szCs w:val="24"/>
            <w:lang w:val="uk-UA"/>
          </w:rPr>
          <w:t>додаток 1</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9" w:name="n2081"/>
      <w:bookmarkEnd w:id="169"/>
      <w:r w:rsidRPr="003A764C">
        <w:rPr>
          <w:rFonts w:ascii="Times New Roman" w:eastAsia="Times New Roman" w:hAnsi="Times New Roman" w:cs="Times New Roman"/>
          <w:i/>
          <w:iCs/>
          <w:sz w:val="24"/>
          <w:szCs w:val="24"/>
          <w:shd w:val="clear" w:color="auto" w:fill="FFFFFF"/>
          <w:lang w:val="uk-UA"/>
        </w:rPr>
        <w:t>{Абзац третій пункту 1.2.3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 w:anchor="n3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2082"/>
      <w:bookmarkEnd w:id="170"/>
      <w:r w:rsidRPr="003A764C">
        <w:rPr>
          <w:rFonts w:ascii="Times New Roman" w:eastAsia="Times New Roman" w:hAnsi="Times New Roman" w:cs="Times New Roman"/>
          <w:sz w:val="24"/>
          <w:szCs w:val="24"/>
          <w:lang w:val="uk-UA"/>
        </w:rPr>
        <w:t>Власник технологічних електричних мереж (основний споживач) не має права відмовити оператору системи, на території ліцензованої діяльності якого приєднані мережі власника, в укладенні (переукладенні) договору про спільне використання технологічних електричних мереж у передбачених цими Правилами випадках.</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1" w:name="n2083"/>
      <w:bookmarkEnd w:id="171"/>
      <w:r w:rsidRPr="003A764C">
        <w:rPr>
          <w:rFonts w:ascii="Times New Roman" w:eastAsia="Times New Roman" w:hAnsi="Times New Roman" w:cs="Times New Roman"/>
          <w:i/>
          <w:iCs/>
          <w:sz w:val="24"/>
          <w:szCs w:val="24"/>
          <w:shd w:val="clear" w:color="auto" w:fill="FFFFFF"/>
          <w:lang w:val="uk-UA"/>
        </w:rPr>
        <w:lastRenderedPageBreak/>
        <w:t>{Абзац четвертий пункту 1.2.3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90" w:anchor="n71"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w:t>
      </w:r>
      <w:hyperlink r:id="rId91" w:anchor="n2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2084"/>
      <w:bookmarkEnd w:id="172"/>
      <w:r w:rsidRPr="003A764C">
        <w:rPr>
          <w:rFonts w:ascii="Times New Roman" w:eastAsia="Times New Roman" w:hAnsi="Times New Roman" w:cs="Times New Roman"/>
          <w:sz w:val="24"/>
          <w:szCs w:val="24"/>
          <w:lang w:val="uk-UA"/>
        </w:rPr>
        <w:t>Споживач, який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зобов'язаний здійснювати розрахунки за перетікання реактивної електричної енергії, не має права відмовити оператору системи, на території здійснення ліцензованої діяльності якого приєднані електроустановки споживача, в укладенні (переукладенні) договору про надання послуг із забезпечення перетікань реактивної електричної енергії (</w:t>
      </w:r>
      <w:hyperlink r:id="rId92" w:anchor="n3563" w:history="1">
        <w:r w:rsidRPr="003A764C">
          <w:rPr>
            <w:rFonts w:ascii="Times New Roman" w:eastAsia="Times New Roman" w:hAnsi="Times New Roman" w:cs="Times New Roman"/>
            <w:sz w:val="24"/>
            <w:szCs w:val="24"/>
            <w:lang w:val="uk-UA"/>
          </w:rPr>
          <w:t>додаток 2</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3" w:name="n2085"/>
      <w:bookmarkEnd w:id="173"/>
      <w:r w:rsidRPr="003A764C">
        <w:rPr>
          <w:rFonts w:ascii="Times New Roman" w:eastAsia="Times New Roman" w:hAnsi="Times New Roman" w:cs="Times New Roman"/>
          <w:i/>
          <w:iCs/>
          <w:sz w:val="24"/>
          <w:szCs w:val="24"/>
          <w:shd w:val="clear" w:color="auto" w:fill="FFFFFF"/>
          <w:lang w:val="uk-UA"/>
        </w:rPr>
        <w:t>{Пункт 1.2.3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3" w:anchor="n7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2086"/>
      <w:bookmarkEnd w:id="174"/>
      <w:r w:rsidRPr="003A764C">
        <w:rPr>
          <w:rFonts w:ascii="Times New Roman" w:eastAsia="Times New Roman" w:hAnsi="Times New Roman" w:cs="Times New Roman"/>
          <w:sz w:val="24"/>
          <w:szCs w:val="24"/>
          <w:lang w:val="uk-UA"/>
        </w:rPr>
        <w:t>1.2.4. 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енергії з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2087"/>
      <w:bookmarkEnd w:id="175"/>
      <w:r w:rsidRPr="003A764C">
        <w:rPr>
          <w:rFonts w:ascii="Times New Roman" w:eastAsia="Times New Roman" w:hAnsi="Times New Roman" w:cs="Times New Roman"/>
          <w:sz w:val="24"/>
          <w:szCs w:val="24"/>
          <w:lang w:val="uk-UA"/>
        </w:rPr>
        <w:t>Оператор системи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 енергії в точку розподілу (передачі) електричної енергії, за рахунок тарифу на розподіл (передачу)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3830"/>
      <w:bookmarkEnd w:id="176"/>
      <w:r w:rsidRPr="003A764C">
        <w:rPr>
          <w:rFonts w:ascii="Times New Roman" w:eastAsia="Times New Roman" w:hAnsi="Times New Roman" w:cs="Times New Roman"/>
          <w:sz w:val="24"/>
          <w:szCs w:val="24"/>
          <w:lang w:val="uk-UA"/>
        </w:rPr>
        <w:t>ОСП укладає договір споживача про надання послуг з передачі електричної енергії на основі Типового договору споживача про надання послуг з розподілу (передачі) електричної енергії, який є </w:t>
      </w:r>
      <w:hyperlink r:id="rId94" w:anchor="n3566" w:history="1">
        <w:r w:rsidRPr="003A764C">
          <w:rPr>
            <w:rFonts w:ascii="Times New Roman" w:eastAsia="Times New Roman" w:hAnsi="Times New Roman" w:cs="Times New Roman"/>
            <w:sz w:val="24"/>
            <w:szCs w:val="24"/>
            <w:lang w:val="uk-UA"/>
          </w:rPr>
          <w:t>додатком 3</w:t>
        </w:r>
      </w:hyperlink>
      <w:r w:rsidRPr="003A764C">
        <w:rPr>
          <w:rFonts w:ascii="Times New Roman" w:eastAsia="Times New Roman" w:hAnsi="Times New Roman" w:cs="Times New Roman"/>
          <w:sz w:val="24"/>
          <w:szCs w:val="24"/>
          <w:lang w:val="uk-UA"/>
        </w:rPr>
        <w:t> до цих Правил, з кожним власником електричних мереж:</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7" w:name="n2089"/>
      <w:bookmarkEnd w:id="177"/>
      <w:r w:rsidRPr="003A764C">
        <w:rPr>
          <w:rFonts w:ascii="Times New Roman" w:eastAsia="Times New Roman" w:hAnsi="Times New Roman" w:cs="Times New Roman"/>
          <w:i/>
          <w:iCs/>
          <w:sz w:val="24"/>
          <w:szCs w:val="24"/>
          <w:shd w:val="clear" w:color="auto" w:fill="FFFFFF"/>
          <w:lang w:val="uk-UA"/>
        </w:rPr>
        <w:t>{Абзац третій пункту 1.2.4 глави 1.2 розділу I в редакції Постанов Національної комісії, що здійснює державне регулювання у сферах енергетики та комунальних послуг </w:t>
      </w:r>
      <w:hyperlink r:id="rId95" w:anchor="n3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w:t>
      </w:r>
      <w:hyperlink r:id="rId96"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3831"/>
      <w:bookmarkEnd w:id="178"/>
      <w:r w:rsidRPr="003A764C">
        <w:rPr>
          <w:rFonts w:ascii="Times New Roman" w:eastAsia="Times New Roman" w:hAnsi="Times New Roman" w:cs="Times New Roman"/>
          <w:sz w:val="24"/>
          <w:szCs w:val="24"/>
          <w:lang w:val="uk-UA"/>
        </w:rPr>
        <w:t>1) виробником, який приєднаний до електричних мереж ОСП, та споживачем, основним споживачем, ОМСР, електричні мережі яких приєднані до цього виробника на ступені напруги вище 154 кВ;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9" w:name="n3844"/>
      <w:bookmarkEnd w:id="179"/>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97"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3832"/>
      <w:bookmarkEnd w:id="180"/>
      <w:r w:rsidRPr="003A764C">
        <w:rPr>
          <w:rFonts w:ascii="Times New Roman" w:eastAsia="Times New Roman" w:hAnsi="Times New Roman" w:cs="Times New Roman"/>
          <w:sz w:val="24"/>
          <w:szCs w:val="24"/>
          <w:lang w:val="uk-UA"/>
        </w:rPr>
        <w:t>2) споживачем, основним споживачем, ОМСР, які приєднані до електричних мереж ОСП.</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1" w:name="n3845"/>
      <w:bookmarkEnd w:id="181"/>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98"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3833"/>
      <w:bookmarkEnd w:id="182"/>
      <w:r w:rsidRPr="003A764C">
        <w:rPr>
          <w:rFonts w:ascii="Times New Roman" w:eastAsia="Times New Roman" w:hAnsi="Times New Roman" w:cs="Times New Roman"/>
          <w:sz w:val="24"/>
          <w:szCs w:val="24"/>
          <w:lang w:val="uk-UA"/>
        </w:rPr>
        <w:t>ОСР укладає договір споживача про надання послуг з розподілу електричної енергії на основі Типового договору споживача про надання послуг з розподілу (передачі) електричної енергії, який є </w:t>
      </w:r>
      <w:hyperlink r:id="rId99" w:anchor="n3566" w:history="1">
        <w:r w:rsidRPr="003A764C">
          <w:rPr>
            <w:rFonts w:ascii="Times New Roman" w:eastAsia="Times New Roman" w:hAnsi="Times New Roman" w:cs="Times New Roman"/>
            <w:sz w:val="24"/>
            <w:szCs w:val="24"/>
            <w:lang w:val="uk-UA"/>
          </w:rPr>
          <w:t>додатком 3</w:t>
        </w:r>
      </w:hyperlink>
      <w:r w:rsidRPr="003A764C">
        <w:rPr>
          <w:rFonts w:ascii="Times New Roman" w:eastAsia="Times New Roman" w:hAnsi="Times New Roman" w:cs="Times New Roman"/>
          <w:sz w:val="24"/>
          <w:szCs w:val="24"/>
          <w:lang w:val="uk-UA"/>
        </w:rPr>
        <w:t> до цих Правил, з кожним власником мереж:</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3" w:name="n3846"/>
      <w:bookmarkEnd w:id="183"/>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0"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3834"/>
      <w:bookmarkEnd w:id="184"/>
      <w:r w:rsidRPr="003A764C">
        <w:rPr>
          <w:rFonts w:ascii="Times New Roman" w:eastAsia="Times New Roman" w:hAnsi="Times New Roman" w:cs="Times New Roman"/>
          <w:sz w:val="24"/>
          <w:szCs w:val="24"/>
          <w:lang w:val="uk-UA"/>
        </w:rPr>
        <w:t>1) ОМСР, споживачем, основним споживачем та виробником, електроустановки яких приєднані до електричних мереж на території ліцензованої діяльності ОСР, та їх субспоживачами;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5" w:name="n3847"/>
      <w:bookmarkEnd w:id="185"/>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1"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3835"/>
      <w:bookmarkEnd w:id="186"/>
      <w:r w:rsidRPr="003A764C">
        <w:rPr>
          <w:rFonts w:ascii="Times New Roman" w:eastAsia="Times New Roman" w:hAnsi="Times New Roman" w:cs="Times New Roman"/>
          <w:sz w:val="24"/>
          <w:szCs w:val="24"/>
          <w:lang w:val="uk-UA"/>
        </w:rPr>
        <w:lastRenderedPageBreak/>
        <w:t>2) споживачем, основним споживачем, ОМСР, електроустановки яких приєднані на ступені напруги 154 кВ та нижче до виробника, який приєднаний до електричних мереж ОСП, та всіма його субспоживачами;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7" w:name="n3848"/>
      <w:bookmarkEnd w:id="187"/>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2"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3836"/>
      <w:bookmarkEnd w:id="188"/>
      <w:r w:rsidRPr="003A764C">
        <w:rPr>
          <w:rFonts w:ascii="Times New Roman" w:eastAsia="Times New Roman" w:hAnsi="Times New Roman" w:cs="Times New Roman"/>
          <w:sz w:val="24"/>
          <w:szCs w:val="24"/>
          <w:lang w:val="uk-UA"/>
        </w:rPr>
        <w:t>3) субспоживачем основного споживача, приєднаного на ступені напруги вище 154 кВ до виробника, який приєднаний до ОСП;</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9" w:name="n3849"/>
      <w:bookmarkEnd w:id="189"/>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3"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3837"/>
      <w:bookmarkEnd w:id="190"/>
      <w:r w:rsidRPr="003A764C">
        <w:rPr>
          <w:rFonts w:ascii="Times New Roman" w:eastAsia="Times New Roman" w:hAnsi="Times New Roman" w:cs="Times New Roman"/>
          <w:sz w:val="24"/>
          <w:szCs w:val="24"/>
          <w:lang w:val="uk-UA"/>
        </w:rPr>
        <w:t>4) субспоживачами основних споживачів, електричні мережі яких приєднані до мереж ОСП.</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1" w:name="n3850"/>
      <w:bookmarkEnd w:id="191"/>
      <w:r w:rsidRPr="003A764C">
        <w:rPr>
          <w:rFonts w:ascii="Times New Roman" w:eastAsia="Times New Roman" w:hAnsi="Times New Roman" w:cs="Times New Roman"/>
          <w:i/>
          <w:iCs/>
          <w:sz w:val="24"/>
          <w:szCs w:val="24"/>
          <w:shd w:val="clear" w:color="auto" w:fill="FFFFFF"/>
          <w:lang w:val="uk-UA"/>
        </w:rPr>
        <w:t>{Абзац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104" w:anchor="n36"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2090"/>
      <w:bookmarkEnd w:id="192"/>
      <w:r w:rsidRPr="003A764C">
        <w:rPr>
          <w:rFonts w:ascii="Times New Roman" w:eastAsia="Times New Roman" w:hAnsi="Times New Roman" w:cs="Times New Roman"/>
          <w:sz w:val="24"/>
          <w:szCs w:val="24"/>
          <w:lang w:val="uk-UA"/>
        </w:rPr>
        <w:t>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яких приєднані на території діяльності відповідного оператора системи. Оператор системи укладає договір електропостачальника про надання послуг з розподілу/передачі електричної енергії, зміст якого визначається оператором системи на основі Типового договору електропостачальника про надання послуг з розподілу/передачі електричної енергії, який є </w:t>
      </w:r>
      <w:hyperlink r:id="rId105" w:anchor="n3569" w:history="1">
        <w:r w:rsidRPr="003A764C">
          <w:rPr>
            <w:rFonts w:ascii="Times New Roman" w:eastAsia="Times New Roman" w:hAnsi="Times New Roman" w:cs="Times New Roman"/>
            <w:sz w:val="24"/>
            <w:szCs w:val="24"/>
            <w:lang w:val="uk-UA"/>
          </w:rPr>
          <w:t>додатком 4</w:t>
        </w:r>
      </w:hyperlink>
      <w:r w:rsidRPr="003A764C">
        <w:rPr>
          <w:rFonts w:ascii="Times New Roman" w:eastAsia="Times New Roman" w:hAnsi="Times New Roman" w:cs="Times New Roman"/>
          <w:sz w:val="24"/>
          <w:szCs w:val="24"/>
          <w:lang w:val="uk-UA"/>
        </w:rPr>
        <w:t> до цих Правил та укладається з кожним електропостачальником, який звертається до оператора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3" w:name="n2091"/>
      <w:bookmarkEnd w:id="193"/>
      <w:r w:rsidRPr="003A764C">
        <w:rPr>
          <w:rFonts w:ascii="Times New Roman" w:eastAsia="Times New Roman" w:hAnsi="Times New Roman" w:cs="Times New Roman"/>
          <w:i/>
          <w:iCs/>
          <w:sz w:val="24"/>
          <w:szCs w:val="24"/>
          <w:shd w:val="clear" w:color="auto" w:fill="FFFFFF"/>
          <w:lang w:val="uk-UA"/>
        </w:rPr>
        <w:t>{Пункт 1.2.5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6" w:anchor="n74"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w:t>
      </w:r>
      <w:hyperlink r:id="rId107" w:anchor="n3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2092"/>
      <w:bookmarkEnd w:id="194"/>
      <w:r w:rsidRPr="003A764C">
        <w:rPr>
          <w:rFonts w:ascii="Times New Roman" w:eastAsia="Times New Roman" w:hAnsi="Times New Roman" w:cs="Times New Roman"/>
          <w:sz w:val="24"/>
          <w:szCs w:val="24"/>
          <w:lang w:val="uk-UA"/>
        </w:rPr>
        <w:t>1.2.6.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 споживача, або від електропостачальника за вибором споживача (крім постачання електричної енергії постачальником універсальних послуг). Вибір споживача зазначається в договорі про постачання електричної енергії споживачу (обраній споживачем комерційній пропозиції). У разі постачання електричної енергії постачальником універсальних послуг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При цьому ціни на електричну енергію, що постачається споживачам постачальниками універсальних послуг,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5" w:name="n3795"/>
      <w:bookmarkEnd w:id="195"/>
      <w:r w:rsidRPr="003A764C">
        <w:rPr>
          <w:rFonts w:ascii="Times New Roman" w:eastAsia="Times New Roman" w:hAnsi="Times New Roman" w:cs="Times New Roman"/>
          <w:i/>
          <w:iCs/>
          <w:sz w:val="24"/>
          <w:szCs w:val="24"/>
          <w:shd w:val="clear" w:color="auto" w:fill="FFFFFF"/>
          <w:lang w:val="uk-UA"/>
        </w:rPr>
        <w:t>{Пункт 1.2.6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10" w:tgtFrame="_blank" w:history="1">
        <w:r w:rsidRPr="003A764C">
          <w:rPr>
            <w:rFonts w:ascii="Times New Roman" w:eastAsia="Times New Roman" w:hAnsi="Times New Roman" w:cs="Times New Roman"/>
            <w:i/>
            <w:iCs/>
            <w:sz w:val="24"/>
            <w:szCs w:val="24"/>
            <w:lang w:val="uk-UA"/>
          </w:rPr>
          <w:t>№ 1780 від 13.10.2021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2093"/>
      <w:bookmarkEnd w:id="196"/>
      <w:r w:rsidRPr="003A764C">
        <w:rPr>
          <w:rFonts w:ascii="Times New Roman" w:eastAsia="Times New Roman" w:hAnsi="Times New Roman" w:cs="Times New Roman"/>
          <w:sz w:val="24"/>
          <w:szCs w:val="24"/>
          <w:lang w:val="uk-UA"/>
        </w:rPr>
        <w:t>1.2.7. Постачання електричної енергії здійснюється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постачання електричної енергії споживачу (</w:t>
      </w:r>
      <w:hyperlink r:id="rId109" w:anchor="n3572" w:history="1">
        <w:r w:rsidRPr="003A764C">
          <w:rPr>
            <w:rFonts w:ascii="Times New Roman" w:eastAsia="Times New Roman" w:hAnsi="Times New Roman" w:cs="Times New Roman"/>
            <w:sz w:val="24"/>
            <w:szCs w:val="24"/>
            <w:lang w:val="uk-UA"/>
          </w:rPr>
          <w:t>додаток 5</w:t>
        </w:r>
      </w:hyperlink>
      <w:r w:rsidRPr="003A764C">
        <w:rPr>
          <w:rFonts w:ascii="Times New Roman" w:eastAsia="Times New Roman" w:hAnsi="Times New Roman" w:cs="Times New Roman"/>
          <w:sz w:val="24"/>
          <w:szCs w:val="24"/>
          <w:lang w:val="uk-UA"/>
        </w:rPr>
        <w:t> до цих Правил) та укладається в установленому цими Правилами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2094"/>
      <w:bookmarkEnd w:id="197"/>
      <w:r w:rsidRPr="003A764C">
        <w:rPr>
          <w:rFonts w:ascii="Times New Roman" w:eastAsia="Times New Roman" w:hAnsi="Times New Roman" w:cs="Times New Roman"/>
          <w:sz w:val="24"/>
          <w:szCs w:val="24"/>
          <w:lang w:val="uk-UA"/>
        </w:rPr>
        <w:t xml:space="preserve">1.2.8. Постачальник універсальних послуг здійснює постачання електричної енергії на підставі договору про постачання електричної енергії постачальником універсальних послуг, який є публічним договором приєднання та зміст якого визначається постачальником універсальних послуг на основі Типового договору про постачання електричної енергії </w:t>
      </w:r>
      <w:r w:rsidRPr="003A764C">
        <w:rPr>
          <w:rFonts w:ascii="Times New Roman" w:eastAsia="Times New Roman" w:hAnsi="Times New Roman" w:cs="Times New Roman"/>
          <w:sz w:val="24"/>
          <w:szCs w:val="24"/>
          <w:lang w:val="uk-UA"/>
        </w:rPr>
        <w:lastRenderedPageBreak/>
        <w:t>постачальником універсальних послуг (</w:t>
      </w:r>
      <w:hyperlink r:id="rId110" w:anchor="n3575" w:history="1">
        <w:r w:rsidRPr="003A764C">
          <w:rPr>
            <w:rFonts w:ascii="Times New Roman" w:eastAsia="Times New Roman" w:hAnsi="Times New Roman" w:cs="Times New Roman"/>
            <w:sz w:val="24"/>
            <w:szCs w:val="24"/>
            <w:lang w:val="uk-UA"/>
          </w:rPr>
          <w:t>додаток 6</w:t>
        </w:r>
      </w:hyperlink>
      <w:r w:rsidRPr="003A764C">
        <w:rPr>
          <w:rFonts w:ascii="Times New Roman" w:eastAsia="Times New Roman" w:hAnsi="Times New Roman" w:cs="Times New Roman"/>
          <w:sz w:val="24"/>
          <w:szCs w:val="24"/>
          <w:lang w:val="uk-UA"/>
        </w:rPr>
        <w:t> до цих Правил), та укладається в установленому цими Правилами порядку. Постачальник універсальної послуги не може відмовити побутовому споживачу, малому непобутовому споживачу або іншому споживачу, який відповідно до законодавства має право на отримання універсальних послуг, електроустановки якого розташовані на території діяльності постачальника універсальної послуги, в укладенні такого договору за умови наявності у споживача чинного договору про надання послуг з розподілу (передачі)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8" w:name="n2095"/>
      <w:bookmarkEnd w:id="198"/>
      <w:r w:rsidRPr="003A764C">
        <w:rPr>
          <w:rFonts w:ascii="Times New Roman" w:eastAsia="Times New Roman" w:hAnsi="Times New Roman" w:cs="Times New Roman"/>
          <w:i/>
          <w:iCs/>
          <w:sz w:val="24"/>
          <w:szCs w:val="24"/>
          <w:shd w:val="clear" w:color="auto" w:fill="FFFFFF"/>
          <w:lang w:val="uk-UA"/>
        </w:rPr>
        <w:t>{Пункт 1.2.8 глави 1.2 розділу I в редакції Постанови Національної комісії, що здійснює державне регулювання у сферах енергетики та комунальних послуг №</w:t>
      </w:r>
      <w:hyperlink r:id="rId111" w:anchor="n7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2096"/>
      <w:bookmarkEnd w:id="199"/>
      <w:r w:rsidRPr="003A764C">
        <w:rPr>
          <w:rFonts w:ascii="Times New Roman" w:eastAsia="Times New Roman" w:hAnsi="Times New Roman" w:cs="Times New Roman"/>
          <w:sz w:val="24"/>
          <w:szCs w:val="24"/>
          <w:lang w:val="uk-UA"/>
        </w:rPr>
        <w:t>1.2.9. 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зміст якого визначається постачальником "останньої надії" на основі Типового договору про постачання електричної енергії постачальником "останньої надії" (</w:t>
      </w:r>
      <w:hyperlink r:id="rId112" w:anchor="n3578" w:history="1">
        <w:r w:rsidRPr="003A764C">
          <w:rPr>
            <w:rFonts w:ascii="Times New Roman" w:eastAsia="Times New Roman" w:hAnsi="Times New Roman" w:cs="Times New Roman"/>
            <w:sz w:val="24"/>
            <w:szCs w:val="24"/>
            <w:lang w:val="uk-UA"/>
          </w:rPr>
          <w:t>додаток 7</w:t>
        </w:r>
      </w:hyperlink>
      <w:r w:rsidRPr="003A764C">
        <w:rPr>
          <w:rFonts w:ascii="Times New Roman" w:eastAsia="Times New Roman" w:hAnsi="Times New Roman" w:cs="Times New Roman"/>
          <w:sz w:val="24"/>
          <w:szCs w:val="24"/>
          <w:lang w:val="uk-UA"/>
        </w:rPr>
        <w:t> до цих Правил), є публічним договором приєднання та вважається укладеним у визначених законодавством України та цими Правилами випадках, у разі настання яких споживач безакцептно приймає умови договору про постачання електричної енергії постачальником "останньої надії".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0" w:name="n2097"/>
      <w:bookmarkEnd w:id="200"/>
      <w:r w:rsidRPr="003A764C">
        <w:rPr>
          <w:rFonts w:ascii="Times New Roman" w:eastAsia="Times New Roman" w:hAnsi="Times New Roman" w:cs="Times New Roman"/>
          <w:i/>
          <w:iCs/>
          <w:sz w:val="24"/>
          <w:szCs w:val="24"/>
          <w:shd w:val="clear" w:color="auto" w:fill="FFFFFF"/>
          <w:lang w:val="uk-UA"/>
        </w:rPr>
        <w:t>{Абзац перший пункту 1.2.9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3" w:anchor="n77"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2098"/>
      <w:bookmarkEnd w:id="201"/>
      <w:r w:rsidRPr="003A764C">
        <w:rPr>
          <w:rFonts w:ascii="Times New Roman" w:eastAsia="Times New Roman" w:hAnsi="Times New Roman" w:cs="Times New Roman"/>
          <w:sz w:val="24"/>
          <w:szCs w:val="24"/>
          <w:lang w:val="uk-UA"/>
        </w:rPr>
        <w:t>Закінчення трирічного строку, на який було призначено постачальника "останньої надії", або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Міністрів України є умовою безакцептного припинення дії договору про постачання електричної енергії постачальником універсальних послуг або договору про постачання електричної енергії постачальником "останньої надії", що не обмежує права електропостачальника здійснювати постачання електричної енергії за вільними цінами.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2099"/>
      <w:bookmarkEnd w:id="202"/>
      <w:r w:rsidRPr="003A764C">
        <w:rPr>
          <w:rFonts w:ascii="Times New Roman" w:eastAsia="Times New Roman" w:hAnsi="Times New Roman" w:cs="Times New Roman"/>
          <w:sz w:val="24"/>
          <w:szCs w:val="24"/>
          <w:lang w:val="uk-UA"/>
        </w:rPr>
        <w:t>1.2.10. Обов'язки, права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порядку. Покладення на електропостачальника обов'язків, прав та відповідальності постачальника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цінами. У такому випадку витрати та доходи електропостачальника за кожним із зазначених видів діяльності мають обліковуватися окремо.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2100"/>
      <w:bookmarkEnd w:id="203"/>
      <w:r w:rsidRPr="003A764C">
        <w:rPr>
          <w:rFonts w:ascii="Times New Roman" w:eastAsia="Times New Roman" w:hAnsi="Times New Roman" w:cs="Times New Roman"/>
          <w:sz w:val="24"/>
          <w:szCs w:val="24"/>
          <w:lang w:val="uk-UA"/>
        </w:rPr>
        <w:t>1.2.11. Зміна електропостачальника з будь-яких причин, зміна організаційно-правової форми, форми власності чи економічного стану електропостачальника, зміна споживача на об'єкті в установленому цими Правилами порядку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Правилами. Для реалізації права на вільний вибір електропостачальника споживач повинен мати укладений з оператором системи договір про надання послуг з розподілу (передачі)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2101"/>
      <w:bookmarkEnd w:id="204"/>
      <w:r w:rsidRPr="003A764C">
        <w:rPr>
          <w:rFonts w:ascii="Times New Roman" w:eastAsia="Times New Roman" w:hAnsi="Times New Roman" w:cs="Times New Roman"/>
          <w:sz w:val="24"/>
          <w:szCs w:val="24"/>
          <w:lang w:val="uk-UA"/>
        </w:rPr>
        <w:t>1.2.12. Укладення договору про надання послуг комерційного обліку та надання цих послуг постачальником послуг комерційного обліку здійснюється відповідно до </w:t>
      </w:r>
      <w:hyperlink r:id="rId114"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з урахуванням особливостей, визначених цими Правилами для учасників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2102"/>
      <w:bookmarkEnd w:id="205"/>
      <w:r w:rsidRPr="003A764C">
        <w:rPr>
          <w:rFonts w:ascii="Times New Roman" w:eastAsia="Times New Roman" w:hAnsi="Times New Roman" w:cs="Times New Roman"/>
          <w:sz w:val="24"/>
          <w:szCs w:val="24"/>
          <w:lang w:val="uk-UA"/>
        </w:rPr>
        <w:t xml:space="preserve">1.2.13. У разі надання електроустановки або її частини за умови, що передане устаткування забезпечує завершений функціональний цикл (виробництво/передачу/розподіл/споживання електричної енергії), іншому суб'єкту за договором оренди, лізингу, доступу до інфраструктури тощо та обумовлення таким договором передачі цьому суб'єкту відповідних повноважень щодо врегулювання договірних відносин з учасниками роздрібного ринку щодо електрозабезпечення наданої електроустановки або її частини між зазначеним суб'єктом та відповідними учасниками роздрібного ринку мають бути укладені відповідні договори згідно з вимогами цих Правил. Якщо надане устаткування не забезпечує завершений функціональний цикл </w:t>
      </w:r>
      <w:r w:rsidRPr="003A764C">
        <w:rPr>
          <w:rFonts w:ascii="Times New Roman" w:eastAsia="Times New Roman" w:hAnsi="Times New Roman" w:cs="Times New Roman"/>
          <w:sz w:val="24"/>
          <w:szCs w:val="24"/>
          <w:lang w:val="uk-UA"/>
        </w:rPr>
        <w:lastRenderedPageBreak/>
        <w:t>(виробництво/передачу/розподіл/споживання електричної енергії) або зазначені повноваження відповідними договорами не надані, передбачені цими Правилами договори укладаються з власником (балансоутримувачем) електроустановки, а умови компенсації витрат власника (балансоутримувача) на електрозабезпечення вказаного устаткування мають бути передбачені в договорі оренди, лізингу, доступу до інфраструктури тощо.</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6" w:name="n2103"/>
      <w:bookmarkEnd w:id="206"/>
      <w:r w:rsidRPr="003A764C">
        <w:rPr>
          <w:rFonts w:ascii="Times New Roman" w:eastAsia="Times New Roman" w:hAnsi="Times New Roman" w:cs="Times New Roman"/>
          <w:i/>
          <w:iCs/>
          <w:sz w:val="24"/>
          <w:szCs w:val="24"/>
          <w:shd w:val="clear" w:color="auto" w:fill="FFFFFF"/>
          <w:lang w:val="uk-UA"/>
        </w:rPr>
        <w:t>{Пункт 1.2.13 глави 1.2 розділу I в редакції Постанови Національної комісії, що здійснює державне регулювання у сферах енергетики та комунальних послуг </w:t>
      </w:r>
      <w:hyperlink r:id="rId115" w:anchor="n3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2104"/>
      <w:bookmarkEnd w:id="207"/>
      <w:r w:rsidRPr="003A764C">
        <w:rPr>
          <w:rFonts w:ascii="Times New Roman" w:eastAsia="Times New Roman" w:hAnsi="Times New Roman" w:cs="Times New Roman"/>
          <w:sz w:val="24"/>
          <w:szCs w:val="24"/>
          <w:lang w:val="uk-UA"/>
        </w:rPr>
        <w:t>1.2.14. Власники (орендарі) установки, призначеної для виробництва електричної енергії, можуть реалізувати вироблену електричну енергію: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 w:name="n2105"/>
      <w:bookmarkEnd w:id="208"/>
      <w:r w:rsidRPr="003A764C">
        <w:rPr>
          <w:rFonts w:ascii="Times New Roman" w:eastAsia="Times New Roman" w:hAnsi="Times New Roman" w:cs="Times New Roman"/>
          <w:sz w:val="24"/>
          <w:szCs w:val="24"/>
          <w:lang w:val="uk-UA"/>
        </w:rPr>
        <w:t>1) будь-якому покупцю за двостороннім договором та на організованих сегментах ринку за </w:t>
      </w:r>
      <w:hyperlink r:id="rId116" w:anchor="n9" w:tgtFrame="_blank" w:history="1">
        <w:r w:rsidRPr="003A764C">
          <w:rPr>
            <w:rFonts w:ascii="Times New Roman" w:eastAsia="Times New Roman" w:hAnsi="Times New Roman" w:cs="Times New Roman"/>
            <w:sz w:val="24"/>
            <w:szCs w:val="24"/>
            <w:lang w:val="uk-UA"/>
          </w:rPr>
          <w:t>Правилами ринку</w:t>
        </w:r>
      </w:hyperlink>
      <w:r w:rsidRPr="003A764C">
        <w:rPr>
          <w:rFonts w:ascii="Times New Roman" w:eastAsia="Times New Roman" w:hAnsi="Times New Roman" w:cs="Times New Roman"/>
          <w:sz w:val="24"/>
          <w:szCs w:val="24"/>
          <w:lang w:val="uk-UA"/>
        </w:rPr>
        <w:t>, які в тому числі визначають правила функціонування балансуючого ринку та ринку допоміжних послуг, </w:t>
      </w:r>
      <w:hyperlink r:id="rId117" w:anchor="n9" w:tgtFrame="_blank" w:history="1">
        <w:r w:rsidRPr="003A764C">
          <w:rPr>
            <w:rFonts w:ascii="Times New Roman" w:eastAsia="Times New Roman" w:hAnsi="Times New Roman" w:cs="Times New Roman"/>
            <w:sz w:val="24"/>
            <w:szCs w:val="24"/>
            <w:lang w:val="uk-UA"/>
          </w:rPr>
          <w:t>Правилами ринку </w:t>
        </w:r>
      </w:hyperlink>
      <w:hyperlink r:id="rId118" w:anchor="n9" w:tgtFrame="_blank" w:history="1">
        <w:r w:rsidRPr="003A764C">
          <w:rPr>
            <w:rFonts w:ascii="Times New Roman" w:eastAsia="Times New Roman" w:hAnsi="Times New Roman" w:cs="Times New Roman"/>
            <w:sz w:val="24"/>
            <w:szCs w:val="24"/>
            <w:lang w:val="uk-UA"/>
          </w:rPr>
          <w:t>РДН</w:t>
        </w:r>
      </w:hyperlink>
      <w:hyperlink r:id="rId119" w:anchor="n9" w:tgtFrame="_blank" w:history="1">
        <w:r w:rsidRPr="003A764C">
          <w:rPr>
            <w:rFonts w:ascii="Times New Roman" w:eastAsia="Times New Roman" w:hAnsi="Times New Roman" w:cs="Times New Roman"/>
            <w:sz w:val="24"/>
            <w:szCs w:val="24"/>
            <w:lang w:val="uk-UA"/>
          </w:rPr>
          <w:t> та ВДР</w:t>
        </w:r>
      </w:hyperlink>
      <w:r w:rsidRPr="003A764C">
        <w:rPr>
          <w:rFonts w:ascii="Times New Roman" w:eastAsia="Times New Roman" w:hAnsi="Times New Roman" w:cs="Times New Roman"/>
          <w:sz w:val="24"/>
          <w:szCs w:val="24"/>
          <w:lang w:val="uk-UA"/>
        </w:rPr>
        <w:t>, іншими нормативно-правовими актами, крім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9" w:name="n3877"/>
      <w:bookmarkEnd w:id="209"/>
      <w:r w:rsidRPr="003A764C">
        <w:rPr>
          <w:rFonts w:ascii="Times New Roman" w:eastAsia="Times New Roman" w:hAnsi="Times New Roman" w:cs="Times New Roman"/>
          <w:i/>
          <w:iCs/>
          <w:sz w:val="24"/>
          <w:szCs w:val="24"/>
          <w:shd w:val="clear" w:color="auto" w:fill="FFFFFF"/>
          <w:lang w:val="uk-UA"/>
        </w:rPr>
        <w:t>{Підпункт 1 пункту 1.2.14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0" w:anchor="n147" w:tgtFrame="_blank" w:history="1">
        <w:r w:rsidRPr="003A764C">
          <w:rPr>
            <w:rFonts w:ascii="Times New Roman" w:eastAsia="Times New Roman" w:hAnsi="Times New Roman" w:cs="Times New Roman"/>
            <w:i/>
            <w:iCs/>
            <w:sz w:val="24"/>
            <w:szCs w:val="24"/>
            <w:lang w:val="uk-UA"/>
          </w:rPr>
          <w:t>№ 493 від 17.05.2022</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2106"/>
      <w:bookmarkEnd w:id="210"/>
      <w:r w:rsidRPr="003A764C">
        <w:rPr>
          <w:rFonts w:ascii="Times New Roman" w:eastAsia="Times New Roman" w:hAnsi="Times New Roman" w:cs="Times New Roman"/>
          <w:sz w:val="24"/>
          <w:szCs w:val="24"/>
          <w:lang w:val="uk-UA"/>
        </w:rPr>
        <w:t>2) по прямій лінії з метою забезпечення живлення електричною енергією власних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hyperlink r:id="rId121"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w:t>
      </w:r>
      <w:hyperlink r:id="rId122"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2107"/>
      <w:bookmarkEnd w:id="211"/>
      <w:r w:rsidRPr="003A764C">
        <w:rPr>
          <w:rFonts w:ascii="Times New Roman" w:eastAsia="Times New Roman" w:hAnsi="Times New Roman" w:cs="Times New Roman"/>
          <w:sz w:val="24"/>
          <w:szCs w:val="24"/>
          <w:lang w:val="uk-UA"/>
        </w:rPr>
        <w:t>3) за умови отримання відповідної ліцензії на провадження господарської діяльності з постачання електричної енергії - будь-якому споживачу в установленому цими Правилами порядку за договором про постачання електричної енергії споживачу; для власників розподіленої генерації або для власників когенераційних установок, на яких поширюється дія </w:t>
      </w:r>
      <w:hyperlink r:id="rId123"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комбіноване виробництво теплової та електричної енергії (когенерацію) та використання скидного енергопотенціалу" у частині стимулювання використання когенераційних установок, у тому числі в години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2108"/>
      <w:bookmarkEnd w:id="212"/>
      <w:r w:rsidRPr="003A764C">
        <w:rPr>
          <w:rFonts w:ascii="Times New Roman" w:eastAsia="Times New Roman" w:hAnsi="Times New Roman" w:cs="Times New Roman"/>
          <w:sz w:val="24"/>
          <w:szCs w:val="24"/>
          <w:lang w:val="uk-UA"/>
        </w:rPr>
        <w:t>1.2.15. Укладення, внесення змін, продовження строку дії чи розірвання будь-якого із договорів, передбаченого цими Правилами, здійснюється відповідно до вимог законодавства та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 w:name="n2109"/>
      <w:bookmarkEnd w:id="213"/>
      <w:r w:rsidRPr="003A764C">
        <w:rPr>
          <w:rFonts w:ascii="Times New Roman" w:eastAsia="Times New Roman" w:hAnsi="Times New Roman" w:cs="Times New Roman"/>
          <w:sz w:val="24"/>
          <w:szCs w:val="24"/>
          <w:lang w:val="uk-UA"/>
        </w:rPr>
        <w:t>Для договорів, які укладаються шляхом приєднання до умов договору, укладення договору можливе шляхом підписання заяв-приєднань, оплати виставленого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 в електронній формі (в установленому законодавством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2110"/>
      <w:bookmarkEnd w:id="214"/>
      <w:r w:rsidRPr="003A764C">
        <w:rPr>
          <w:rFonts w:ascii="Times New Roman" w:eastAsia="Times New Roman" w:hAnsi="Times New Roman" w:cs="Times New Roman"/>
          <w:sz w:val="24"/>
          <w:szCs w:val="24"/>
          <w:lang w:val="uk-UA"/>
        </w:rPr>
        <w:t>На роздрібному ринку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передбачених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2111"/>
      <w:bookmarkEnd w:id="215"/>
      <w:r w:rsidRPr="003A764C">
        <w:rPr>
          <w:rFonts w:ascii="Times New Roman" w:eastAsia="Times New Roman" w:hAnsi="Times New Roman" w:cs="Times New Roman"/>
          <w:sz w:val="24"/>
          <w:szCs w:val="24"/>
          <w:lang w:val="uk-UA"/>
        </w:rPr>
        <w:t>Електропостачальники зобов'язані повідомляти оператора системи розподілу (передачі) про укладення та припинення договору із споживачем в установленому цими Правилами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2112"/>
      <w:bookmarkEnd w:id="216"/>
      <w:r w:rsidRPr="003A764C">
        <w:rPr>
          <w:rFonts w:ascii="Times New Roman" w:eastAsia="Times New Roman" w:hAnsi="Times New Roman" w:cs="Times New Roman"/>
          <w:sz w:val="24"/>
          <w:szCs w:val="24"/>
          <w:lang w:val="uk-UA"/>
        </w:rPr>
        <w:t>При переході права власності (користування) на об'єкт до нового власника (користувача) переходять права та обов'язки за договорами, укладеними відповідно до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2113"/>
      <w:bookmarkEnd w:id="217"/>
      <w:r w:rsidRPr="003A764C">
        <w:rPr>
          <w:rFonts w:ascii="Times New Roman" w:eastAsia="Times New Roman" w:hAnsi="Times New Roman" w:cs="Times New Roman"/>
          <w:sz w:val="24"/>
          <w:szCs w:val="24"/>
          <w:lang w:val="uk-UA"/>
        </w:rPr>
        <w:t xml:space="preserve">1.2.16. Спірні питання між споживачем та постачальником електричної енергії або оператором системи чи іншим учасником роздрібного ринку вирішуються сторонами шляхом переговорів та у разі неможливості дійти згоди у зазначений спосіб,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законодавством повноважень енергетичним омбудсменом, Регулятором або судом. До вирішення спірного питання у межах компетенції можуть залучатись </w:t>
      </w:r>
      <w:r w:rsidRPr="003A764C">
        <w:rPr>
          <w:rFonts w:ascii="Times New Roman" w:eastAsia="Times New Roman" w:hAnsi="Times New Roman" w:cs="Times New Roman"/>
          <w:sz w:val="24"/>
          <w:szCs w:val="24"/>
          <w:lang w:val="uk-UA"/>
        </w:rPr>
        <w:lastRenderedPageBreak/>
        <w:t>центральний орган виконавчої влади, що забезпечує формування та реалізацію державної політики в електроенергетичному комплексі, Антимонопольний комітет України, центральний орган виконавчої влади, що реалізує державну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може здійснюватися також енергетичним омбудсменом (у тому числі спорів за участю інших учасників роздрібного ринку).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8" w:name="n2114"/>
      <w:bookmarkEnd w:id="218"/>
      <w:r w:rsidRPr="003A764C">
        <w:rPr>
          <w:rFonts w:ascii="Times New Roman" w:eastAsia="Times New Roman" w:hAnsi="Times New Roman" w:cs="Times New Roman"/>
          <w:i/>
          <w:iCs/>
          <w:sz w:val="24"/>
          <w:szCs w:val="24"/>
          <w:shd w:val="clear" w:color="auto" w:fill="FFFFFF"/>
          <w:lang w:val="uk-UA"/>
        </w:rPr>
        <w:t>{Пункт 1.2.16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4" w:anchor="n37"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2115"/>
      <w:bookmarkEnd w:id="219"/>
      <w:r w:rsidRPr="003A764C">
        <w:rPr>
          <w:rFonts w:ascii="Times New Roman" w:eastAsia="Times New Roman" w:hAnsi="Times New Roman" w:cs="Times New Roman"/>
          <w:sz w:val="24"/>
          <w:szCs w:val="24"/>
          <w:lang w:val="uk-UA"/>
        </w:rPr>
        <w:t>1.2.17. Енергетичний нагляд в електроенергетиці, нагляд за охороною праці, контроль у сфері енергозбереження здійснюються персоналом підрозділів центральних органів виконавчої влади, на яких покладені відповідні обов'язки згідно із законодавством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2116"/>
      <w:bookmarkEnd w:id="220"/>
      <w:r w:rsidRPr="003A764C">
        <w:rPr>
          <w:rFonts w:ascii="Times New Roman" w:eastAsia="Times New Roman" w:hAnsi="Times New Roman" w:cs="Times New Roman"/>
          <w:sz w:val="24"/>
          <w:szCs w:val="24"/>
          <w:lang w:val="uk-UA"/>
        </w:rPr>
        <w:t>Контроль за дотриманням законодавства про захист економічної конкуренції здійснюється Антимонопольним комітетом України та його територіальними відділеннями.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1" w:name="n2117"/>
      <w:bookmarkEnd w:id="221"/>
      <w:r w:rsidRPr="003A764C">
        <w:rPr>
          <w:rFonts w:ascii="Times New Roman" w:eastAsia="Times New Roman" w:hAnsi="Times New Roman" w:cs="Times New Roman"/>
          <w:i/>
          <w:iCs/>
          <w:sz w:val="24"/>
          <w:szCs w:val="24"/>
          <w:shd w:val="clear" w:color="auto" w:fill="FFFFFF"/>
          <w:lang w:val="uk-UA"/>
        </w:rPr>
        <w:t>{Пункт 1.2.17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5" w:anchor="n5" w:tgtFrame="_blank" w:history="1">
        <w:r w:rsidRPr="003A764C">
          <w:rPr>
            <w:rFonts w:ascii="Times New Roman" w:eastAsia="Times New Roman" w:hAnsi="Times New Roman" w:cs="Times New Roman"/>
            <w:i/>
            <w:iCs/>
            <w:sz w:val="24"/>
            <w:szCs w:val="24"/>
            <w:lang w:val="uk-UA"/>
          </w:rPr>
          <w:t>№ 2002 від 21.12.2018</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2118"/>
      <w:bookmarkEnd w:id="222"/>
      <w:r w:rsidRPr="003A764C">
        <w:rPr>
          <w:rFonts w:ascii="Times New Roman" w:eastAsia="Times New Roman" w:hAnsi="Times New Roman" w:cs="Times New Roman"/>
          <w:sz w:val="24"/>
          <w:szCs w:val="24"/>
          <w:lang w:val="uk-UA"/>
        </w:rPr>
        <w:t>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Регулятором відповідно до законодавства.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3" w:name="n2119"/>
      <w:bookmarkEnd w:id="223"/>
      <w:r w:rsidRPr="003A764C">
        <w:rPr>
          <w:rFonts w:ascii="Times New Roman" w:eastAsia="Times New Roman" w:hAnsi="Times New Roman" w:cs="Times New Roman"/>
          <w:i/>
          <w:iCs/>
          <w:sz w:val="24"/>
          <w:szCs w:val="24"/>
          <w:shd w:val="clear" w:color="auto" w:fill="FFFFFF"/>
          <w:lang w:val="uk-UA"/>
        </w:rPr>
        <w:t>{Пункт 1.2.17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26" w:anchor="n5" w:tgtFrame="_blank" w:history="1">
        <w:r w:rsidRPr="003A764C">
          <w:rPr>
            <w:rFonts w:ascii="Times New Roman" w:eastAsia="Times New Roman" w:hAnsi="Times New Roman" w:cs="Times New Roman"/>
            <w:i/>
            <w:iCs/>
            <w:sz w:val="24"/>
            <w:szCs w:val="24"/>
            <w:lang w:val="uk-UA"/>
          </w:rPr>
          <w:t> № 2002 від 21.12.2018</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24" w:name="n2120"/>
      <w:bookmarkEnd w:id="224"/>
      <w:r w:rsidRPr="003A764C">
        <w:rPr>
          <w:rFonts w:ascii="Times New Roman" w:eastAsia="Times New Roman" w:hAnsi="Times New Roman" w:cs="Times New Roman"/>
          <w:b/>
          <w:bCs/>
          <w:sz w:val="24"/>
          <w:szCs w:val="24"/>
          <w:lang w:val="uk-UA"/>
        </w:rPr>
        <w:t>II. Розподіл (передача) електричної енергії на роздрібному ринку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25" w:name="n2121"/>
      <w:bookmarkEnd w:id="225"/>
      <w:r w:rsidRPr="003A764C">
        <w:rPr>
          <w:rFonts w:ascii="Times New Roman" w:eastAsia="Times New Roman" w:hAnsi="Times New Roman" w:cs="Times New Roman"/>
          <w:b/>
          <w:bCs/>
          <w:sz w:val="24"/>
          <w:szCs w:val="24"/>
          <w:lang w:val="uk-UA"/>
        </w:rPr>
        <w:t>2.1. Договірні умови розподілу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2122"/>
      <w:bookmarkEnd w:id="226"/>
      <w:r w:rsidRPr="003A764C">
        <w:rPr>
          <w:rFonts w:ascii="Times New Roman" w:eastAsia="Times New Roman" w:hAnsi="Times New Roman" w:cs="Times New Roman"/>
          <w:sz w:val="24"/>
          <w:szCs w:val="24"/>
          <w:lang w:val="uk-UA"/>
        </w:rPr>
        <w:t>2.1.1. Результатом розподілу (передачі) електричної енергії на роздрібному ринку є забезпечення можливості отримання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параметрів якості електропостачання, які відповідають установленим стандартам, та категорії надійності електрозабезпечення відповідно до договору в точках приєднання електроустановок учасників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2123"/>
      <w:bookmarkEnd w:id="227"/>
      <w:r w:rsidRPr="003A764C">
        <w:rPr>
          <w:rFonts w:ascii="Times New Roman" w:eastAsia="Times New Roman" w:hAnsi="Times New Roman" w:cs="Times New Roman"/>
          <w:sz w:val="24"/>
          <w:szCs w:val="24"/>
          <w:lang w:val="uk-UA"/>
        </w:rPr>
        <w:t>Відповідно до договорів про надання послуг з розподілу (передачі) електричної енергії, що укладаються зі споживачем та електропостачальником відповідно до цих Правил, оператор системи передачі згідно з</w:t>
      </w:r>
      <w:hyperlink r:id="rId127" w:anchor="n23" w:tgtFrame="_blank" w:history="1">
        <w:r w:rsidRPr="003A764C">
          <w:rPr>
            <w:rFonts w:ascii="Times New Roman" w:eastAsia="Times New Roman" w:hAnsi="Times New Roman" w:cs="Times New Roman"/>
            <w:sz w:val="24"/>
            <w:szCs w:val="24"/>
            <w:lang w:val="uk-UA"/>
          </w:rPr>
          <w:t> Кодексом системи передачі</w:t>
        </w:r>
      </w:hyperlink>
      <w:r w:rsidRPr="003A764C">
        <w:rPr>
          <w:rFonts w:ascii="Times New Roman" w:eastAsia="Times New Roman" w:hAnsi="Times New Roman" w:cs="Times New Roman"/>
          <w:sz w:val="24"/>
          <w:szCs w:val="24"/>
          <w:lang w:val="uk-UA"/>
        </w:rPr>
        <w:t> та оператори систем розподілу згідно з </w:t>
      </w:r>
      <w:hyperlink r:id="rId128"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здійснюють, відповідно, передачу та розподіл електричної енергії на роздрібному ринку в точку розподілу до електроустановки споживача на території діяльності відповідного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2124"/>
      <w:bookmarkEnd w:id="228"/>
      <w:r w:rsidRPr="003A764C">
        <w:rPr>
          <w:rFonts w:ascii="Times New Roman" w:eastAsia="Times New Roman" w:hAnsi="Times New Roman" w:cs="Times New Roman"/>
          <w:sz w:val="24"/>
          <w:szCs w:val="24"/>
          <w:lang w:val="uk-UA"/>
        </w:rPr>
        <w:t>2.1.2. Оператор системи зобов'язаний укласти договори про надання послуг з розподілу (передачі)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Не допускається розподіл (передача) електричної енергії до точки розподілу електроустановки споживача за відсутності діючого договору про надання послуг з розподілу (передачі) електричної енергії з таким споживачем, крім випадку здійснення розподілу (передачі) електричної енергії оператором системи до власних електроустановок.</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9" w:name="n2125"/>
      <w:bookmarkEnd w:id="229"/>
      <w:r w:rsidRPr="003A764C">
        <w:rPr>
          <w:rFonts w:ascii="Times New Roman" w:eastAsia="Times New Roman" w:hAnsi="Times New Roman" w:cs="Times New Roman"/>
          <w:i/>
          <w:iCs/>
          <w:sz w:val="24"/>
          <w:szCs w:val="24"/>
          <w:shd w:val="clear" w:color="auto" w:fill="FFFFFF"/>
          <w:lang w:val="uk-UA"/>
        </w:rPr>
        <w:t>{Пункт 2.1.2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80"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2126"/>
      <w:bookmarkEnd w:id="230"/>
      <w:r w:rsidRPr="003A764C">
        <w:rPr>
          <w:rFonts w:ascii="Times New Roman" w:eastAsia="Times New Roman" w:hAnsi="Times New Roman" w:cs="Times New Roman"/>
          <w:sz w:val="24"/>
          <w:szCs w:val="24"/>
          <w:lang w:val="uk-UA"/>
        </w:rPr>
        <w:lastRenderedPageBreak/>
        <w:t>2.1.3. Ініціатором укладення договору споживача про надання послуг з розподілу (передачі) електричної енергії у разі зміни споживача, форми власності чи власника електроустановки є споживач.</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2127"/>
      <w:bookmarkEnd w:id="231"/>
      <w:r w:rsidRPr="003A764C">
        <w:rPr>
          <w:rFonts w:ascii="Times New Roman" w:eastAsia="Times New Roman" w:hAnsi="Times New Roman" w:cs="Times New Roman"/>
          <w:sz w:val="24"/>
          <w:szCs w:val="24"/>
          <w:lang w:val="uk-UA"/>
        </w:rPr>
        <w:t>Споживачі укладають договір споживача про розподіл (передачу) електричної енергії шляхом приєднання до публічного договору за наявності паспорта точки розподілу. У разі надання послуги з приєднання до електричних мереж ініціатором укладення договору споживача про надання послуг з розподілу (передачі) електричної енергії є оператор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2" w:name="n2128"/>
      <w:bookmarkEnd w:id="232"/>
      <w:r w:rsidRPr="003A764C">
        <w:rPr>
          <w:rFonts w:ascii="Times New Roman" w:eastAsia="Times New Roman" w:hAnsi="Times New Roman" w:cs="Times New Roman"/>
          <w:i/>
          <w:iCs/>
          <w:sz w:val="24"/>
          <w:szCs w:val="24"/>
          <w:shd w:val="clear" w:color="auto" w:fill="FFFFFF"/>
          <w:lang w:val="uk-UA"/>
        </w:rPr>
        <w:t>{Абзац другий пункту 2.1.3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30" w:anchor="n4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2129"/>
      <w:bookmarkEnd w:id="233"/>
      <w:r w:rsidRPr="003A764C">
        <w:rPr>
          <w:rFonts w:ascii="Times New Roman" w:eastAsia="Times New Roman" w:hAnsi="Times New Roman" w:cs="Times New Roman"/>
          <w:sz w:val="24"/>
          <w:szCs w:val="24"/>
          <w:lang w:val="uk-UA"/>
        </w:rPr>
        <w:t>2.1.4. У разі наявності у власника мереж (споживача або виробника) по одній площадці вимірювання точок підключення до різних операторів системи розподілу договір про надання послуг з розподілу електричної енергії укладається з тим оператором системи, від якого підключення за ступенем напруги більше.</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2130"/>
      <w:bookmarkEnd w:id="234"/>
      <w:r w:rsidRPr="003A764C">
        <w:rPr>
          <w:rFonts w:ascii="Times New Roman" w:eastAsia="Times New Roman" w:hAnsi="Times New Roman" w:cs="Times New Roman"/>
          <w:sz w:val="24"/>
          <w:szCs w:val="24"/>
          <w:lang w:val="uk-UA"/>
        </w:rPr>
        <w:t>Якщо ступені напруги за точками підключення споживача від операторів системи рівні, договір укладається з оператором системи, від якого надходять більші обсяги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 w:name="n2131"/>
      <w:bookmarkEnd w:id="235"/>
      <w:r w:rsidRPr="003A764C">
        <w:rPr>
          <w:rFonts w:ascii="Times New Roman" w:eastAsia="Times New Roman" w:hAnsi="Times New Roman" w:cs="Times New Roman"/>
          <w:sz w:val="24"/>
          <w:szCs w:val="24"/>
          <w:lang w:val="uk-UA"/>
        </w:rPr>
        <w:t>У разі наявності у цього власника мереж (споживача або виробника) субспоживача (субспоживачів) між оператором системи, який забезпечує транспортування електричної енергії цьому власнику мереж, та власником мереж укладається договір про спільне використання технологічних електричних мереж.</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2132"/>
      <w:bookmarkEnd w:id="236"/>
      <w:r w:rsidRPr="003A764C">
        <w:rPr>
          <w:rFonts w:ascii="Times New Roman" w:eastAsia="Times New Roman" w:hAnsi="Times New Roman" w:cs="Times New Roman"/>
          <w:sz w:val="24"/>
          <w:szCs w:val="24"/>
          <w:lang w:val="uk-UA"/>
        </w:rPr>
        <w:t>Транспортування обсягів електричної енергії, які надійшли до власника електричних мереж та його субспоживачів, оплачується за тарифом оператора системи, з яким у власника мереж укладено договір про спільне використання технологічних електричних мереж, власником та його субспоживачами відповідно.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2133"/>
      <w:bookmarkEnd w:id="237"/>
      <w:r w:rsidRPr="003A764C">
        <w:rPr>
          <w:rFonts w:ascii="Times New Roman" w:eastAsia="Times New Roman" w:hAnsi="Times New Roman" w:cs="Times New Roman"/>
          <w:sz w:val="24"/>
          <w:szCs w:val="24"/>
          <w:lang w:val="uk-UA"/>
        </w:rPr>
        <w:t>Точки підключення до мереж власника мереж інших операторів системи вважати точками надходження/віддачі електричної енергії в мережі суміжного ліцензіата.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2134"/>
      <w:bookmarkEnd w:id="238"/>
      <w:r w:rsidRPr="003A764C">
        <w:rPr>
          <w:rFonts w:ascii="Times New Roman" w:eastAsia="Times New Roman" w:hAnsi="Times New Roman" w:cs="Times New Roman"/>
          <w:sz w:val="24"/>
          <w:szCs w:val="24"/>
          <w:lang w:val="uk-UA"/>
        </w:rPr>
        <w:t>Втрати в електричних мережах власника мереж, які використовуються оператором системи для забезпечення транспортування електричної енергії іншим споживачам та/або для транспортування електричної енергії в мережі оператора системи, розділяються між власником мереж та цим оператором системи пропорційно обсягам споживання власником електричних мереж та обсягам відпущеної електричної енергії в інші мережі відповідно.</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9" w:name="n2135"/>
      <w:bookmarkEnd w:id="239"/>
      <w:r w:rsidRPr="003A764C">
        <w:rPr>
          <w:rFonts w:ascii="Times New Roman" w:eastAsia="Times New Roman" w:hAnsi="Times New Roman" w:cs="Times New Roman"/>
          <w:i/>
          <w:iCs/>
          <w:sz w:val="24"/>
          <w:szCs w:val="24"/>
          <w:shd w:val="clear" w:color="auto" w:fill="FFFFFF"/>
          <w:lang w:val="uk-UA"/>
        </w:rPr>
        <w:t>{Главу 2.1 розділу II доповнено новим пунктом 2.1.4 згідно з Постановою Національної комісії, що здійснює державне регулювання у сферах енергетики та комунальних послуг </w:t>
      </w:r>
      <w:hyperlink r:id="rId131" w:anchor="n4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2136"/>
      <w:bookmarkEnd w:id="240"/>
      <w:r w:rsidRPr="003A764C">
        <w:rPr>
          <w:rFonts w:ascii="Times New Roman" w:eastAsia="Times New Roman" w:hAnsi="Times New Roman" w:cs="Times New Roman"/>
          <w:sz w:val="24"/>
          <w:szCs w:val="24"/>
          <w:lang w:val="uk-UA"/>
        </w:rPr>
        <w:t>2.1.5. Договір споживача про надання послуг з розподілу/передачі електричної енергії є публічним договором приєднання та укладається з урахуванням </w:t>
      </w:r>
      <w:hyperlink r:id="rId132" w:anchor="n3141" w:tgtFrame="_blank" w:history="1">
        <w:r w:rsidRPr="003A764C">
          <w:rPr>
            <w:rFonts w:ascii="Times New Roman" w:eastAsia="Times New Roman" w:hAnsi="Times New Roman" w:cs="Times New Roman"/>
            <w:sz w:val="24"/>
            <w:szCs w:val="24"/>
            <w:lang w:val="uk-UA"/>
          </w:rPr>
          <w:t>статей 633</w:t>
        </w:r>
      </w:hyperlink>
      <w:r w:rsidRPr="003A764C">
        <w:rPr>
          <w:rFonts w:ascii="Times New Roman" w:eastAsia="Times New Roman" w:hAnsi="Times New Roman" w:cs="Times New Roman"/>
          <w:sz w:val="24"/>
          <w:szCs w:val="24"/>
          <w:lang w:val="uk-UA"/>
        </w:rPr>
        <w:t>, </w:t>
      </w:r>
      <w:hyperlink r:id="rId133" w:anchor="n3149" w:tgtFrame="_blank" w:history="1">
        <w:r w:rsidRPr="003A764C">
          <w:rPr>
            <w:rFonts w:ascii="Times New Roman" w:eastAsia="Times New Roman" w:hAnsi="Times New Roman" w:cs="Times New Roman"/>
            <w:sz w:val="24"/>
            <w:szCs w:val="24"/>
            <w:lang w:val="uk-UA"/>
          </w:rPr>
          <w:t>634</w:t>
        </w:r>
      </w:hyperlink>
      <w:r w:rsidRPr="003A764C">
        <w:rPr>
          <w:rFonts w:ascii="Times New Roman" w:eastAsia="Times New Roman" w:hAnsi="Times New Roman" w:cs="Times New Roman"/>
          <w:sz w:val="24"/>
          <w:szCs w:val="24"/>
          <w:lang w:val="uk-UA"/>
        </w:rPr>
        <w:t>, </w:t>
      </w:r>
      <w:hyperlink r:id="rId134" w:anchor="n3186" w:tgtFrame="_blank" w:history="1">
        <w:r w:rsidRPr="003A764C">
          <w:rPr>
            <w:rFonts w:ascii="Times New Roman" w:eastAsia="Times New Roman" w:hAnsi="Times New Roman" w:cs="Times New Roman"/>
            <w:sz w:val="24"/>
            <w:szCs w:val="24"/>
            <w:lang w:val="uk-UA"/>
          </w:rPr>
          <w:t>641</w:t>
        </w:r>
      </w:hyperlink>
      <w:r w:rsidRPr="003A764C">
        <w:rPr>
          <w:rFonts w:ascii="Times New Roman" w:eastAsia="Times New Roman" w:hAnsi="Times New Roman" w:cs="Times New Roman"/>
          <w:sz w:val="24"/>
          <w:szCs w:val="24"/>
          <w:lang w:val="uk-UA"/>
        </w:rPr>
        <w:t>, </w:t>
      </w:r>
      <w:hyperlink r:id="rId135" w:anchor="n3191" w:tgtFrame="_blank" w:history="1">
        <w:r w:rsidRPr="003A764C">
          <w:rPr>
            <w:rFonts w:ascii="Times New Roman" w:eastAsia="Times New Roman" w:hAnsi="Times New Roman" w:cs="Times New Roman"/>
            <w:sz w:val="24"/>
            <w:szCs w:val="24"/>
            <w:lang w:val="uk-UA"/>
          </w:rPr>
          <w:t>642</w:t>
        </w:r>
      </w:hyperlink>
      <w:r w:rsidRPr="003A764C">
        <w:rPr>
          <w:rFonts w:ascii="Times New Roman" w:eastAsia="Times New Roman" w:hAnsi="Times New Roman" w:cs="Times New Roman"/>
          <w:sz w:val="24"/>
          <w:szCs w:val="24"/>
          <w:lang w:val="uk-UA"/>
        </w:rPr>
        <w:t> Цивільного кодексу України на основі типового договору, що є </w:t>
      </w:r>
      <w:hyperlink r:id="rId136" w:anchor="n3566" w:history="1">
        <w:r w:rsidRPr="003A764C">
          <w:rPr>
            <w:rFonts w:ascii="Times New Roman" w:eastAsia="Times New Roman" w:hAnsi="Times New Roman" w:cs="Times New Roman"/>
            <w:sz w:val="24"/>
            <w:szCs w:val="24"/>
            <w:lang w:val="uk-UA"/>
          </w:rPr>
          <w:t>додатком 3</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1" w:name="n2137"/>
      <w:bookmarkEnd w:id="241"/>
      <w:r w:rsidRPr="003A764C">
        <w:rPr>
          <w:rFonts w:ascii="Times New Roman" w:eastAsia="Times New Roman" w:hAnsi="Times New Roman" w:cs="Times New Roman"/>
          <w:i/>
          <w:iCs/>
          <w:sz w:val="24"/>
          <w:szCs w:val="24"/>
          <w:shd w:val="clear" w:color="auto" w:fill="FFFFFF"/>
          <w:lang w:val="uk-UA"/>
        </w:rPr>
        <w:t>{Абзац перший пункту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137" w:anchor="n81"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 </w:t>
      </w:r>
      <w:hyperlink r:id="rId138" w:anchor="n5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 w:name="n2138"/>
      <w:bookmarkEnd w:id="242"/>
      <w:r w:rsidRPr="003A764C">
        <w:rPr>
          <w:rFonts w:ascii="Times New Roman" w:eastAsia="Times New Roman" w:hAnsi="Times New Roman" w:cs="Times New Roman"/>
          <w:sz w:val="24"/>
          <w:szCs w:val="24"/>
          <w:lang w:val="uk-UA"/>
        </w:rPr>
        <w:t>Оператор системи розподілу зобов'язаний на головній сторінці свого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редакцію договору про надання послуг з розподілу/передачі електричної енергії та роз'яснення щодо укладення та приєднання споживача до договору споживача про надання послуг з розподілу/передачі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3" w:name="n2139"/>
      <w:bookmarkEnd w:id="243"/>
      <w:r w:rsidRPr="003A764C">
        <w:rPr>
          <w:rFonts w:ascii="Times New Roman" w:eastAsia="Times New Roman" w:hAnsi="Times New Roman" w:cs="Times New Roman"/>
          <w:i/>
          <w:iCs/>
          <w:sz w:val="24"/>
          <w:szCs w:val="24"/>
          <w:shd w:val="clear" w:color="auto" w:fill="FFFFFF"/>
          <w:lang w:val="uk-UA"/>
        </w:rPr>
        <w:lastRenderedPageBreak/>
        <w:t>{Абзац другий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9" w:anchor="n5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2140"/>
      <w:bookmarkEnd w:id="244"/>
      <w:r w:rsidRPr="003A764C">
        <w:rPr>
          <w:rFonts w:ascii="Times New Roman" w:eastAsia="Times New Roman" w:hAnsi="Times New Roman" w:cs="Times New Roman"/>
          <w:sz w:val="24"/>
          <w:szCs w:val="24"/>
          <w:lang w:val="uk-UA"/>
        </w:rPr>
        <w:t>Договір споживача про надання послуг з розподілу/передачі електричної енергії за ініціативою споживача або оператора системи відповідно до визначених цими Правилами випадків, як правило, укладається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розподілу/передачі.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5" w:name="n2141"/>
      <w:bookmarkEnd w:id="245"/>
      <w:r w:rsidRPr="003A764C">
        <w:rPr>
          <w:rFonts w:ascii="Times New Roman" w:eastAsia="Times New Roman" w:hAnsi="Times New Roman" w:cs="Times New Roman"/>
          <w:i/>
          <w:iCs/>
          <w:sz w:val="24"/>
          <w:szCs w:val="24"/>
          <w:shd w:val="clear" w:color="auto" w:fill="FFFFFF"/>
          <w:lang w:val="uk-UA"/>
        </w:rPr>
        <w:t>{Абзац третій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0" w:anchor="n5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2142"/>
      <w:bookmarkEnd w:id="246"/>
      <w:r w:rsidRPr="003A764C">
        <w:rPr>
          <w:rFonts w:ascii="Times New Roman" w:eastAsia="Times New Roman" w:hAnsi="Times New Roman" w:cs="Times New Roman"/>
          <w:sz w:val="24"/>
          <w:szCs w:val="24"/>
          <w:lang w:val="uk-UA"/>
        </w:rPr>
        <w:t>Якщо за об'єктом оформлено паспорт точки (паспорти точок) розподілу/передачі, оператор системи розподілу не має права відмовити споживачу у приєднанні до договору споживача про надання послуг з розподілу/передачі електричної енергії. При цьому сторони можуть за взаємною згодою оформляти в установленому цими Правилами порядку додатки до договору споживача про надання послуг з розподілу/передачі електричної енергії, в яких узгоджуються організаційні та технічні особливості розподілу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7" w:name="n2143"/>
      <w:bookmarkEnd w:id="247"/>
      <w:r w:rsidRPr="003A764C">
        <w:rPr>
          <w:rFonts w:ascii="Times New Roman" w:eastAsia="Times New Roman" w:hAnsi="Times New Roman" w:cs="Times New Roman"/>
          <w:i/>
          <w:iCs/>
          <w:sz w:val="24"/>
          <w:szCs w:val="24"/>
          <w:shd w:val="clear" w:color="auto" w:fill="FFFFFF"/>
          <w:lang w:val="uk-UA"/>
        </w:rPr>
        <w:t>{Абзац четвертий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1" w:anchor="n5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 w:name="n2144"/>
      <w:bookmarkEnd w:id="248"/>
      <w:r w:rsidRPr="003A764C">
        <w:rPr>
          <w:rFonts w:ascii="Times New Roman" w:eastAsia="Times New Roman" w:hAnsi="Times New Roman" w:cs="Times New Roman"/>
          <w:sz w:val="24"/>
          <w:szCs w:val="24"/>
          <w:lang w:val="uk-UA"/>
        </w:rPr>
        <w:t>На вимогу споживача оператор системи розподілу протягом трьох робочих днів від дати звернення повинен надати споживачу підписаний оператором системи розподілу примірник укладеного договору споживача про надання послуг з розподілу/передачі електричної енергії у паперовій формі.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9" w:name="n2145"/>
      <w:bookmarkEnd w:id="249"/>
      <w:r w:rsidRPr="003A764C">
        <w:rPr>
          <w:rFonts w:ascii="Times New Roman" w:eastAsia="Times New Roman" w:hAnsi="Times New Roman" w:cs="Times New Roman"/>
          <w:i/>
          <w:iCs/>
          <w:sz w:val="24"/>
          <w:szCs w:val="24"/>
          <w:shd w:val="clear" w:color="auto" w:fill="FFFFFF"/>
          <w:lang w:val="uk-UA"/>
        </w:rPr>
        <w:t>{Абзац п'ятий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2" w:anchor="n5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 w:name="n2146"/>
      <w:bookmarkEnd w:id="250"/>
      <w:r w:rsidRPr="003A764C">
        <w:rPr>
          <w:rFonts w:ascii="Times New Roman" w:eastAsia="Times New Roman" w:hAnsi="Times New Roman" w:cs="Times New Roman"/>
          <w:sz w:val="24"/>
          <w:szCs w:val="24"/>
          <w:lang w:val="uk-UA"/>
        </w:rPr>
        <w:t>За ініціативою однієї із сторін договір споживача про надання послуг з розподілу/передачі електричної енергії оформлюється в паперовій формі.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1" w:name="n2147"/>
      <w:bookmarkEnd w:id="251"/>
      <w:r w:rsidRPr="003A764C">
        <w:rPr>
          <w:rFonts w:ascii="Times New Roman" w:eastAsia="Times New Roman" w:hAnsi="Times New Roman" w:cs="Times New Roman"/>
          <w:i/>
          <w:iCs/>
          <w:sz w:val="24"/>
          <w:szCs w:val="24"/>
          <w:shd w:val="clear" w:color="auto" w:fill="FFFFFF"/>
          <w:lang w:val="uk-UA"/>
        </w:rPr>
        <w:t>{Абзац шостий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3" w:anchor="n5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 w:name="n2148"/>
      <w:bookmarkEnd w:id="252"/>
      <w:r w:rsidRPr="003A764C">
        <w:rPr>
          <w:rFonts w:ascii="Times New Roman" w:eastAsia="Times New Roman" w:hAnsi="Times New Roman" w:cs="Times New Roman"/>
          <w:sz w:val="24"/>
          <w:szCs w:val="24"/>
          <w:lang w:val="uk-UA"/>
        </w:rPr>
        <w:t>У разі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 w:name="n2149"/>
      <w:bookmarkEnd w:id="253"/>
      <w:r w:rsidRPr="003A764C">
        <w:rPr>
          <w:rFonts w:ascii="Times New Roman" w:eastAsia="Times New Roman" w:hAnsi="Times New Roman" w:cs="Times New Roman"/>
          <w:sz w:val="24"/>
          <w:szCs w:val="24"/>
          <w:lang w:val="uk-UA"/>
        </w:rPr>
        <w:t>На письмову вимогу власника об'єкта оператор системи розподілу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точкою за об'єктом споживача та/або паперову форму договору про надання послуг з розподілу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2150"/>
      <w:bookmarkEnd w:id="254"/>
      <w:r w:rsidRPr="003A764C">
        <w:rPr>
          <w:rFonts w:ascii="Times New Roman" w:eastAsia="Times New Roman" w:hAnsi="Times New Roman" w:cs="Times New Roman"/>
          <w:sz w:val="24"/>
          <w:szCs w:val="24"/>
          <w:lang w:val="uk-UA"/>
        </w:rPr>
        <w:t>2.1.6. Договір споживача про надання послуг з розподілу (передачі) електричної енергії в частині розрахунків за послуги оператора системи діє,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споживач.</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 w:name="n2151"/>
      <w:bookmarkEnd w:id="255"/>
      <w:r w:rsidRPr="003A764C">
        <w:rPr>
          <w:rFonts w:ascii="Times New Roman" w:eastAsia="Times New Roman" w:hAnsi="Times New Roman" w:cs="Times New Roman"/>
          <w:sz w:val="24"/>
          <w:szCs w:val="24"/>
          <w:lang w:val="uk-UA"/>
        </w:rPr>
        <w:t>Договір споживача про надання послуг з розподілу (передачі) електричної енергії в частині розрахунків за послуги оператора системи призупиняється (тимчасово не діє) у разі постачання електричної енергії споживачу постачальником універсальних послуг, або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6" w:name="n3796"/>
      <w:bookmarkEnd w:id="256"/>
      <w:r w:rsidRPr="003A764C">
        <w:rPr>
          <w:rFonts w:ascii="Times New Roman" w:eastAsia="Times New Roman" w:hAnsi="Times New Roman" w:cs="Times New Roman"/>
          <w:i/>
          <w:iCs/>
          <w:sz w:val="24"/>
          <w:szCs w:val="24"/>
          <w:shd w:val="clear" w:color="auto" w:fill="FFFFFF"/>
          <w:lang w:val="uk-UA"/>
        </w:rPr>
        <w:lastRenderedPageBreak/>
        <w:t>{Абзац другий пункту 2.1.6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4" w:anchor="n14" w:tgtFrame="_blank" w:history="1">
        <w:r w:rsidRPr="003A764C">
          <w:rPr>
            <w:rFonts w:ascii="Times New Roman" w:eastAsia="Times New Roman" w:hAnsi="Times New Roman" w:cs="Times New Roman"/>
            <w:i/>
            <w:iCs/>
            <w:sz w:val="24"/>
            <w:szCs w:val="24"/>
            <w:lang w:val="uk-UA"/>
          </w:rPr>
          <w:t>№ 1780 від 13.10.2021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 w:name="n2152"/>
      <w:bookmarkEnd w:id="257"/>
      <w:r w:rsidRPr="003A764C">
        <w:rPr>
          <w:rFonts w:ascii="Times New Roman" w:eastAsia="Times New Roman" w:hAnsi="Times New Roman" w:cs="Times New Roman"/>
          <w:sz w:val="24"/>
          <w:szCs w:val="24"/>
          <w:lang w:val="uk-UA"/>
        </w:rPr>
        <w:t>2.1.7. У разі незгоди споживача приєднуватися до умов договору про надання послуг з розподілу/передачі електричної енергії споживач не має права використовувати електричну енергію із системи розподілу/передачі та має подати оператору системи письмову заяву про припинення розподілу/передачі електричної енергії на його об'єкт.</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8" w:name="n2153"/>
      <w:bookmarkEnd w:id="258"/>
      <w:r w:rsidRPr="003A764C">
        <w:rPr>
          <w:rFonts w:ascii="Times New Roman" w:eastAsia="Times New Roman" w:hAnsi="Times New Roman" w:cs="Times New Roman"/>
          <w:i/>
          <w:iCs/>
          <w:sz w:val="24"/>
          <w:szCs w:val="24"/>
          <w:shd w:val="clear" w:color="auto" w:fill="FFFFFF"/>
          <w:lang w:val="uk-UA"/>
        </w:rPr>
        <w:t>{Абзац перший пункту 2.1.7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5" w:anchor="n5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9" w:name="n2154"/>
      <w:bookmarkEnd w:id="259"/>
      <w:r w:rsidRPr="003A764C">
        <w:rPr>
          <w:rFonts w:ascii="Times New Roman" w:eastAsia="Times New Roman" w:hAnsi="Times New Roman" w:cs="Times New Roman"/>
          <w:sz w:val="24"/>
          <w:szCs w:val="24"/>
          <w:lang w:val="uk-UA"/>
        </w:rPr>
        <w:t>Фактом приєднання споживача до умов договору споживача про надання послуг з розподілу/передачі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розподілу/передачі електричної енергії,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0" w:name="n2155"/>
      <w:bookmarkEnd w:id="260"/>
      <w:r w:rsidRPr="003A764C">
        <w:rPr>
          <w:rFonts w:ascii="Times New Roman" w:eastAsia="Times New Roman" w:hAnsi="Times New Roman" w:cs="Times New Roman"/>
          <w:i/>
          <w:iCs/>
          <w:sz w:val="24"/>
          <w:szCs w:val="24"/>
          <w:shd w:val="clear" w:color="auto" w:fill="FFFFFF"/>
          <w:lang w:val="uk-UA"/>
        </w:rPr>
        <w:t>{Абзац другий пункту 2.1.7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6" w:anchor="n5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1" w:name="n2156"/>
      <w:bookmarkEnd w:id="261"/>
      <w:r w:rsidRPr="003A764C">
        <w:rPr>
          <w:rFonts w:ascii="Times New Roman" w:eastAsia="Times New Roman" w:hAnsi="Times New Roman" w:cs="Times New Roman"/>
          <w:sz w:val="24"/>
          <w:szCs w:val="24"/>
          <w:lang w:val="uk-UA"/>
        </w:rPr>
        <w:t>2.1.8. Для укладення договору споживача про надання послуг з розподілу/передачі електричної енергії заявник у разі зміни споживача, форми власності чи власника електроустановки має надати оператору системи такі документи: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2" w:name="n2157"/>
      <w:bookmarkEnd w:id="262"/>
      <w:r w:rsidRPr="003A764C">
        <w:rPr>
          <w:rFonts w:ascii="Times New Roman" w:eastAsia="Times New Roman" w:hAnsi="Times New Roman" w:cs="Times New Roman"/>
          <w:i/>
          <w:iCs/>
          <w:sz w:val="24"/>
          <w:szCs w:val="24"/>
          <w:shd w:val="clear" w:color="auto" w:fill="FFFFFF"/>
          <w:lang w:val="uk-UA"/>
        </w:rPr>
        <w:t>{Абзац перший пункту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7" w:anchor="n5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2158"/>
      <w:bookmarkEnd w:id="263"/>
      <w:r w:rsidRPr="003A764C">
        <w:rPr>
          <w:rFonts w:ascii="Times New Roman" w:eastAsia="Times New Roman" w:hAnsi="Times New Roman" w:cs="Times New Roman"/>
          <w:sz w:val="24"/>
          <w:szCs w:val="24"/>
          <w:lang w:val="uk-UA"/>
        </w:rPr>
        <w:t>1) заяву про укладення відповідного договору із зазначенням місцезнаходження об'єкта та реквізитів заявника та наявності паспорта точки розподілу/передачі;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4" w:name="n2159"/>
      <w:bookmarkEnd w:id="264"/>
      <w:r w:rsidRPr="003A764C">
        <w:rPr>
          <w:rFonts w:ascii="Times New Roman" w:eastAsia="Times New Roman" w:hAnsi="Times New Roman" w:cs="Times New Roman"/>
          <w:i/>
          <w:iCs/>
          <w:sz w:val="24"/>
          <w:szCs w:val="24"/>
          <w:shd w:val="clear" w:color="auto" w:fill="FFFFFF"/>
          <w:lang w:val="uk-UA"/>
        </w:rPr>
        <w:t>{Підпункт 1 пункту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8" w:anchor="n5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5" w:name="n2160"/>
      <w:bookmarkEnd w:id="265"/>
      <w:r w:rsidRPr="003A764C">
        <w:rPr>
          <w:rFonts w:ascii="Times New Roman" w:eastAsia="Times New Roman" w:hAnsi="Times New Roman" w:cs="Times New Roman"/>
          <w:sz w:val="24"/>
          <w:szCs w:val="24"/>
          <w:lang w:val="uk-UA"/>
        </w:rPr>
        <w:t>2) 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копію довідки, або копію виписки з ЄДР;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2161"/>
      <w:bookmarkEnd w:id="266"/>
      <w:r w:rsidRPr="003A764C">
        <w:rPr>
          <w:rFonts w:ascii="Times New Roman" w:eastAsia="Times New Roman" w:hAnsi="Times New Roman" w:cs="Times New Roman"/>
          <w:sz w:val="24"/>
          <w:szCs w:val="24"/>
          <w:lang w:val="uk-UA"/>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2162"/>
      <w:bookmarkEnd w:id="267"/>
      <w:r w:rsidRPr="003A764C">
        <w:rPr>
          <w:rFonts w:ascii="Times New Roman" w:eastAsia="Times New Roman" w:hAnsi="Times New Roman" w:cs="Times New Roman"/>
          <w:sz w:val="24"/>
          <w:szCs w:val="24"/>
          <w:lang w:val="uk-UA"/>
        </w:rPr>
        <w:t>3)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розподілу/передачі електричної енергії (у разі відсутності об'єкта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8" w:name="n2163"/>
      <w:bookmarkEnd w:id="268"/>
      <w:r w:rsidRPr="003A764C">
        <w:rPr>
          <w:rFonts w:ascii="Times New Roman" w:eastAsia="Times New Roman" w:hAnsi="Times New Roman" w:cs="Times New Roman"/>
          <w:i/>
          <w:iCs/>
          <w:sz w:val="24"/>
          <w:szCs w:val="24"/>
          <w:shd w:val="clear" w:color="auto" w:fill="FFFFFF"/>
          <w:lang w:val="uk-UA"/>
        </w:rPr>
        <w:t>{Підпункт 3 пункту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9" w:anchor="n6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2164"/>
      <w:bookmarkEnd w:id="269"/>
      <w:r w:rsidRPr="003A764C">
        <w:rPr>
          <w:rFonts w:ascii="Times New Roman" w:eastAsia="Times New Roman" w:hAnsi="Times New Roman" w:cs="Times New Roman"/>
          <w:sz w:val="24"/>
          <w:szCs w:val="24"/>
          <w:lang w:val="uk-UA"/>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0" w:name="n2165"/>
      <w:bookmarkEnd w:id="270"/>
      <w:r w:rsidRPr="003A764C">
        <w:rPr>
          <w:rFonts w:ascii="Times New Roman" w:eastAsia="Times New Roman" w:hAnsi="Times New Roman" w:cs="Times New Roman"/>
          <w:sz w:val="24"/>
          <w:szCs w:val="24"/>
          <w:lang w:val="uk-UA"/>
        </w:rPr>
        <w:lastRenderedPageBreak/>
        <w:t>5)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2166"/>
      <w:bookmarkEnd w:id="271"/>
      <w:r w:rsidRPr="003A764C">
        <w:rPr>
          <w:rFonts w:ascii="Times New Roman" w:eastAsia="Times New Roman" w:hAnsi="Times New Roman" w:cs="Times New Roman"/>
          <w:sz w:val="24"/>
          <w:szCs w:val="24"/>
          <w:lang w:val="uk-UA"/>
        </w:rPr>
        <w:t>6) довідку про обсяги очікуваного споживання електроенергії окремо за кожною площадкою вимірювання споживача (крім побутових споживачів).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2" w:name="n2167"/>
      <w:bookmarkEnd w:id="272"/>
      <w:r w:rsidRPr="003A764C">
        <w:rPr>
          <w:rFonts w:ascii="Times New Roman" w:eastAsia="Times New Roman" w:hAnsi="Times New Roman" w:cs="Times New Roman"/>
          <w:i/>
          <w:iCs/>
          <w:sz w:val="24"/>
          <w:szCs w:val="24"/>
          <w:shd w:val="clear" w:color="auto" w:fill="FFFFFF"/>
          <w:lang w:val="uk-UA"/>
        </w:rPr>
        <w:t>{Пункт глави 2.1 розділу II доповнено новим абзацом восьмим згідно з Постановою Національної комісії, що здійснює державне регулювання у сферах енергетики та комунальних послуг</w:t>
      </w:r>
      <w:hyperlink r:id="rId150" w:anchor="n82"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3" w:name="n2168"/>
      <w:bookmarkEnd w:id="273"/>
      <w:r w:rsidRPr="003A764C">
        <w:rPr>
          <w:rFonts w:ascii="Times New Roman" w:eastAsia="Times New Roman" w:hAnsi="Times New Roman" w:cs="Times New Roman"/>
          <w:sz w:val="24"/>
          <w:szCs w:val="24"/>
          <w:lang w:val="uk-UA"/>
        </w:rPr>
        <w:t>У разі укладення за двома та більше об'єктами споживача одного договору споживача про надання послуг з розподілу (передачі) електричної енергії споживач подає документи, передбачені підпунктом 3 цього пункту, за кожним із об'єктів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4" w:name="n2169"/>
      <w:bookmarkEnd w:id="274"/>
      <w:r w:rsidRPr="003A764C">
        <w:rPr>
          <w:rFonts w:ascii="Times New Roman" w:eastAsia="Times New Roman" w:hAnsi="Times New Roman" w:cs="Times New Roman"/>
          <w:sz w:val="24"/>
          <w:szCs w:val="24"/>
          <w:lang w:val="uk-UA"/>
        </w:rPr>
        <w:t>2.1.9. У разі нового будівництва або реконструкції об'єкта (електроустановки) договір споживача про надання послуг з розподілу (передачі) електричної енергії укладається (якщо до реконструкції такий договір не укладався, втратив чинність тощо) за умови завершення процедури приєднання до електричних мереж (підписання акта про надану послугу) та надання споживачем (у разі необхідності, за запитом оператора системи) копії декларації про готовність об'єкта до експлуатації або відповідного сертифіката.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2170"/>
      <w:bookmarkEnd w:id="275"/>
      <w:r w:rsidRPr="003A764C">
        <w:rPr>
          <w:rFonts w:ascii="Times New Roman" w:eastAsia="Times New Roman" w:hAnsi="Times New Roman" w:cs="Times New Roman"/>
          <w:sz w:val="24"/>
          <w:szCs w:val="24"/>
          <w:lang w:val="uk-UA"/>
        </w:rPr>
        <w:t>2.1.10. У разі укладення договору споживача про надання послуг з розподілу (передачі) електричної енергії в паперовій формі оператор системи оформлює два примірники договору та надає їх споживачу для підписання.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6" w:name="n2171"/>
      <w:bookmarkEnd w:id="276"/>
      <w:r w:rsidRPr="003A764C">
        <w:rPr>
          <w:rFonts w:ascii="Times New Roman" w:eastAsia="Times New Roman" w:hAnsi="Times New Roman" w:cs="Times New Roman"/>
          <w:sz w:val="24"/>
          <w:szCs w:val="24"/>
          <w:lang w:val="uk-UA"/>
        </w:rPr>
        <w:t>2.1.11. Під час оформлення заяви-приєднання, паспорту точки розподілу/передачі оператор системи використовує наявну у нього інформацію за об'єктом розподілу, достатню для проведення розрахунків, зокрема: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7" w:name="n2172"/>
      <w:bookmarkEnd w:id="277"/>
      <w:r w:rsidRPr="003A764C">
        <w:rPr>
          <w:rFonts w:ascii="Times New Roman" w:eastAsia="Times New Roman" w:hAnsi="Times New Roman" w:cs="Times New Roman"/>
          <w:i/>
          <w:iCs/>
          <w:sz w:val="24"/>
          <w:szCs w:val="24"/>
          <w:shd w:val="clear" w:color="auto" w:fill="FFFFFF"/>
          <w:lang w:val="uk-UA"/>
        </w:rPr>
        <w:t>{Абзац перший пункту 2.1.11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1" w:anchor="n6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2173"/>
      <w:bookmarkEnd w:id="278"/>
      <w:r w:rsidRPr="003A764C">
        <w:rPr>
          <w:rFonts w:ascii="Times New Roman" w:eastAsia="Times New Roman" w:hAnsi="Times New Roman" w:cs="Times New Roman"/>
          <w:sz w:val="24"/>
          <w:szCs w:val="24"/>
          <w:lang w:val="uk-UA"/>
        </w:rPr>
        <w:t>1) про розмежування балансової належності та експлуатаційної відповідальності сторін;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9" w:name="n2174"/>
      <w:bookmarkEnd w:id="279"/>
      <w:r w:rsidRPr="003A764C">
        <w:rPr>
          <w:rFonts w:ascii="Times New Roman" w:eastAsia="Times New Roman" w:hAnsi="Times New Roman" w:cs="Times New Roman"/>
          <w:sz w:val="24"/>
          <w:szCs w:val="24"/>
          <w:lang w:val="uk-UA"/>
        </w:rPr>
        <w:t>2) щодо однолінійної схеми електропостачання об'єкта;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2175"/>
      <w:bookmarkEnd w:id="280"/>
      <w:r w:rsidRPr="003A764C">
        <w:rPr>
          <w:rFonts w:ascii="Times New Roman" w:eastAsia="Times New Roman" w:hAnsi="Times New Roman" w:cs="Times New Roman"/>
          <w:sz w:val="24"/>
          <w:szCs w:val="24"/>
          <w:lang w:val="uk-UA"/>
        </w:rPr>
        <w:t>3) щодо розрахункових засобів вимірювальної техніки обсягу активної та реактивної електричної енергії та рівня потужності (тип, марка, технічні характеристики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2176"/>
      <w:bookmarkEnd w:id="281"/>
      <w:r w:rsidRPr="003A764C">
        <w:rPr>
          <w:rFonts w:ascii="Times New Roman" w:eastAsia="Times New Roman" w:hAnsi="Times New Roman" w:cs="Times New Roman"/>
          <w:sz w:val="24"/>
          <w:szCs w:val="24"/>
          <w:lang w:val="uk-UA"/>
        </w:rPr>
        <w:t>4) щодо дозволеної (договірної) величини електричної потужності;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2177"/>
      <w:bookmarkEnd w:id="282"/>
      <w:r w:rsidRPr="003A764C">
        <w:rPr>
          <w:rFonts w:ascii="Times New Roman" w:eastAsia="Times New Roman" w:hAnsi="Times New Roman" w:cs="Times New Roman"/>
          <w:sz w:val="24"/>
          <w:szCs w:val="24"/>
          <w:lang w:val="uk-UA"/>
        </w:rPr>
        <w:t>5) щодо технічних даних силових трансформаторів, кабельних та/або повітряних ліній передачі/розподілу електричної енергії, якими здійснюється 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3" w:name="n2178"/>
      <w:bookmarkEnd w:id="283"/>
      <w:r w:rsidRPr="003A764C">
        <w:rPr>
          <w:rFonts w:ascii="Times New Roman" w:eastAsia="Times New Roman" w:hAnsi="Times New Roman" w:cs="Times New Roman"/>
          <w:sz w:val="24"/>
          <w:szCs w:val="24"/>
          <w:lang w:val="uk-UA"/>
        </w:rPr>
        <w:t>2.1.12. Договір споживача про надання послуг з розподілу/передачі електричної енергії має містити такі умови, що є істотними та обов'язковими для цього виду домовленостей:</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4" w:name="n2179"/>
      <w:bookmarkEnd w:id="284"/>
      <w:r w:rsidRPr="003A764C">
        <w:rPr>
          <w:rFonts w:ascii="Times New Roman" w:eastAsia="Times New Roman" w:hAnsi="Times New Roman" w:cs="Times New Roman"/>
          <w:i/>
          <w:iCs/>
          <w:sz w:val="24"/>
          <w:szCs w:val="24"/>
          <w:shd w:val="clear" w:color="auto" w:fill="FFFFFF"/>
          <w:lang w:val="uk-UA"/>
        </w:rPr>
        <w:t>{Абзац перший пункту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2" w:anchor="n6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2180"/>
      <w:bookmarkEnd w:id="285"/>
      <w:r w:rsidRPr="003A764C">
        <w:rPr>
          <w:rFonts w:ascii="Times New Roman" w:eastAsia="Times New Roman" w:hAnsi="Times New Roman" w:cs="Times New Roman"/>
          <w:sz w:val="24"/>
          <w:szCs w:val="24"/>
          <w:lang w:val="uk-UA"/>
        </w:rPr>
        <w:t>1) найменування оператора системи та споживача, паспорт точки розподілу/передачі;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6" w:name="n2181"/>
      <w:bookmarkEnd w:id="286"/>
      <w:r w:rsidRPr="003A764C">
        <w:rPr>
          <w:rFonts w:ascii="Times New Roman" w:eastAsia="Times New Roman" w:hAnsi="Times New Roman" w:cs="Times New Roman"/>
          <w:i/>
          <w:iCs/>
          <w:sz w:val="24"/>
          <w:szCs w:val="24"/>
          <w:shd w:val="clear" w:color="auto" w:fill="FFFFFF"/>
          <w:lang w:val="uk-UA"/>
        </w:rPr>
        <w:t>{Підпункт 1 пункту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3" w:anchor="n6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7" w:name="n2182"/>
      <w:bookmarkEnd w:id="287"/>
      <w:r w:rsidRPr="003A764C">
        <w:rPr>
          <w:rFonts w:ascii="Times New Roman" w:eastAsia="Times New Roman" w:hAnsi="Times New Roman" w:cs="Times New Roman"/>
          <w:sz w:val="24"/>
          <w:szCs w:val="24"/>
          <w:lang w:val="uk-UA"/>
        </w:rPr>
        <w:lastRenderedPageBreak/>
        <w:t>2) місце і дату укладення договору споживача про надання послуг з розподілу/передачі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8" w:name="n2183"/>
      <w:bookmarkEnd w:id="288"/>
      <w:r w:rsidRPr="003A764C">
        <w:rPr>
          <w:rFonts w:ascii="Times New Roman" w:eastAsia="Times New Roman" w:hAnsi="Times New Roman" w:cs="Times New Roman"/>
          <w:i/>
          <w:iCs/>
          <w:sz w:val="24"/>
          <w:szCs w:val="24"/>
          <w:shd w:val="clear" w:color="auto" w:fill="FFFFFF"/>
          <w:lang w:val="uk-UA"/>
        </w:rPr>
        <w:t>{Підпункт 2 пункту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4" w:anchor="n6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2184"/>
      <w:bookmarkEnd w:id="289"/>
      <w:r w:rsidRPr="003A764C">
        <w:rPr>
          <w:rFonts w:ascii="Times New Roman" w:eastAsia="Times New Roman" w:hAnsi="Times New Roman" w:cs="Times New Roman"/>
          <w:sz w:val="24"/>
          <w:szCs w:val="24"/>
          <w:lang w:val="uk-UA"/>
        </w:rPr>
        <w:t>3) режими розподілу/передачі (у тому числі режим роботи електроустановки непобутового або колективного побутового споживача, величини приєднаної та дозволеної потужності об'єкта споживача із розділом за площадками вимірювання), порядок контролю показників якості електричної енергії та якості електропостачання;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0" w:name="n2185"/>
      <w:bookmarkEnd w:id="290"/>
      <w:r w:rsidRPr="003A764C">
        <w:rPr>
          <w:rFonts w:ascii="Times New Roman" w:eastAsia="Times New Roman" w:hAnsi="Times New Roman" w:cs="Times New Roman"/>
          <w:i/>
          <w:iCs/>
          <w:sz w:val="24"/>
          <w:szCs w:val="24"/>
          <w:shd w:val="clear" w:color="auto" w:fill="FFFFFF"/>
          <w:lang w:val="uk-UA"/>
        </w:rPr>
        <w:t>{Підпункт 3 пункту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55" w:anchor="n8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w:t>
      </w:r>
      <w:hyperlink r:id="rId156" w:anchor="n6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2186"/>
      <w:bookmarkEnd w:id="291"/>
      <w:r w:rsidRPr="003A764C">
        <w:rPr>
          <w:rFonts w:ascii="Times New Roman" w:eastAsia="Times New Roman" w:hAnsi="Times New Roman" w:cs="Times New Roman"/>
          <w:sz w:val="24"/>
          <w:szCs w:val="24"/>
          <w:lang w:val="uk-UA"/>
        </w:rPr>
        <w:t>4) порядок розрахунків, включаючи умови їх призупинення та поновлення;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2" w:name="n2187"/>
      <w:bookmarkEnd w:id="292"/>
      <w:r w:rsidRPr="003A764C">
        <w:rPr>
          <w:rFonts w:ascii="Times New Roman" w:eastAsia="Times New Roman" w:hAnsi="Times New Roman" w:cs="Times New Roman"/>
          <w:sz w:val="24"/>
          <w:szCs w:val="24"/>
          <w:lang w:val="uk-UA"/>
        </w:rPr>
        <w:t>5) відповідальність сторін за невиконання умов договору, підстави і порядок її застосування;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3" w:name="n2188"/>
      <w:bookmarkEnd w:id="293"/>
      <w:r w:rsidRPr="003A764C">
        <w:rPr>
          <w:rFonts w:ascii="Times New Roman" w:eastAsia="Times New Roman" w:hAnsi="Times New Roman" w:cs="Times New Roman"/>
          <w:sz w:val="24"/>
          <w:szCs w:val="24"/>
          <w:lang w:val="uk-UA"/>
        </w:rPr>
        <w:t>6) строк дії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4" w:name="n2189"/>
      <w:bookmarkEnd w:id="294"/>
      <w:r w:rsidRPr="003A764C">
        <w:rPr>
          <w:rFonts w:ascii="Times New Roman" w:eastAsia="Times New Roman" w:hAnsi="Times New Roman" w:cs="Times New Roman"/>
          <w:sz w:val="24"/>
          <w:szCs w:val="24"/>
          <w:lang w:val="uk-UA"/>
        </w:rPr>
        <w:t>7) умови та порядок внесення змін до договору та його розірвання;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5" w:name="n2190"/>
      <w:bookmarkEnd w:id="295"/>
      <w:r w:rsidRPr="003A764C">
        <w:rPr>
          <w:rFonts w:ascii="Times New Roman" w:eastAsia="Times New Roman" w:hAnsi="Times New Roman" w:cs="Times New Roman"/>
          <w:sz w:val="24"/>
          <w:szCs w:val="24"/>
          <w:lang w:val="uk-UA"/>
        </w:rPr>
        <w:t>8) місцезнаходження, банківські реквізити сторін;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6" w:name="n2191"/>
      <w:bookmarkEnd w:id="296"/>
      <w:r w:rsidRPr="003A764C">
        <w:rPr>
          <w:rFonts w:ascii="Times New Roman" w:eastAsia="Times New Roman" w:hAnsi="Times New Roman" w:cs="Times New Roman"/>
          <w:sz w:val="24"/>
          <w:szCs w:val="24"/>
          <w:lang w:val="uk-UA"/>
        </w:rPr>
        <w:t>9) заходи з підтримання стійкості енергосистеми, порядок введення обмежень та відключень при дефіциті електричної енергії та потужності в енергосистемі;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2192"/>
      <w:bookmarkEnd w:id="297"/>
      <w:r w:rsidRPr="003A764C">
        <w:rPr>
          <w:rFonts w:ascii="Times New Roman" w:eastAsia="Times New Roman" w:hAnsi="Times New Roman" w:cs="Times New Roman"/>
          <w:sz w:val="24"/>
          <w:szCs w:val="24"/>
          <w:lang w:val="uk-UA"/>
        </w:rPr>
        <w:t>10) перелік випадків, коли розподіл (передача) електричної енергії може бути обмежений споживачу, та порядок обмеження.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2193"/>
      <w:bookmarkEnd w:id="298"/>
      <w:r w:rsidRPr="003A764C">
        <w:rPr>
          <w:rFonts w:ascii="Times New Roman" w:eastAsia="Times New Roman" w:hAnsi="Times New Roman" w:cs="Times New Roman"/>
          <w:sz w:val="24"/>
          <w:szCs w:val="24"/>
          <w:lang w:val="uk-UA"/>
        </w:rPr>
        <w:t>2.1.13. Невід'ємними частинами договору споживача про надання послуг з розподілу/передачі електричної енергії є:</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9" w:name="n2194"/>
      <w:bookmarkEnd w:id="299"/>
      <w:r w:rsidRPr="003A764C">
        <w:rPr>
          <w:rFonts w:ascii="Times New Roman" w:eastAsia="Times New Roman" w:hAnsi="Times New Roman" w:cs="Times New Roman"/>
          <w:i/>
          <w:iCs/>
          <w:sz w:val="24"/>
          <w:szCs w:val="24"/>
          <w:shd w:val="clear" w:color="auto" w:fill="FFFFFF"/>
          <w:lang w:val="uk-UA"/>
        </w:rPr>
        <w:t>{Абзац перший пункту 2.1.13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7" w:anchor="n6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2195"/>
      <w:bookmarkEnd w:id="300"/>
      <w:r w:rsidRPr="003A764C">
        <w:rPr>
          <w:rFonts w:ascii="Times New Roman" w:eastAsia="Times New Roman" w:hAnsi="Times New Roman" w:cs="Times New Roman"/>
          <w:sz w:val="24"/>
          <w:szCs w:val="24"/>
          <w:lang w:val="uk-UA"/>
        </w:rPr>
        <w:t>1) паспорти точок розподілу/передачі, акт (акти) про розмежування балансової належності та експлуатаційної відповідальності сторін;</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1" w:name="n2196"/>
      <w:bookmarkEnd w:id="301"/>
      <w:r w:rsidRPr="003A764C">
        <w:rPr>
          <w:rFonts w:ascii="Times New Roman" w:eastAsia="Times New Roman" w:hAnsi="Times New Roman" w:cs="Times New Roman"/>
          <w:i/>
          <w:iCs/>
          <w:sz w:val="24"/>
          <w:szCs w:val="24"/>
          <w:shd w:val="clear" w:color="auto" w:fill="FFFFFF"/>
          <w:lang w:val="uk-UA"/>
        </w:rPr>
        <w:t>{Підпункт 1 пункту 2.1.13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8" w:anchor="n6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2" w:name="n2197"/>
      <w:bookmarkEnd w:id="302"/>
      <w:r w:rsidRPr="003A764C">
        <w:rPr>
          <w:rFonts w:ascii="Times New Roman" w:eastAsia="Times New Roman" w:hAnsi="Times New Roman" w:cs="Times New Roman"/>
          <w:sz w:val="24"/>
          <w:szCs w:val="24"/>
          <w:lang w:val="uk-UA"/>
        </w:rPr>
        <w:t>2) заява-приєднання у разі її надання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2198"/>
      <w:bookmarkEnd w:id="303"/>
      <w:r w:rsidRPr="003A764C">
        <w:rPr>
          <w:rFonts w:ascii="Times New Roman" w:eastAsia="Times New Roman" w:hAnsi="Times New Roman" w:cs="Times New Roman"/>
          <w:sz w:val="24"/>
          <w:szCs w:val="24"/>
          <w:lang w:val="uk-UA"/>
        </w:rPr>
        <w:t>3) інші додатки, оформлені сторонами за взаємною згодою відповідно до пунктів 12.8 та 12.9 </w:t>
      </w:r>
      <w:hyperlink r:id="rId159" w:anchor="n3566" w:history="1">
        <w:r w:rsidRPr="003A764C">
          <w:rPr>
            <w:rFonts w:ascii="Times New Roman" w:eastAsia="Times New Roman" w:hAnsi="Times New Roman" w:cs="Times New Roman"/>
            <w:sz w:val="24"/>
            <w:szCs w:val="24"/>
            <w:lang w:val="uk-UA"/>
          </w:rPr>
          <w:t>додатка 3</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4" w:name="n2199"/>
      <w:bookmarkEnd w:id="304"/>
      <w:r w:rsidRPr="003A764C">
        <w:rPr>
          <w:rFonts w:ascii="Times New Roman" w:eastAsia="Times New Roman" w:hAnsi="Times New Roman" w:cs="Times New Roman"/>
          <w:i/>
          <w:iCs/>
          <w:sz w:val="24"/>
          <w:szCs w:val="24"/>
          <w:shd w:val="clear" w:color="auto" w:fill="FFFFFF"/>
          <w:lang w:val="uk-UA"/>
        </w:rPr>
        <w:t>{Підпункт 3 пункту 2.1.13 глави 2.1 розділу II в редакції Постанови Національної комісії, що здійснює державне регулювання у сферах енергетики та комунальних послуг </w:t>
      </w:r>
      <w:hyperlink r:id="rId160" w:anchor="n7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5" w:name="n2200"/>
      <w:bookmarkEnd w:id="305"/>
      <w:r w:rsidRPr="003A764C">
        <w:rPr>
          <w:rFonts w:ascii="Times New Roman" w:eastAsia="Times New Roman" w:hAnsi="Times New Roman" w:cs="Times New Roman"/>
          <w:sz w:val="24"/>
          <w:szCs w:val="24"/>
          <w:lang w:val="uk-UA"/>
        </w:rPr>
        <w:t>2.1.14. У разі укладення договору споживача про надання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електроустановки інших учасників роздрібного ринку (субспоживачів або операторів системи), додатками до нього визначаються такі умови: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6" w:name="n2201"/>
      <w:bookmarkEnd w:id="306"/>
      <w:r w:rsidRPr="003A764C">
        <w:rPr>
          <w:rFonts w:ascii="Times New Roman" w:eastAsia="Times New Roman" w:hAnsi="Times New Roman" w:cs="Times New Roman"/>
          <w:sz w:val="24"/>
          <w:szCs w:val="24"/>
          <w:lang w:val="uk-UA"/>
        </w:rPr>
        <w:t>1) відомості про приєднані електроустановки інших учасників та їх власників та паспорти точок розподілу/передачі цих учасників роздрібного ринку;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7" w:name="n2202"/>
      <w:bookmarkEnd w:id="307"/>
      <w:r w:rsidRPr="003A764C">
        <w:rPr>
          <w:rFonts w:ascii="Times New Roman" w:eastAsia="Times New Roman" w:hAnsi="Times New Roman" w:cs="Times New Roman"/>
          <w:i/>
          <w:iCs/>
          <w:sz w:val="24"/>
          <w:szCs w:val="24"/>
          <w:shd w:val="clear" w:color="auto" w:fill="FFFFFF"/>
          <w:lang w:val="uk-UA"/>
        </w:rPr>
        <w:lastRenderedPageBreak/>
        <w:t>{Підпункт 1 пункту 2.1.14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1" w:anchor="n7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8" w:name="n2203"/>
      <w:bookmarkEnd w:id="308"/>
      <w:r w:rsidRPr="003A764C">
        <w:rPr>
          <w:rFonts w:ascii="Times New Roman" w:eastAsia="Times New Roman" w:hAnsi="Times New Roman" w:cs="Times New Roman"/>
          <w:sz w:val="24"/>
          <w:szCs w:val="24"/>
          <w:lang w:val="uk-UA"/>
        </w:rPr>
        <w:t>2) обсяги транспортування електричної енергії в електричні мережі інших учасників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9" w:name="n2204"/>
      <w:bookmarkEnd w:id="309"/>
      <w:r w:rsidRPr="003A764C">
        <w:rPr>
          <w:rFonts w:ascii="Times New Roman" w:eastAsia="Times New Roman" w:hAnsi="Times New Roman" w:cs="Times New Roman"/>
          <w:sz w:val="24"/>
          <w:szCs w:val="24"/>
          <w:lang w:val="uk-UA"/>
        </w:rPr>
        <w:t>3) порядок припинення, обмеження електропостачання субспоживачів у передбачених цими Правилами випадках;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0" w:name="n2205"/>
      <w:bookmarkEnd w:id="310"/>
      <w:r w:rsidRPr="003A764C">
        <w:rPr>
          <w:rFonts w:ascii="Times New Roman" w:eastAsia="Times New Roman" w:hAnsi="Times New Roman" w:cs="Times New Roman"/>
          <w:sz w:val="24"/>
          <w:szCs w:val="24"/>
          <w:lang w:val="uk-UA"/>
        </w:rPr>
        <w:t>4)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1" w:name="n2206"/>
      <w:bookmarkEnd w:id="311"/>
      <w:r w:rsidRPr="003A764C">
        <w:rPr>
          <w:rFonts w:ascii="Times New Roman" w:eastAsia="Times New Roman" w:hAnsi="Times New Roman" w:cs="Times New Roman"/>
          <w:sz w:val="24"/>
          <w:szCs w:val="24"/>
          <w:lang w:val="uk-UA"/>
        </w:rPr>
        <w:t>5) порядок розрахунку та складання балансу електричної енергії в технологічних електричних мережах споживача (основного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2" w:name="n2207"/>
      <w:bookmarkEnd w:id="312"/>
      <w:r w:rsidRPr="003A764C">
        <w:rPr>
          <w:rFonts w:ascii="Times New Roman" w:eastAsia="Times New Roman" w:hAnsi="Times New Roman" w:cs="Times New Roman"/>
          <w:sz w:val="24"/>
          <w:szCs w:val="24"/>
          <w:lang w:val="uk-UA"/>
        </w:rPr>
        <w:t>2.1.15. Оператор системи не має права відмовити електропостачальнику, який звертається щодо укладення договору електропостачальника про надання послуг з розподілу (передачі) електричної енергії споживачам, електроустановки яких приєднані до електричних мереж на території здійснення діяльності відповідного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3" w:name="n2208"/>
      <w:bookmarkEnd w:id="313"/>
      <w:r w:rsidRPr="003A764C">
        <w:rPr>
          <w:rFonts w:ascii="Times New Roman" w:eastAsia="Times New Roman" w:hAnsi="Times New Roman" w:cs="Times New Roman"/>
          <w:sz w:val="24"/>
          <w:szCs w:val="24"/>
          <w:lang w:val="uk-UA"/>
        </w:rPr>
        <w:t>2.1.16. Договір електропостачальника про надання послуг з розподілу/передачі електричної енергії є публічним договором приєднання, зміст якого визначається оператором системи на основі типового договору, що є </w:t>
      </w:r>
      <w:hyperlink r:id="rId162" w:anchor="n3569" w:history="1">
        <w:r w:rsidRPr="003A764C">
          <w:rPr>
            <w:rFonts w:ascii="Times New Roman" w:eastAsia="Times New Roman" w:hAnsi="Times New Roman" w:cs="Times New Roman"/>
            <w:sz w:val="24"/>
            <w:szCs w:val="24"/>
            <w:lang w:val="uk-UA"/>
          </w:rPr>
          <w:t>додатком 4</w:t>
        </w:r>
      </w:hyperlink>
      <w:r w:rsidRPr="003A764C">
        <w:rPr>
          <w:rFonts w:ascii="Times New Roman" w:eastAsia="Times New Roman" w:hAnsi="Times New Roman" w:cs="Times New Roman"/>
          <w:sz w:val="24"/>
          <w:szCs w:val="24"/>
          <w:lang w:val="uk-UA"/>
        </w:rPr>
        <w:t> до цих Правил, оприлюднюється на офіційному вебсайті оператора системи та укладається шляхом надання електропостачальником заяви-приєднання. Датою початку дії зазначеного договору є наступний робочий день від дня отримання оператором системи заяви-приєднання електропостачальника щодо укладення такого договору.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4" w:name="n2209"/>
      <w:bookmarkEnd w:id="314"/>
      <w:r w:rsidRPr="003A764C">
        <w:rPr>
          <w:rFonts w:ascii="Times New Roman" w:eastAsia="Times New Roman" w:hAnsi="Times New Roman" w:cs="Times New Roman"/>
          <w:i/>
          <w:iCs/>
          <w:sz w:val="24"/>
          <w:szCs w:val="24"/>
          <w:shd w:val="clear" w:color="auto" w:fill="FFFFFF"/>
          <w:lang w:val="uk-UA"/>
        </w:rPr>
        <w:t>{Абзац перший пункту 2.1.16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3" w:anchor="n7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5" w:name="n2210"/>
      <w:bookmarkEnd w:id="315"/>
      <w:r w:rsidRPr="003A764C">
        <w:rPr>
          <w:rFonts w:ascii="Times New Roman" w:eastAsia="Times New Roman" w:hAnsi="Times New Roman" w:cs="Times New Roman"/>
          <w:sz w:val="24"/>
          <w:szCs w:val="24"/>
          <w:lang w:val="uk-UA"/>
        </w:rPr>
        <w:t>На вимогу електропостачальника оператор системи протягом трьох робочих днів від дати звернення повинен надати електропостачальнику підписаний оператором системи примірник укладеного договору електропостачальника про надання послуг з розподілу (передачі) у письмовій формі.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6" w:name="n2211"/>
      <w:bookmarkEnd w:id="316"/>
      <w:r w:rsidRPr="003A764C">
        <w:rPr>
          <w:rFonts w:ascii="Times New Roman" w:eastAsia="Times New Roman" w:hAnsi="Times New Roman" w:cs="Times New Roman"/>
          <w:i/>
          <w:iCs/>
          <w:sz w:val="24"/>
          <w:szCs w:val="24"/>
          <w:shd w:val="clear" w:color="auto" w:fill="FFFFFF"/>
          <w:lang w:val="uk-UA"/>
        </w:rPr>
        <w:t>{Пункт глави 2.1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64" w:anchor="n88"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7" w:name="n2212"/>
      <w:bookmarkEnd w:id="317"/>
      <w:r w:rsidRPr="003A764C">
        <w:rPr>
          <w:rFonts w:ascii="Times New Roman" w:eastAsia="Times New Roman" w:hAnsi="Times New Roman" w:cs="Times New Roman"/>
          <w:i/>
          <w:iCs/>
          <w:sz w:val="24"/>
          <w:szCs w:val="24"/>
          <w:shd w:val="clear" w:color="auto" w:fill="FFFFFF"/>
          <w:lang w:val="uk-UA"/>
        </w:rPr>
        <w:t>{Пункт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65" w:anchor="n86"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8" w:name="n2213"/>
      <w:bookmarkEnd w:id="318"/>
      <w:r w:rsidRPr="003A764C">
        <w:rPr>
          <w:rFonts w:ascii="Times New Roman" w:eastAsia="Times New Roman" w:hAnsi="Times New Roman" w:cs="Times New Roman"/>
          <w:sz w:val="24"/>
          <w:szCs w:val="24"/>
          <w:lang w:val="uk-UA"/>
        </w:rPr>
        <w:t>2.1.17. Для укладення договору електропостачальника про надання послуг з розподілу/передачі електричної енергії між електропостачальником та оператором системи електропостачальник має надати відповідному оператору системи заяву-приєднання (із зазначенням місцезнаходження і банківських реквізитів заявника) та такі документи: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9" w:name="n2214"/>
      <w:bookmarkEnd w:id="319"/>
      <w:r w:rsidRPr="003A764C">
        <w:rPr>
          <w:rFonts w:ascii="Times New Roman" w:eastAsia="Times New Roman" w:hAnsi="Times New Roman" w:cs="Times New Roman"/>
          <w:i/>
          <w:iCs/>
          <w:sz w:val="24"/>
          <w:szCs w:val="24"/>
          <w:shd w:val="clear" w:color="auto" w:fill="FFFFFF"/>
          <w:lang w:val="uk-UA"/>
        </w:rPr>
        <w:t>{Абзац перший пункту 2.1.17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6" w:anchor="n7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0" w:name="n2215"/>
      <w:bookmarkEnd w:id="320"/>
      <w:r w:rsidRPr="003A764C">
        <w:rPr>
          <w:rFonts w:ascii="Times New Roman" w:eastAsia="Times New Roman" w:hAnsi="Times New Roman" w:cs="Times New Roman"/>
          <w:sz w:val="24"/>
          <w:szCs w:val="24"/>
          <w:lang w:val="uk-UA"/>
        </w:rPr>
        <w:t>1) копію постанови НКРЕКП про видачу ліцензії на провадження господарської діяльності з постачання електричної енергії споживачу, роздруковану з публічних джерел;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1" w:name="n2216"/>
      <w:bookmarkEnd w:id="321"/>
      <w:r w:rsidRPr="003A764C">
        <w:rPr>
          <w:rFonts w:ascii="Times New Roman" w:eastAsia="Times New Roman" w:hAnsi="Times New Roman" w:cs="Times New Roman"/>
          <w:i/>
          <w:iCs/>
          <w:sz w:val="24"/>
          <w:szCs w:val="24"/>
          <w:shd w:val="clear" w:color="auto" w:fill="FFFFFF"/>
          <w:lang w:val="uk-UA"/>
        </w:rPr>
        <w:t>{Підпункт 1 пункту 2.1.17 глави 2.1 розділу II в редакції Постанови Національної комісії, що здійснює державне регулювання у сферах енергетики та комунальних послуг </w:t>
      </w:r>
      <w:hyperlink r:id="rId167" w:anchor="n7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2" w:name="n2217"/>
      <w:bookmarkEnd w:id="322"/>
      <w:r w:rsidRPr="003A764C">
        <w:rPr>
          <w:rFonts w:ascii="Times New Roman" w:eastAsia="Times New Roman" w:hAnsi="Times New Roman" w:cs="Times New Roman"/>
          <w:sz w:val="24"/>
          <w:szCs w:val="24"/>
          <w:lang w:val="uk-UA"/>
        </w:rPr>
        <w:lastRenderedPageBreak/>
        <w:t>2) копію належним чином оформленої довіреності на укладення договорів на ім'я особи, яка уповноважена підписувати договори (витяг з установчого документа про повноваження керівника - для юридичних осіб, копію довіреності, виданої в установленому порядку тощо), за необхідності;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3" w:name="n2218"/>
      <w:bookmarkEnd w:id="323"/>
      <w:r w:rsidRPr="003A764C">
        <w:rPr>
          <w:rFonts w:ascii="Times New Roman" w:eastAsia="Times New Roman" w:hAnsi="Times New Roman" w:cs="Times New Roman"/>
          <w:sz w:val="24"/>
          <w:szCs w:val="24"/>
          <w:lang w:val="uk-UA"/>
        </w:rPr>
        <w:t>3) копію свідоцтва платника податків або витяг з ЄДР юридичних осіб, фізичних осіб-підприємців та громадських формувань, роздрукований з мережі Інтернет, або копію довідки чи виписки з ЄДР.</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4" w:name="n2219"/>
      <w:bookmarkEnd w:id="324"/>
      <w:r w:rsidRPr="003A764C">
        <w:rPr>
          <w:rFonts w:ascii="Times New Roman" w:eastAsia="Times New Roman" w:hAnsi="Times New Roman" w:cs="Times New Roman"/>
          <w:i/>
          <w:iCs/>
          <w:sz w:val="24"/>
          <w:szCs w:val="24"/>
          <w:shd w:val="clear" w:color="auto" w:fill="FFFFFF"/>
          <w:lang w:val="uk-UA"/>
        </w:rPr>
        <w:t>{Підпункт 3 пункту 2.1.17 глави 2.1 розділу II в редакції Постанови Національної комісії, що здійснює державне регулювання у сферах енергетики та комунальних послуг</w:t>
      </w:r>
      <w:hyperlink r:id="rId168" w:anchor="n78"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5" w:name="n2220"/>
      <w:bookmarkEnd w:id="325"/>
      <w:r w:rsidRPr="003A764C">
        <w:rPr>
          <w:rFonts w:ascii="Times New Roman" w:eastAsia="Times New Roman" w:hAnsi="Times New Roman" w:cs="Times New Roman"/>
          <w:i/>
          <w:iCs/>
          <w:sz w:val="24"/>
          <w:szCs w:val="24"/>
          <w:shd w:val="clear" w:color="auto" w:fill="FFFFFF"/>
          <w:lang w:val="uk-UA"/>
        </w:rPr>
        <w:t>{Пункт глави 2.1 розділу II в редакції Постанови Національної комісії, що здійснює державне регулювання у сферах енергетики та комунальних послуг </w:t>
      </w:r>
      <w:hyperlink r:id="rId169" w:anchor="n90"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6" w:name="n2221"/>
      <w:bookmarkEnd w:id="326"/>
      <w:r w:rsidRPr="003A764C">
        <w:rPr>
          <w:rFonts w:ascii="Times New Roman" w:eastAsia="Times New Roman" w:hAnsi="Times New Roman" w:cs="Times New Roman"/>
          <w:sz w:val="24"/>
          <w:szCs w:val="24"/>
          <w:lang w:val="uk-UA"/>
        </w:rPr>
        <w:t>2.1.18. За 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послуги з передачі (розподілу) електричної енергії, із зазначенням відповідальних за розрахунки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одного робочого дня, наступного за днем настання таких змін. За реєстром особових рахунків окремо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7" w:name="n2222"/>
      <w:bookmarkEnd w:id="327"/>
      <w:r w:rsidRPr="003A764C">
        <w:rPr>
          <w:rFonts w:ascii="Times New Roman" w:eastAsia="Times New Roman" w:hAnsi="Times New Roman" w:cs="Times New Roman"/>
          <w:sz w:val="24"/>
          <w:szCs w:val="24"/>
          <w:lang w:val="uk-UA"/>
        </w:rPr>
        <w:t>Оператор системи забезпечує доступ учасників роздрібного ринку до реєстру (переліку) електропостачальників,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 електричних мереж з метою постачання (продажу) електричної енергії споживачам, електроустановки яких безпосередньо приєднані до електричних мереж на території діяльності відповідного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8" w:name="n2223"/>
      <w:bookmarkEnd w:id="328"/>
      <w:r w:rsidRPr="003A764C">
        <w:rPr>
          <w:rFonts w:ascii="Times New Roman" w:eastAsia="Times New Roman" w:hAnsi="Times New Roman" w:cs="Times New Roman"/>
          <w:sz w:val="24"/>
          <w:szCs w:val="24"/>
          <w:lang w:val="uk-UA"/>
        </w:rPr>
        <w:t>2.1.19. Договір електропостачальника про надання послуг з розподілу (передачі) електричної енергії є постійно діючим у частині організаційних питань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процедури зміни електропостачальника споживачем, порядку взаємодії у випадках припинення (обмеження)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пов'язаних із забезпеченням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9" w:name="n2224"/>
      <w:bookmarkEnd w:id="329"/>
      <w:r w:rsidRPr="003A764C">
        <w:rPr>
          <w:rFonts w:ascii="Times New Roman" w:eastAsia="Times New Roman" w:hAnsi="Times New Roman" w:cs="Times New Roman"/>
          <w:sz w:val="24"/>
          <w:szCs w:val="24"/>
          <w:lang w:val="uk-UA"/>
        </w:rPr>
        <w:t>2.1.20. Договір електропостачальника про надання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постачальником універсальних послуг, а також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електропостачальник.</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0" w:name="n2225"/>
      <w:bookmarkEnd w:id="330"/>
      <w:r w:rsidRPr="003A764C">
        <w:rPr>
          <w:rFonts w:ascii="Times New Roman" w:eastAsia="Times New Roman" w:hAnsi="Times New Roman" w:cs="Times New Roman"/>
          <w:i/>
          <w:iCs/>
          <w:sz w:val="24"/>
          <w:szCs w:val="24"/>
          <w:shd w:val="clear" w:color="auto" w:fill="FFFFFF"/>
          <w:lang w:val="uk-UA"/>
        </w:rPr>
        <w:t>{Абзац перший пункту 2.1.20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170" w:anchor="n8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 </w:t>
      </w:r>
      <w:hyperlink r:id="rId171" w:anchor="n15" w:tgtFrame="_blank" w:history="1">
        <w:r w:rsidRPr="003A764C">
          <w:rPr>
            <w:rFonts w:ascii="Times New Roman" w:eastAsia="Times New Roman" w:hAnsi="Times New Roman" w:cs="Times New Roman"/>
            <w:i/>
            <w:iCs/>
            <w:sz w:val="24"/>
            <w:szCs w:val="24"/>
            <w:lang w:val="uk-UA"/>
          </w:rPr>
          <w:t>№ 1780 від 13.10.2021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1" w:name="n2226"/>
      <w:bookmarkEnd w:id="331"/>
      <w:r w:rsidRPr="003A764C">
        <w:rPr>
          <w:rFonts w:ascii="Times New Roman" w:eastAsia="Times New Roman" w:hAnsi="Times New Roman" w:cs="Times New Roman"/>
          <w:sz w:val="24"/>
          <w:szCs w:val="24"/>
          <w:lang w:val="uk-UA"/>
        </w:rPr>
        <w:t>Договір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споживач.</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2" w:name="n2227"/>
      <w:bookmarkEnd w:id="332"/>
      <w:r w:rsidRPr="003A764C">
        <w:rPr>
          <w:rFonts w:ascii="Times New Roman" w:eastAsia="Times New Roman" w:hAnsi="Times New Roman" w:cs="Times New Roman"/>
          <w:i/>
          <w:iCs/>
          <w:sz w:val="24"/>
          <w:szCs w:val="24"/>
          <w:shd w:val="clear" w:color="auto" w:fill="FFFFFF"/>
          <w:lang w:val="uk-UA"/>
        </w:rPr>
        <w:t>{Абзац другий пункту 2.1.20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72" w:anchor="n8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33" w:name="n2228"/>
      <w:bookmarkEnd w:id="333"/>
      <w:r w:rsidRPr="003A764C">
        <w:rPr>
          <w:rFonts w:ascii="Times New Roman" w:eastAsia="Times New Roman" w:hAnsi="Times New Roman" w:cs="Times New Roman"/>
          <w:b/>
          <w:bCs/>
          <w:sz w:val="24"/>
          <w:szCs w:val="24"/>
          <w:lang w:val="uk-UA"/>
        </w:rPr>
        <w:lastRenderedPageBreak/>
        <w:t>2.2. Межі балансової належності та експлуатаційної відповідальності, точка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4" w:name="n2229"/>
      <w:bookmarkEnd w:id="334"/>
      <w:r w:rsidRPr="003A764C">
        <w:rPr>
          <w:rFonts w:ascii="Times New Roman" w:eastAsia="Times New Roman" w:hAnsi="Times New Roman" w:cs="Times New Roman"/>
          <w:sz w:val="24"/>
          <w:szCs w:val="24"/>
          <w:lang w:val="uk-UA"/>
        </w:rPr>
        <w:t>2.2.1. Межі балансової належності та експлуатаційної відповідальності між споживачем (субспоживачем) і оператором системи (основним споживачем) за технічний стан і обслуговування суміжних електроустановок фіксуються в акті розмежування балансової належності електроустановок і експлуатаційної відповідальності сторін.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5" w:name="n2230"/>
      <w:bookmarkEnd w:id="335"/>
      <w:r w:rsidRPr="003A764C">
        <w:rPr>
          <w:rFonts w:ascii="Times New Roman" w:eastAsia="Times New Roman" w:hAnsi="Times New Roman" w:cs="Times New Roman"/>
          <w:sz w:val="24"/>
          <w:szCs w:val="24"/>
          <w:lang w:val="uk-UA"/>
        </w:rPr>
        <w:t>Межа експлуатаційної відповідальності збігається з межею балансової належності, яка визначається правом власності споживача та оператора системи (основного споживача) на окремі елементи електричної мережі, або встановлюється за згодою сторін.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6" w:name="n2231"/>
      <w:bookmarkEnd w:id="336"/>
      <w:r w:rsidRPr="003A764C">
        <w:rPr>
          <w:rFonts w:ascii="Times New Roman" w:eastAsia="Times New Roman" w:hAnsi="Times New Roman" w:cs="Times New Roman"/>
          <w:sz w:val="24"/>
          <w:szCs w:val="24"/>
          <w:lang w:val="uk-UA"/>
        </w:rPr>
        <w:t>Якщо межа експлуатаційної відповідальності не збігається з межею балансової належності, у тому числі у випадку відсутності власника окремих елементів електричної мережі, сторони укладають договір про обслуговування ділянки між цими межами, в якому визначають взаємні обов'язки та відповідальність сторін з цього питання.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7" w:name="n2232"/>
      <w:bookmarkEnd w:id="337"/>
      <w:r w:rsidRPr="003A764C">
        <w:rPr>
          <w:rFonts w:ascii="Times New Roman" w:eastAsia="Times New Roman" w:hAnsi="Times New Roman" w:cs="Times New Roman"/>
          <w:sz w:val="24"/>
          <w:szCs w:val="24"/>
          <w:lang w:val="uk-UA"/>
        </w:rPr>
        <w:t>Точка розподілу електричної енергії встановлюється на межі балансової належності.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8" w:name="n2233"/>
      <w:bookmarkEnd w:id="338"/>
      <w:r w:rsidRPr="003A764C">
        <w:rPr>
          <w:rFonts w:ascii="Times New Roman" w:eastAsia="Times New Roman" w:hAnsi="Times New Roman" w:cs="Times New Roman"/>
          <w:sz w:val="24"/>
          <w:szCs w:val="24"/>
          <w:lang w:val="uk-UA"/>
        </w:rPr>
        <w:t>2.2.2. Межа експлуатаційної відповідальності між споживачем та оператором системи за технічний стан і обслуговування електроустановок напругою до 1000 В встановлюється: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9" w:name="n2234"/>
      <w:bookmarkEnd w:id="339"/>
      <w:r w:rsidRPr="003A764C">
        <w:rPr>
          <w:rFonts w:ascii="Times New Roman" w:eastAsia="Times New Roman" w:hAnsi="Times New Roman" w:cs="Times New Roman"/>
          <w:sz w:val="24"/>
          <w:szCs w:val="24"/>
          <w:lang w:val="uk-UA"/>
        </w:rPr>
        <w:t>1) у разі повітряного відгалуження - у точці кріплення проводів лінії електропередачі до перших ізоляторів на будівлі або на трубостояку, або на ввідних клемах першого комутаційного апарата, встановленого на ввідному пристрої будівлі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0" w:name="n2235"/>
      <w:bookmarkEnd w:id="340"/>
      <w:r w:rsidRPr="003A764C">
        <w:rPr>
          <w:rFonts w:ascii="Times New Roman" w:eastAsia="Times New Roman" w:hAnsi="Times New Roman" w:cs="Times New Roman"/>
          <w:sz w:val="24"/>
          <w:szCs w:val="24"/>
          <w:lang w:val="uk-UA"/>
        </w:rPr>
        <w:t>2) у разі кабельного вводу - на наконечниках кабелю живлення, приєднаних до ввідних клем першого комутаційного апарата, встановленого у ввідному пристрої будівлі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1" w:name="n2236"/>
      <w:bookmarkEnd w:id="341"/>
      <w:r w:rsidRPr="003A764C">
        <w:rPr>
          <w:rFonts w:ascii="Times New Roman" w:eastAsia="Times New Roman" w:hAnsi="Times New Roman" w:cs="Times New Roman"/>
          <w:sz w:val="24"/>
          <w:szCs w:val="24"/>
          <w:lang w:val="uk-UA"/>
        </w:rPr>
        <w:t>2.2.3. Межа експлуатаційної відповідальності за технічний стан і обслуговування електроустановок напругою 1000 В і вище встановлюється: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2" w:name="n2237"/>
      <w:bookmarkEnd w:id="342"/>
      <w:r w:rsidRPr="003A764C">
        <w:rPr>
          <w:rFonts w:ascii="Times New Roman" w:eastAsia="Times New Roman" w:hAnsi="Times New Roman" w:cs="Times New Roman"/>
          <w:sz w:val="24"/>
          <w:szCs w:val="24"/>
          <w:lang w:val="uk-UA"/>
        </w:rPr>
        <w:t>1) на з'єднувачі прохідного ізолятора повітряної лінії із зовнішньої сторони закритих розподільних пристроїв або на виході проводу з натяжного затискача портальної відтяжної гірлянди ізоляторів відкритих розподільних пристроїв;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3" w:name="n2238"/>
      <w:bookmarkEnd w:id="343"/>
      <w:r w:rsidRPr="003A764C">
        <w:rPr>
          <w:rFonts w:ascii="Times New Roman" w:eastAsia="Times New Roman" w:hAnsi="Times New Roman" w:cs="Times New Roman"/>
          <w:sz w:val="24"/>
          <w:szCs w:val="24"/>
          <w:lang w:val="uk-UA"/>
        </w:rPr>
        <w:t>2) на наконечниках кабельних або повітряних вводів живильних чи розподільних ліній.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4" w:name="n2239"/>
      <w:bookmarkEnd w:id="344"/>
      <w:r w:rsidRPr="003A764C">
        <w:rPr>
          <w:rFonts w:ascii="Times New Roman" w:eastAsia="Times New Roman" w:hAnsi="Times New Roman" w:cs="Times New Roman"/>
          <w:sz w:val="24"/>
          <w:szCs w:val="24"/>
          <w:lang w:val="uk-UA"/>
        </w:rPr>
        <w:t>2.2.4. За технічний стан зазначених у </w:t>
      </w:r>
      <w:hyperlink r:id="rId173" w:anchor="n2237" w:history="1">
        <w:r w:rsidRPr="003A764C">
          <w:rPr>
            <w:rFonts w:ascii="Times New Roman" w:eastAsia="Times New Roman" w:hAnsi="Times New Roman" w:cs="Times New Roman"/>
            <w:sz w:val="24"/>
            <w:szCs w:val="24"/>
            <w:lang w:val="uk-UA"/>
          </w:rPr>
          <w:t>підпунктах 1</w:t>
        </w:r>
      </w:hyperlink>
      <w:r w:rsidRPr="003A764C">
        <w:rPr>
          <w:rFonts w:ascii="Times New Roman" w:eastAsia="Times New Roman" w:hAnsi="Times New Roman" w:cs="Times New Roman"/>
          <w:sz w:val="24"/>
          <w:szCs w:val="24"/>
          <w:lang w:val="uk-UA"/>
        </w:rPr>
        <w:t> та </w:t>
      </w:r>
      <w:hyperlink r:id="rId174" w:anchor="n2238" w:history="1">
        <w:r w:rsidRPr="003A764C">
          <w:rPr>
            <w:rFonts w:ascii="Times New Roman" w:eastAsia="Times New Roman" w:hAnsi="Times New Roman" w:cs="Times New Roman"/>
            <w:sz w:val="24"/>
            <w:szCs w:val="24"/>
            <w:lang w:val="uk-UA"/>
          </w:rPr>
          <w:t>2</w:t>
        </w:r>
      </w:hyperlink>
      <w:r w:rsidRPr="003A764C">
        <w:rPr>
          <w:rFonts w:ascii="Times New Roman" w:eastAsia="Times New Roman" w:hAnsi="Times New Roman" w:cs="Times New Roman"/>
          <w:sz w:val="24"/>
          <w:szCs w:val="24"/>
          <w:lang w:val="uk-UA"/>
        </w:rPr>
        <w:t> пункту 2.2.3 цієї глави з'єднань відповідає організація, яка експлуатує підстанції (розподільні пристрої).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5" w:name="n2240"/>
      <w:bookmarkEnd w:id="345"/>
      <w:r w:rsidRPr="003A764C">
        <w:rPr>
          <w:rFonts w:ascii="Times New Roman" w:eastAsia="Times New Roman" w:hAnsi="Times New Roman" w:cs="Times New Roman"/>
          <w:sz w:val="24"/>
          <w:szCs w:val="24"/>
          <w:lang w:val="uk-UA"/>
        </w:rPr>
        <w:t>Межа відповідальності за стан і обслуговування ліній електропередачі напругою 1000 В і вище, що мають відгалуження (глухі або через роз'єднувачі), які належать різним організаціям, установлюється на опорі основної лінії, де здійснена відпайка. За технічний стан натяжних ізолювальних підвісок, установлених на лінійних порталах з боку лінії, а також усі затискачі, закріплені на проводах лінії, відповідає організація, що експлуатує лінію. За технічний стан лінійних порталів з натяжними ізолювальними підвісками з боку підстанцій, петлі на цих порталах, спуски з проводів лінії до різноманітного обладнання (комутаційних апаратів, розрядників, конденсаторів зв'язку, високочастотних загороджувачів тощо) відповідає організація, що експлуатує підстанцію.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6" w:name="n2241"/>
      <w:bookmarkEnd w:id="346"/>
      <w:r w:rsidRPr="003A764C">
        <w:rPr>
          <w:rFonts w:ascii="Times New Roman" w:eastAsia="Times New Roman" w:hAnsi="Times New Roman" w:cs="Times New Roman"/>
          <w:sz w:val="24"/>
          <w:szCs w:val="24"/>
          <w:lang w:val="uk-UA"/>
        </w:rPr>
        <w:t>За технічний стан затискачів, що приєднують відпайку, відповідає організація, яка експлуатує основну лінію.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7" w:name="n2242"/>
      <w:bookmarkEnd w:id="347"/>
      <w:r w:rsidRPr="003A764C">
        <w:rPr>
          <w:rFonts w:ascii="Times New Roman" w:eastAsia="Times New Roman" w:hAnsi="Times New Roman" w:cs="Times New Roman"/>
          <w:sz w:val="24"/>
          <w:szCs w:val="24"/>
          <w:lang w:val="uk-UA"/>
        </w:rPr>
        <w:t>За технічний стан контактних з'єднань на межі балансової належності та на межі експлуатаційної відповідальності електромережі в будинках, що належать житловим організаціям, установам та іншим невиробничим споживачам, відповідає оператор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8" w:name="n2243"/>
      <w:bookmarkEnd w:id="348"/>
      <w:r w:rsidRPr="003A764C">
        <w:rPr>
          <w:rFonts w:ascii="Times New Roman" w:eastAsia="Times New Roman" w:hAnsi="Times New Roman" w:cs="Times New Roman"/>
          <w:sz w:val="24"/>
          <w:szCs w:val="24"/>
          <w:lang w:val="uk-UA"/>
        </w:rPr>
        <w:t>2.2.5. За стан внутрішньобудинкових електричних мереж багатоквартирного будинку (від вводу в будинок до відхідних клем вузла вимірювання побутового споживача) відповідає власник (балансоутримувач) цих мереж. Межа балансової належності та експлуатаційної відповідальності у багатоквартирному будинку встановлюється: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9" w:name="n2244"/>
      <w:bookmarkEnd w:id="349"/>
      <w:r w:rsidRPr="003A764C">
        <w:rPr>
          <w:rFonts w:ascii="Times New Roman" w:eastAsia="Times New Roman" w:hAnsi="Times New Roman" w:cs="Times New Roman"/>
          <w:sz w:val="24"/>
          <w:szCs w:val="24"/>
          <w:lang w:val="uk-UA"/>
        </w:rPr>
        <w:lastRenderedPageBreak/>
        <w:t>1) між власником (балансоутримувачем) внутрішньобудинкових електричних мереж багатоквартирного будинку та оператором системи - відповідно до </w:t>
      </w:r>
      <w:hyperlink r:id="rId175" w:anchor="n2233" w:history="1">
        <w:r w:rsidRPr="003A764C">
          <w:rPr>
            <w:rFonts w:ascii="Times New Roman" w:eastAsia="Times New Roman" w:hAnsi="Times New Roman" w:cs="Times New Roman"/>
            <w:sz w:val="24"/>
            <w:szCs w:val="24"/>
            <w:lang w:val="uk-UA"/>
          </w:rPr>
          <w:t>пункту 2.2.2</w:t>
        </w:r>
      </w:hyperlink>
      <w:r w:rsidRPr="003A764C">
        <w:rPr>
          <w:rFonts w:ascii="Times New Roman" w:eastAsia="Times New Roman" w:hAnsi="Times New Roman" w:cs="Times New Roman"/>
          <w:sz w:val="24"/>
          <w:szCs w:val="24"/>
          <w:lang w:val="uk-UA"/>
        </w:rPr>
        <w:t> або </w:t>
      </w:r>
      <w:hyperlink r:id="rId176" w:anchor="n2236" w:history="1">
        <w:r w:rsidRPr="003A764C">
          <w:rPr>
            <w:rFonts w:ascii="Times New Roman" w:eastAsia="Times New Roman" w:hAnsi="Times New Roman" w:cs="Times New Roman"/>
            <w:sz w:val="24"/>
            <w:szCs w:val="24"/>
            <w:lang w:val="uk-UA"/>
          </w:rPr>
          <w:t>пункту 2.2.3</w:t>
        </w:r>
      </w:hyperlink>
      <w:r w:rsidRPr="003A764C">
        <w:rPr>
          <w:rFonts w:ascii="Times New Roman" w:eastAsia="Times New Roman" w:hAnsi="Times New Roman" w:cs="Times New Roman"/>
          <w:sz w:val="24"/>
          <w:szCs w:val="24"/>
          <w:lang w:val="uk-UA"/>
        </w:rPr>
        <w:t>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0" w:name="n2245"/>
      <w:bookmarkEnd w:id="350"/>
      <w:r w:rsidRPr="003A764C">
        <w:rPr>
          <w:rFonts w:ascii="Times New Roman" w:eastAsia="Times New Roman" w:hAnsi="Times New Roman" w:cs="Times New Roman"/>
          <w:sz w:val="24"/>
          <w:szCs w:val="24"/>
          <w:lang w:val="uk-UA"/>
        </w:rPr>
        <w:t>2) між власником (балансоутримувачем) мереж багатоквартирного будинку та власником вузла обліку побутового споживача, розміщеного у квартирі, - на вхідних клемах вузла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1" w:name="n2246"/>
      <w:bookmarkEnd w:id="351"/>
      <w:r w:rsidRPr="003A764C">
        <w:rPr>
          <w:rFonts w:ascii="Times New Roman" w:eastAsia="Times New Roman" w:hAnsi="Times New Roman" w:cs="Times New Roman"/>
          <w:sz w:val="24"/>
          <w:szCs w:val="24"/>
          <w:lang w:val="uk-UA"/>
        </w:rPr>
        <w:t>3) між власником (балансоутримувачем) мереж багатоквартирного будинку та власником вузла обліку побутового споживача, розміщеного на сходовій клітці, - на вхідних клемах комутаційного апарата, встановленого до вузла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2" w:name="n2247"/>
      <w:bookmarkEnd w:id="352"/>
      <w:r w:rsidRPr="003A764C">
        <w:rPr>
          <w:rFonts w:ascii="Times New Roman" w:eastAsia="Times New Roman" w:hAnsi="Times New Roman" w:cs="Times New Roman"/>
          <w:sz w:val="24"/>
          <w:szCs w:val="24"/>
          <w:lang w:val="uk-UA"/>
        </w:rPr>
        <w:t>4) між власником вузла обліку та споживачем - на відхідних клемах вузла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3" w:name="n2248"/>
      <w:bookmarkEnd w:id="353"/>
      <w:r w:rsidRPr="003A764C">
        <w:rPr>
          <w:rFonts w:ascii="Times New Roman" w:eastAsia="Times New Roman" w:hAnsi="Times New Roman" w:cs="Times New Roman"/>
          <w:sz w:val="24"/>
          <w:szCs w:val="24"/>
          <w:lang w:val="uk-UA"/>
        </w:rPr>
        <w:t>2.2.6. Межа балансової належності та експлуатаційної відповідальності для індивідуальних будинків між споживачем та оператором системи встановлюється: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4" w:name="n2249"/>
      <w:bookmarkEnd w:id="354"/>
      <w:r w:rsidRPr="003A764C">
        <w:rPr>
          <w:rFonts w:ascii="Times New Roman" w:eastAsia="Times New Roman" w:hAnsi="Times New Roman" w:cs="Times New Roman"/>
          <w:sz w:val="24"/>
          <w:szCs w:val="24"/>
          <w:lang w:val="uk-UA"/>
        </w:rPr>
        <w:t>1) у разі відгалуження від лінії електропередачі неізольованим проводом - у точці кріплення проводів лінії електропередачі до перших ізоляторів на будівлі або на трубостояку (при повітряному вводі);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5" w:name="n2250"/>
      <w:bookmarkEnd w:id="355"/>
      <w:r w:rsidRPr="003A764C">
        <w:rPr>
          <w:rFonts w:ascii="Times New Roman" w:eastAsia="Times New Roman" w:hAnsi="Times New Roman" w:cs="Times New Roman"/>
          <w:sz w:val="24"/>
          <w:szCs w:val="24"/>
          <w:lang w:val="uk-UA"/>
        </w:rPr>
        <w:t>2) у разі кабельного вводу або використання ізольованого проводу при відгалуженні від лінії електропередачі - на наконечниках кабелю живлення або ізольованого проводу на ввідному пристрої будівлі, якщо ввідно-розподільний пристрій розташований усередині будівлі, або на вихідних клемах вузла вимірювання, якщо ввідно-розподільний пристрій та вузол обліку електроенергії розміщені ззовні будівлі.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6" w:name="n2251"/>
      <w:bookmarkEnd w:id="356"/>
      <w:r w:rsidRPr="003A764C">
        <w:rPr>
          <w:rFonts w:ascii="Times New Roman" w:eastAsia="Times New Roman" w:hAnsi="Times New Roman" w:cs="Times New Roman"/>
          <w:sz w:val="24"/>
          <w:szCs w:val="24"/>
          <w:lang w:val="uk-UA"/>
        </w:rPr>
        <w:t>За стан контактних з'єднань на межі експлуатаційної відповідальності та на вхідних і вихідних клемах, опломбованих у вузлах обліку засобів вимірювальної техніки, відповідає оператор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7" w:name="n2252"/>
      <w:bookmarkEnd w:id="357"/>
      <w:r w:rsidRPr="003A764C">
        <w:rPr>
          <w:rFonts w:ascii="Times New Roman" w:eastAsia="Times New Roman" w:hAnsi="Times New Roman" w:cs="Times New Roman"/>
          <w:sz w:val="24"/>
          <w:szCs w:val="24"/>
          <w:lang w:val="uk-UA"/>
        </w:rPr>
        <w:t>Заміну елементів вузла обліку забезпечує його власник.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8" w:name="n2253"/>
      <w:bookmarkEnd w:id="358"/>
      <w:r w:rsidRPr="003A764C">
        <w:rPr>
          <w:rFonts w:ascii="Times New Roman" w:eastAsia="Times New Roman" w:hAnsi="Times New Roman" w:cs="Times New Roman"/>
          <w:sz w:val="24"/>
          <w:szCs w:val="24"/>
          <w:lang w:val="uk-UA"/>
        </w:rPr>
        <w:t>2.2.7. За стан мереж малої системи розподілу, основного споживача відповідає власник (балансоутримувач) цих мереж.</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9" w:name="n2254"/>
      <w:bookmarkEnd w:id="359"/>
      <w:r w:rsidRPr="003A764C">
        <w:rPr>
          <w:rFonts w:ascii="Times New Roman" w:eastAsia="Times New Roman" w:hAnsi="Times New Roman" w:cs="Times New Roman"/>
          <w:sz w:val="24"/>
          <w:szCs w:val="24"/>
          <w:lang w:val="uk-UA"/>
        </w:rPr>
        <w:t>У малій системі розподілу та в основного споживача межа експлуатаційної відповідальності за технічний стан і обслуговування суміжних електроустановок між споживачем - фізичною особою або споживачем - фізичною особою - підприємцем, або споживачем - юридичною особою з одного боку та власником (балансоутримувачем) малої системи розподілу (основним споживачем) з іншого боку установлюється відповідно до </w:t>
      </w:r>
      <w:hyperlink r:id="rId177" w:anchor="n2243" w:history="1">
        <w:r w:rsidRPr="003A764C">
          <w:rPr>
            <w:rFonts w:ascii="Times New Roman" w:eastAsia="Times New Roman" w:hAnsi="Times New Roman" w:cs="Times New Roman"/>
            <w:sz w:val="24"/>
            <w:szCs w:val="24"/>
            <w:lang w:val="uk-UA"/>
          </w:rPr>
          <w:t>пункту 2.2.5</w:t>
        </w:r>
      </w:hyperlink>
      <w:r w:rsidRPr="003A764C">
        <w:rPr>
          <w:rFonts w:ascii="Times New Roman" w:eastAsia="Times New Roman" w:hAnsi="Times New Roman" w:cs="Times New Roman"/>
          <w:sz w:val="24"/>
          <w:szCs w:val="24"/>
          <w:lang w:val="uk-UA"/>
        </w:rPr>
        <w:t>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0" w:name="n2255"/>
      <w:bookmarkEnd w:id="360"/>
      <w:r w:rsidRPr="003A764C">
        <w:rPr>
          <w:rFonts w:ascii="Times New Roman" w:eastAsia="Times New Roman" w:hAnsi="Times New Roman" w:cs="Times New Roman"/>
          <w:sz w:val="24"/>
          <w:szCs w:val="24"/>
          <w:lang w:val="uk-UA"/>
        </w:rPr>
        <w:t>2.2.8. Може бути встановлена інша обґрунтована межа експлуатаційної відповідальності, яка обумовлена особливостями експлуатації електроустановок або пристроїв релейного захисту та автоматики (РЗА) і зв'язку.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1" w:name="n2256"/>
      <w:bookmarkEnd w:id="361"/>
      <w:r w:rsidRPr="003A764C">
        <w:rPr>
          <w:rFonts w:ascii="Times New Roman" w:eastAsia="Times New Roman" w:hAnsi="Times New Roman" w:cs="Times New Roman"/>
          <w:sz w:val="24"/>
          <w:szCs w:val="24"/>
          <w:lang w:val="uk-UA"/>
        </w:rPr>
        <w:t>Встановлення межі експлуатаційної відповідальності, яка не збігається з межею балансової належності, не є підставою перенесення точки розподілу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2" w:name="n2257"/>
      <w:bookmarkEnd w:id="362"/>
      <w:r w:rsidRPr="003A764C">
        <w:rPr>
          <w:rFonts w:ascii="Times New Roman" w:eastAsia="Times New Roman" w:hAnsi="Times New Roman" w:cs="Times New Roman"/>
          <w:sz w:val="24"/>
          <w:szCs w:val="24"/>
          <w:lang w:val="uk-UA"/>
        </w:rPr>
        <w:t>2.2.9. Для технічного обслуговування та експлуатації електроустановок суб'єкт господарювання, який згідно з актом балансової належності та експлуатаційної відповідальності сторін відповідає за експлуатацію цих електроустановок, має право на підставі відповідного договору залучити будь-яку організацію, яка має право на виконання таких робіт.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3" w:name="n2258"/>
      <w:bookmarkEnd w:id="363"/>
      <w:r w:rsidRPr="003A764C">
        <w:rPr>
          <w:rFonts w:ascii="Times New Roman" w:eastAsia="Times New Roman" w:hAnsi="Times New Roman" w:cs="Times New Roman"/>
          <w:sz w:val="24"/>
          <w:szCs w:val="24"/>
          <w:lang w:val="uk-UA"/>
        </w:rPr>
        <w:t>2.2.10. Якщо до електричних мереж оператора системи приєднані електричні мережі, які на підставі права власності не належать жодному суб'єкту господарювання та через які електрична енергія передається до технологічних електричних мереж споживача, межа експлуатаційної відповідальності та точка розподілу електричної енергії встановлюються на межі балансової належності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4" w:name="n2259"/>
      <w:bookmarkEnd w:id="364"/>
      <w:r w:rsidRPr="003A764C">
        <w:rPr>
          <w:rFonts w:ascii="Times New Roman" w:eastAsia="Times New Roman" w:hAnsi="Times New Roman" w:cs="Times New Roman"/>
          <w:sz w:val="24"/>
          <w:szCs w:val="24"/>
          <w:lang w:val="uk-UA"/>
        </w:rPr>
        <w:t>Такі електричні мережі в установленому законодавством України порядку мають бути передані оператору системи, до мереж якого вони приєднані.</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65" w:name="n2260"/>
      <w:bookmarkEnd w:id="365"/>
      <w:r w:rsidRPr="003A764C">
        <w:rPr>
          <w:rFonts w:ascii="Times New Roman" w:eastAsia="Times New Roman" w:hAnsi="Times New Roman" w:cs="Times New Roman"/>
          <w:b/>
          <w:bCs/>
          <w:sz w:val="24"/>
          <w:szCs w:val="24"/>
          <w:lang w:val="uk-UA"/>
        </w:rPr>
        <w:t>2.3. Вимірювання та облік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6" w:name="n2261"/>
      <w:bookmarkEnd w:id="366"/>
      <w:r w:rsidRPr="003A764C">
        <w:rPr>
          <w:rFonts w:ascii="Times New Roman" w:eastAsia="Times New Roman" w:hAnsi="Times New Roman" w:cs="Times New Roman"/>
          <w:sz w:val="24"/>
          <w:szCs w:val="24"/>
          <w:lang w:val="uk-UA"/>
        </w:rPr>
        <w:lastRenderedPageBreak/>
        <w:t>2.3.1. На роздрібному ринку виробництво, передача, розподіл, постачання та споживання електричної енергії без розрахункових засобів комерційного обліку не допускається, крім випадків, передбачених цими Правилами та </w:t>
      </w:r>
      <w:hyperlink r:id="rId178"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7" w:name="n2262"/>
      <w:bookmarkEnd w:id="367"/>
      <w:r w:rsidRPr="003A764C">
        <w:rPr>
          <w:rFonts w:ascii="Times New Roman" w:eastAsia="Times New Roman" w:hAnsi="Times New Roman" w:cs="Times New Roman"/>
          <w:sz w:val="24"/>
          <w:szCs w:val="24"/>
          <w:lang w:val="uk-UA"/>
        </w:rPr>
        <w:t>2.3.2. Для вимірювання з метою комерційних розрахунків за електричну енергію мають використовуватися розрахункові засоби вимірювальної техніки, які відповідають вимогам </w:t>
      </w:r>
      <w:hyperlink r:id="rId179"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w:t>
      </w:r>
      <w:hyperlink r:id="rId180"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метрологію та метрологічну діяльність" та іншим нормативно-правовим актам, що містять вимоги до таких засобів вимірювальної техніки.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8" w:name="n2263"/>
      <w:bookmarkEnd w:id="368"/>
      <w:r w:rsidRPr="003A764C">
        <w:rPr>
          <w:rFonts w:ascii="Times New Roman" w:eastAsia="Times New Roman" w:hAnsi="Times New Roman" w:cs="Times New Roman"/>
          <w:sz w:val="24"/>
          <w:szCs w:val="24"/>
          <w:lang w:val="uk-UA"/>
        </w:rPr>
        <w:t>2.3.3. Електроустановки споживачів мають бути забезпечені необхідними розрахунковими засобами вимірювальної техніки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суміщеними з лічильником електричної енергії або окремими засобами вимірювальної техніки для контролю якості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9" w:name="n2264"/>
      <w:bookmarkEnd w:id="369"/>
      <w:r w:rsidRPr="003A764C">
        <w:rPr>
          <w:rFonts w:ascii="Times New Roman" w:eastAsia="Times New Roman" w:hAnsi="Times New Roman" w:cs="Times New Roman"/>
          <w:sz w:val="24"/>
          <w:szCs w:val="24"/>
          <w:lang w:val="uk-UA"/>
        </w:rPr>
        <w:t>Підключення електроустановки споживача, яка не забезпечена розрахунковими засобами (засобом) вимірювальної техніки, технічними засобами контролю і управління споживанням електричної енергії та величини потужності, забороняється, за винятком випадків, передбачених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0" w:name="n2265"/>
      <w:bookmarkEnd w:id="370"/>
      <w:r w:rsidRPr="003A764C">
        <w:rPr>
          <w:rFonts w:ascii="Times New Roman" w:eastAsia="Times New Roman" w:hAnsi="Times New Roman" w:cs="Times New Roman"/>
          <w:sz w:val="24"/>
          <w:szCs w:val="24"/>
          <w:lang w:val="uk-UA"/>
        </w:rPr>
        <w:t>Розрахункові засоби вимірювальної техніки електричної енергії, технічні засоби контролю і управління споживанням електричної енергії та величини потужності, засоби вимірювальної техніки для контролю якості електричної енергії встановлюються відповідно до вимог </w:t>
      </w:r>
      <w:hyperlink r:id="rId181"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цих Правил та проєктних рішень.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1" w:name="n2266"/>
      <w:bookmarkEnd w:id="371"/>
      <w:r w:rsidRPr="003A764C">
        <w:rPr>
          <w:rFonts w:ascii="Times New Roman" w:eastAsia="Times New Roman" w:hAnsi="Times New Roman" w:cs="Times New Roman"/>
          <w:sz w:val="24"/>
          <w:szCs w:val="24"/>
          <w:lang w:val="uk-UA"/>
        </w:rP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власника (користувача) електроустановки або організацію, на території (у приміщенні) якої вони встановлені.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2" w:name="n2267"/>
      <w:bookmarkEnd w:id="372"/>
      <w:r w:rsidRPr="003A764C">
        <w:rPr>
          <w:rFonts w:ascii="Times New Roman" w:eastAsia="Times New Roman" w:hAnsi="Times New Roman" w:cs="Times New Roman"/>
          <w:sz w:val="24"/>
          <w:szCs w:val="24"/>
          <w:lang w:val="uk-UA"/>
        </w:rPr>
        <w:t>Відповідальним за експлуатацію та технічний стан засобів (вузлів) вимірювальної техніки є їх власник.</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373" w:name="n2268"/>
      <w:bookmarkEnd w:id="373"/>
      <w:r w:rsidRPr="003A764C">
        <w:rPr>
          <w:rFonts w:ascii="Times New Roman" w:eastAsia="Times New Roman" w:hAnsi="Times New Roman" w:cs="Times New Roman"/>
          <w:i/>
          <w:iCs/>
          <w:sz w:val="24"/>
          <w:szCs w:val="24"/>
          <w:shd w:val="clear" w:color="auto" w:fill="FFFFFF"/>
          <w:lang w:val="uk-UA"/>
        </w:rPr>
        <w:t>{Абзац третій пункту 2.3.4 глави 2.3 розділу II виключено на підставі Постанови Національної комісії, що здійснює державне регулювання у сферах енергетики та комунальних послуг </w:t>
      </w:r>
      <w:hyperlink r:id="rId182" w:anchor="n96"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4" w:name="n2269"/>
      <w:bookmarkEnd w:id="374"/>
      <w:r w:rsidRPr="003A764C">
        <w:rPr>
          <w:rFonts w:ascii="Times New Roman" w:eastAsia="Times New Roman" w:hAnsi="Times New Roman" w:cs="Times New Roman"/>
          <w:sz w:val="24"/>
          <w:szCs w:val="24"/>
          <w:lang w:val="uk-UA"/>
        </w:rPr>
        <w:t>2.3.5. 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господарським або підрядним способом або постачальником послуг комерційного обліку відповідно до договору про надання послуг комерційного обліку, який укладається між споживачем та постачальником послуг комерційного обліку відповідно до </w:t>
      </w:r>
      <w:hyperlink r:id="rId183"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5" w:name="n2270"/>
      <w:bookmarkEnd w:id="375"/>
      <w:r w:rsidRPr="003A764C">
        <w:rPr>
          <w:rFonts w:ascii="Times New Roman" w:eastAsia="Times New Roman" w:hAnsi="Times New Roman" w:cs="Times New Roman"/>
          <w:sz w:val="24"/>
          <w:szCs w:val="24"/>
          <w:lang w:val="uk-UA"/>
        </w:rPr>
        <w:t>Непланова заміна, ремонт розрахункових засобів вимірювальної техніки 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засобу вимірювальної техніки.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6" w:name="n2271"/>
      <w:bookmarkEnd w:id="376"/>
      <w:r w:rsidRPr="003A764C">
        <w:rPr>
          <w:rFonts w:ascii="Times New Roman" w:eastAsia="Times New Roman" w:hAnsi="Times New Roman" w:cs="Times New Roman"/>
          <w:sz w:val="24"/>
          <w:szCs w:val="24"/>
          <w:lang w:val="uk-UA"/>
        </w:rPr>
        <w:t>У разі виникнення у споживача сумніву у правильності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енергії споживач подає про це заяву учаснику роздрібного ринку, який надав розрахунковий документ.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7" w:name="n2272"/>
      <w:bookmarkEnd w:id="377"/>
      <w:r w:rsidRPr="003A764C">
        <w:rPr>
          <w:rFonts w:ascii="Times New Roman" w:eastAsia="Times New Roman" w:hAnsi="Times New Roman" w:cs="Times New Roman"/>
          <w:sz w:val="24"/>
          <w:szCs w:val="24"/>
          <w:lang w:val="uk-UA"/>
        </w:rPr>
        <w:t>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комерційного обліку електричної енергії, компенсації перетікань реактивної електричної енергії тощо, у разі необхідності звертається в установленому </w:t>
      </w:r>
      <w:hyperlink r:id="rId184"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порядку щодо перевірки даних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8" w:name="n2273"/>
      <w:bookmarkEnd w:id="378"/>
      <w:r w:rsidRPr="003A764C">
        <w:rPr>
          <w:rFonts w:ascii="Times New Roman" w:eastAsia="Times New Roman" w:hAnsi="Times New Roman" w:cs="Times New Roman"/>
          <w:sz w:val="24"/>
          <w:szCs w:val="24"/>
          <w:lang w:val="uk-UA"/>
        </w:rPr>
        <w:lastRenderedPageBreak/>
        <w:t>На підставі отриманих за результатами перевірки даних комерційного обліку електропостачальник, оператор системи та постачальник послуг комерційного обліку за необхідності проводять відповідні коригування.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9" w:name="n2274"/>
      <w:bookmarkEnd w:id="379"/>
      <w:r w:rsidRPr="003A764C">
        <w:rPr>
          <w:rFonts w:ascii="Times New Roman" w:eastAsia="Times New Roman" w:hAnsi="Times New Roman" w:cs="Times New Roman"/>
          <w:sz w:val="24"/>
          <w:szCs w:val="24"/>
          <w:lang w:val="uk-UA"/>
        </w:rPr>
        <w:t>За результатами перевірки учасник роздрібного ринку повідомляє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0" w:name="n2275"/>
      <w:bookmarkEnd w:id="380"/>
      <w:r w:rsidRPr="003A764C">
        <w:rPr>
          <w:rFonts w:ascii="Times New Roman" w:eastAsia="Times New Roman" w:hAnsi="Times New Roman" w:cs="Times New Roman"/>
          <w:sz w:val="24"/>
          <w:szCs w:val="24"/>
          <w:lang w:val="uk-UA"/>
        </w:rPr>
        <w:t>2.3.6. Послуги з облаштування вузла обліку електроустановки або реконструкції вузла обліку надаються споживачу постачальником послуг комерційного обліку електричної енергії відповідно до договору про надання послуг комерційного обліку та </w:t>
      </w:r>
      <w:hyperlink r:id="rId185"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1" w:name="n2276"/>
      <w:bookmarkEnd w:id="381"/>
      <w:r w:rsidRPr="003A764C">
        <w:rPr>
          <w:rFonts w:ascii="Times New Roman" w:eastAsia="Times New Roman" w:hAnsi="Times New Roman" w:cs="Times New Roman"/>
          <w:sz w:val="24"/>
          <w:szCs w:val="24"/>
          <w:lang w:val="uk-UA"/>
        </w:rPr>
        <w:t>Надання споживачу замовлених ним послуг з облаштування вузла обліку або реконструкції вузла обліку електричної енергії здійснюється за рахунок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2" w:name="n2277"/>
      <w:bookmarkEnd w:id="382"/>
      <w:r w:rsidRPr="003A764C">
        <w:rPr>
          <w:rFonts w:ascii="Times New Roman" w:eastAsia="Times New Roman" w:hAnsi="Times New Roman" w:cs="Times New Roman"/>
          <w:sz w:val="24"/>
          <w:szCs w:val="24"/>
          <w:lang w:val="uk-UA"/>
        </w:rPr>
        <w:t>У разі розділення обліку електричної енергії оплата послуг облаштування вузла обліку або реконструкції вузла (вузлів) обліку електричної енергії здійснюється за рахунок осіб, з ініціативи яких проводиться відповідне розділення.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3" w:name="n2278"/>
      <w:bookmarkEnd w:id="383"/>
      <w:r w:rsidRPr="003A764C">
        <w:rPr>
          <w:rFonts w:ascii="Times New Roman" w:eastAsia="Times New Roman" w:hAnsi="Times New Roman" w:cs="Times New Roman"/>
          <w:sz w:val="24"/>
          <w:szCs w:val="24"/>
          <w:lang w:val="uk-UA"/>
        </w:rPr>
        <w:t>У разі звернення побутового споживача до постачальника послуг комерційного обліку (оператора системи), який надає такому споживачу послуги комерційного обліку, із заявою щодо встановлення або заміни засобу вимірювальної техніки (реконструкції вузла обліку), який відповідає вимогам нормативних документів, постачальник послуг комерційного обліку надає такому побутовому споживачу замовлені ним послуги протягом 7 робочих днів від дня оплати побутовим споживачем вартості цих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4" w:name="n2279"/>
      <w:bookmarkEnd w:id="384"/>
      <w:r w:rsidRPr="003A764C">
        <w:rPr>
          <w:rFonts w:ascii="Times New Roman" w:eastAsia="Times New Roman" w:hAnsi="Times New Roman" w:cs="Times New Roman"/>
          <w:i/>
          <w:iCs/>
          <w:sz w:val="24"/>
          <w:szCs w:val="24"/>
          <w:shd w:val="clear" w:color="auto" w:fill="FFFFFF"/>
          <w:lang w:val="uk-UA"/>
        </w:rPr>
        <w:t>{Пункт 2.3.6 глави 2.3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86" w:anchor="n97"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5" w:name="n2280"/>
      <w:bookmarkEnd w:id="385"/>
      <w:r w:rsidRPr="003A764C">
        <w:rPr>
          <w:rFonts w:ascii="Times New Roman" w:eastAsia="Times New Roman" w:hAnsi="Times New Roman" w:cs="Times New Roman"/>
          <w:sz w:val="24"/>
          <w:szCs w:val="24"/>
          <w:lang w:val="uk-UA"/>
        </w:rPr>
        <w:t>2.3.7. У разі необхідності заміна або реконструкція вузла обліку здійснюється за рахунок ініціатора такої заміни або реконструкції в порядку, встановленому </w:t>
      </w:r>
      <w:hyperlink r:id="rId187"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Під час розрахунку вартості облаштування вузла обліку або реконструкції вузла обліку електричної енергії постачальником послуг комерційного обліку враховуються: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6" w:name="n2281"/>
      <w:bookmarkEnd w:id="386"/>
      <w:r w:rsidRPr="003A764C">
        <w:rPr>
          <w:rFonts w:ascii="Times New Roman" w:eastAsia="Times New Roman" w:hAnsi="Times New Roman" w:cs="Times New Roman"/>
          <w:sz w:val="24"/>
          <w:szCs w:val="24"/>
          <w:lang w:val="uk-UA"/>
        </w:rPr>
        <w:t>1) матеріальні витрати на виконання робіт (надання послуг), до складу яких входить вартість використаної ним власної сировини, матеріалів, виробів (засобів вимірювальної техніки), конструкцій;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7" w:name="n2282"/>
      <w:bookmarkEnd w:id="387"/>
      <w:r w:rsidRPr="003A764C">
        <w:rPr>
          <w:rFonts w:ascii="Times New Roman" w:eastAsia="Times New Roman" w:hAnsi="Times New Roman" w:cs="Times New Roman"/>
          <w:sz w:val="24"/>
          <w:szCs w:val="24"/>
          <w:lang w:val="uk-UA"/>
        </w:rPr>
        <w:t>2) вартість використання машин і механізмів, які застосовуються для виконання цих робіт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8" w:name="n2283"/>
      <w:bookmarkEnd w:id="388"/>
      <w:r w:rsidRPr="003A764C">
        <w:rPr>
          <w:rFonts w:ascii="Times New Roman" w:eastAsia="Times New Roman" w:hAnsi="Times New Roman" w:cs="Times New Roman"/>
          <w:sz w:val="24"/>
          <w:szCs w:val="24"/>
          <w:lang w:val="uk-UA"/>
        </w:rPr>
        <w:t>3) вартість прямих витрат, які пов'язані з оплатою праці працівників, що задіяні у виконанні цих робіт (наданні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9" w:name="n2284"/>
      <w:bookmarkEnd w:id="389"/>
      <w:r w:rsidRPr="003A764C">
        <w:rPr>
          <w:rFonts w:ascii="Times New Roman" w:eastAsia="Times New Roman" w:hAnsi="Times New Roman" w:cs="Times New Roman"/>
          <w:sz w:val="24"/>
          <w:szCs w:val="24"/>
          <w:lang w:val="uk-UA"/>
        </w:rPr>
        <w:t>4) відсоток загальновиробничих витрат та норма прибутку.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0" w:name="n2285"/>
      <w:bookmarkEnd w:id="390"/>
      <w:r w:rsidRPr="003A764C">
        <w:rPr>
          <w:rFonts w:ascii="Times New Roman" w:eastAsia="Times New Roman" w:hAnsi="Times New Roman" w:cs="Times New Roman"/>
          <w:sz w:val="24"/>
          <w:szCs w:val="24"/>
          <w:lang w:val="uk-UA"/>
        </w:rPr>
        <w:t>2.3.8. Споживач має право самостійно придбати засіб вимірювальної техніки, який відповідає вимогам </w:t>
      </w:r>
      <w:hyperlink r:id="rId188"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w:t>
      </w:r>
      <w:hyperlink r:id="rId189"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метрологію та метрологічну діяльність" та іншим нормативно-правовим актам, що містять вимоги до таких засобів вимірювальної техніки, та надати його постачальнику послуг комерційного обліку для встановлення на своєму об'єкті відповідно до договору про надання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1" w:name="n2286"/>
      <w:bookmarkEnd w:id="391"/>
      <w:r w:rsidRPr="003A764C">
        <w:rPr>
          <w:rFonts w:ascii="Times New Roman" w:eastAsia="Times New Roman" w:hAnsi="Times New Roman" w:cs="Times New Roman"/>
          <w:sz w:val="24"/>
          <w:szCs w:val="24"/>
          <w:lang w:val="uk-UA"/>
        </w:rPr>
        <w:t>Під час купівлі засобу вимірювальної техніки споживач повинен керуватися рекомендаціями постачальника послуг комерційного обліку щодо технічних характеристик такого засобу вимірювальної техніки. Якщо проєктні рішення улаштування вузла обліку передбачають дистанційне зняття даних показів, споживач має узгодити з постачальником послуг комерційного обліку тип лічильника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2" w:name="n2287"/>
      <w:bookmarkEnd w:id="392"/>
      <w:r w:rsidRPr="003A764C">
        <w:rPr>
          <w:rFonts w:ascii="Times New Roman" w:eastAsia="Times New Roman" w:hAnsi="Times New Roman" w:cs="Times New Roman"/>
          <w:sz w:val="24"/>
          <w:szCs w:val="24"/>
          <w:lang w:val="uk-UA"/>
        </w:rPr>
        <w:t>Постачальник послуг комерційного обліку має в порядку, встановленому </w:t>
      </w:r>
      <w:hyperlink r:id="rId190"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увести в експлуатацію наданий споживачем засіб вимірювальної техніки.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3" w:name="n2288"/>
      <w:bookmarkEnd w:id="393"/>
      <w:r w:rsidRPr="003A764C">
        <w:rPr>
          <w:rFonts w:ascii="Times New Roman" w:eastAsia="Times New Roman" w:hAnsi="Times New Roman" w:cs="Times New Roman"/>
          <w:sz w:val="24"/>
          <w:szCs w:val="24"/>
          <w:lang w:val="uk-UA"/>
        </w:rPr>
        <w:t xml:space="preserve">2.3.9. У разі встановлення на об'єкті споживача засобу вимірювальної техніки, наданого постачальнику послуг комерційного обліку цим споживачем, у калькуляції з облаштування вузла </w:t>
      </w:r>
      <w:r w:rsidRPr="003A764C">
        <w:rPr>
          <w:rFonts w:ascii="Times New Roman" w:eastAsia="Times New Roman" w:hAnsi="Times New Roman" w:cs="Times New Roman"/>
          <w:sz w:val="24"/>
          <w:szCs w:val="24"/>
          <w:lang w:val="uk-UA"/>
        </w:rPr>
        <w:lastRenderedPageBreak/>
        <w:t>обліку або реконструкції вузла обліку електричної енергії не враховується вартість засобу вимірювальної техніки постачальника послуг комерційного обліку.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94" w:name="n2289"/>
      <w:bookmarkEnd w:id="394"/>
      <w:r w:rsidRPr="003A764C">
        <w:rPr>
          <w:rFonts w:ascii="Times New Roman" w:eastAsia="Times New Roman" w:hAnsi="Times New Roman" w:cs="Times New Roman"/>
          <w:i/>
          <w:iCs/>
          <w:sz w:val="24"/>
          <w:szCs w:val="24"/>
          <w:shd w:val="clear" w:color="auto" w:fill="FFFFFF"/>
          <w:lang w:val="uk-UA"/>
        </w:rPr>
        <w:t>{Пункт 2.3.9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1" w:anchor="n8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5" w:name="n2290"/>
      <w:bookmarkEnd w:id="395"/>
      <w:r w:rsidRPr="003A764C">
        <w:rPr>
          <w:rFonts w:ascii="Times New Roman" w:eastAsia="Times New Roman" w:hAnsi="Times New Roman" w:cs="Times New Roman"/>
          <w:sz w:val="24"/>
          <w:szCs w:val="24"/>
          <w:lang w:val="uk-UA"/>
        </w:rPr>
        <w:t>2.3.10. У разі встановлення побутовим споживачем у своєму приватному домогосподарстві генеруючої установки облаштування або реконструкція вузла обліку електричної енергії здійснюється відповідно до </w:t>
      </w:r>
      <w:hyperlink r:id="rId192"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цих Правил та в порядку, встановленому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6" w:name="n2291"/>
      <w:bookmarkEnd w:id="396"/>
      <w:r w:rsidRPr="003A764C">
        <w:rPr>
          <w:rFonts w:ascii="Times New Roman" w:eastAsia="Times New Roman" w:hAnsi="Times New Roman" w:cs="Times New Roman"/>
          <w:sz w:val="24"/>
          <w:szCs w:val="24"/>
          <w:lang w:val="uk-UA"/>
        </w:rPr>
        <w:t>2.3.11.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w:t>
      </w:r>
      <w:hyperlink r:id="rId193"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ринок електричної енергії", </w:t>
      </w:r>
      <w:hyperlink r:id="rId194"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та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7" w:name="n2292"/>
      <w:bookmarkEnd w:id="397"/>
      <w:r w:rsidRPr="003A764C">
        <w:rPr>
          <w:rFonts w:ascii="Times New Roman" w:eastAsia="Times New Roman" w:hAnsi="Times New Roman" w:cs="Times New Roman"/>
          <w:sz w:val="24"/>
          <w:szCs w:val="24"/>
          <w:lang w:val="uk-UA"/>
        </w:rPr>
        <w:t>2.3.12. Споживання електричної енергії за відповідним тарифом (ціною) відповідно до комерційної пропозиції має бути забезпечене окремим комерційним обліком.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8" w:name="n2293"/>
      <w:bookmarkEnd w:id="398"/>
      <w:r w:rsidRPr="003A764C">
        <w:rPr>
          <w:rFonts w:ascii="Times New Roman" w:eastAsia="Times New Roman" w:hAnsi="Times New Roman" w:cs="Times New Roman"/>
          <w:sz w:val="24"/>
          <w:szCs w:val="24"/>
          <w:lang w:val="uk-UA"/>
        </w:rPr>
        <w:t>Окремі площадки вимірювання мають бути забезпечені засобами вимірювальної техніки, які дають можливість організувати комерційний облік за відповідним тарифом (ціною) на всій площадці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9" w:name="n2294"/>
      <w:bookmarkEnd w:id="399"/>
      <w:r w:rsidRPr="003A764C">
        <w:rPr>
          <w:rFonts w:ascii="Times New Roman" w:eastAsia="Times New Roman" w:hAnsi="Times New Roman" w:cs="Times New Roman"/>
          <w:sz w:val="24"/>
          <w:szCs w:val="24"/>
          <w:lang w:val="uk-UA"/>
        </w:rPr>
        <w:t>Електрична енергія, яка використовується на об'єкті побутового споживача на непобутові потреби, обліковується та оплачується окремо за відповідними тарифами.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0" w:name="n2295"/>
      <w:bookmarkEnd w:id="400"/>
      <w:r w:rsidRPr="003A764C">
        <w:rPr>
          <w:rFonts w:ascii="Times New Roman" w:eastAsia="Times New Roman" w:hAnsi="Times New Roman" w:cs="Times New Roman"/>
          <w:sz w:val="24"/>
          <w:szCs w:val="24"/>
          <w:lang w:val="uk-UA"/>
        </w:rPr>
        <w:t>2.3.13. Обсяги спожитої електричної енергії визначаються за розрахунковий період, який становить 1 календарний місяць.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1" w:name="n2296"/>
      <w:bookmarkEnd w:id="401"/>
      <w:r w:rsidRPr="003A764C">
        <w:rPr>
          <w:rFonts w:ascii="Times New Roman" w:eastAsia="Times New Roman" w:hAnsi="Times New Roman" w:cs="Times New Roman"/>
          <w:sz w:val="24"/>
          <w:szCs w:val="24"/>
          <w:lang w:val="uk-UA"/>
        </w:rPr>
        <w:t>Обсяг спожитої протягом розрахункового періоду електричної енергії визначається в порядку, встановленому </w:t>
      </w:r>
      <w:hyperlink r:id="rId195"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2" w:name="n2297"/>
      <w:bookmarkEnd w:id="402"/>
      <w:r w:rsidRPr="003A764C">
        <w:rPr>
          <w:rFonts w:ascii="Times New Roman" w:eastAsia="Times New Roman" w:hAnsi="Times New Roman" w:cs="Times New Roman"/>
          <w:sz w:val="24"/>
          <w:szCs w:val="24"/>
          <w:lang w:val="uk-UA"/>
        </w:rPr>
        <w:t>2.3.14. Постачальник послуг комерційного обліку забезпечує зняття показів засобів вимірювальної техніки відповідно до </w:t>
      </w:r>
      <w:hyperlink r:id="rId196"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3" w:name="n2298"/>
      <w:bookmarkEnd w:id="403"/>
      <w:r w:rsidRPr="003A764C">
        <w:rPr>
          <w:rFonts w:ascii="Times New Roman" w:eastAsia="Times New Roman" w:hAnsi="Times New Roman" w:cs="Times New Roman"/>
          <w:sz w:val="24"/>
          <w:szCs w:val="24"/>
          <w:lang w:val="uk-UA"/>
        </w:rPr>
        <w:t>2.3.15. За заявою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цих Правил договору споживача про надання послуг з розподілу/передачі електричної енергії та укладення відповідного договору про постачання електричної енергії з електропостачальником:</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4" w:name="n2299"/>
      <w:bookmarkEnd w:id="404"/>
      <w:r w:rsidRPr="003A764C">
        <w:rPr>
          <w:rFonts w:ascii="Times New Roman" w:eastAsia="Times New Roman" w:hAnsi="Times New Roman" w:cs="Times New Roman"/>
          <w:i/>
          <w:iCs/>
          <w:sz w:val="24"/>
          <w:szCs w:val="24"/>
          <w:shd w:val="clear" w:color="auto" w:fill="FFFFFF"/>
          <w:lang w:val="uk-UA"/>
        </w:rPr>
        <w:t>{Абзац перший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7" w:anchor="n8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5" w:name="n2300"/>
      <w:bookmarkEnd w:id="405"/>
      <w:r w:rsidRPr="003A764C">
        <w:rPr>
          <w:rFonts w:ascii="Times New Roman" w:eastAsia="Times New Roman" w:hAnsi="Times New Roman" w:cs="Times New Roman"/>
          <w:sz w:val="24"/>
          <w:szCs w:val="24"/>
          <w:lang w:val="uk-UA"/>
        </w:rPr>
        <w:t>1) на строк до 30 діб у разі, якщо у замовника відсутня технічна можливість встановити засоби вимірювальної техніки електричної енергії через відсутність пристосованого для цього приміщення, сумарною потужністю у точці приєднання не більше 5 кВт для побутових споживачів та не більше 50 кВт для непобутових споживачів;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6" w:name="n2301"/>
      <w:bookmarkEnd w:id="406"/>
      <w:r w:rsidRPr="003A764C">
        <w:rPr>
          <w:rFonts w:ascii="Times New Roman" w:eastAsia="Times New Roman" w:hAnsi="Times New Roman" w:cs="Times New Roman"/>
          <w:i/>
          <w:iCs/>
          <w:sz w:val="24"/>
          <w:szCs w:val="24"/>
          <w:shd w:val="clear" w:color="auto" w:fill="FFFFFF"/>
          <w:lang w:val="uk-UA"/>
        </w:rPr>
        <w:t>{Підпункт 1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8" w:anchor="n100"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7" w:name="n2302"/>
      <w:bookmarkEnd w:id="407"/>
      <w:r w:rsidRPr="003A764C">
        <w:rPr>
          <w:rFonts w:ascii="Times New Roman" w:eastAsia="Times New Roman" w:hAnsi="Times New Roman" w:cs="Times New Roman"/>
          <w:sz w:val="24"/>
          <w:szCs w:val="24"/>
          <w:lang w:val="uk-UA"/>
        </w:rPr>
        <w:t>2) на строк до 1 року, якщо встановлення засобів вимірювальної техніки електричної енергії недоцільне внаслідок використання електричної енергії для електроустановки потужністю до 0,1 кВт.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8" w:name="n2303"/>
      <w:bookmarkEnd w:id="408"/>
      <w:r w:rsidRPr="003A764C">
        <w:rPr>
          <w:rFonts w:ascii="Times New Roman" w:eastAsia="Times New Roman" w:hAnsi="Times New Roman" w:cs="Times New Roman"/>
          <w:sz w:val="24"/>
          <w:szCs w:val="24"/>
          <w:lang w:val="uk-UA"/>
        </w:rPr>
        <w:t xml:space="preserve">Зазначені договори укладаються на строк тимчасового використання електричної енергії, строк дії яких може бути одноразово продовжений на такий же строк, якщо споживач не менше ніж за 2 робочі дні до закінчення строку дії договорів звернувся щодо продовження строку тимчасового використання електричної енергії. Строк дії договору про постачання електричної </w:t>
      </w:r>
      <w:r w:rsidRPr="003A764C">
        <w:rPr>
          <w:rFonts w:ascii="Times New Roman" w:eastAsia="Times New Roman" w:hAnsi="Times New Roman" w:cs="Times New Roman"/>
          <w:sz w:val="24"/>
          <w:szCs w:val="24"/>
          <w:lang w:val="uk-UA"/>
        </w:rPr>
        <w:lastRenderedPageBreak/>
        <w:t>енергії споживачу може бути продовжений лише після продовження строку дії договору споживача про надання послуг з розподілу/передачі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9" w:name="n2304"/>
      <w:bookmarkEnd w:id="409"/>
      <w:r w:rsidRPr="003A764C">
        <w:rPr>
          <w:rFonts w:ascii="Times New Roman" w:eastAsia="Times New Roman" w:hAnsi="Times New Roman" w:cs="Times New Roman"/>
          <w:i/>
          <w:iCs/>
          <w:sz w:val="24"/>
          <w:szCs w:val="24"/>
          <w:shd w:val="clear" w:color="auto" w:fill="FFFFFF"/>
          <w:lang w:val="uk-UA"/>
        </w:rPr>
        <w:t>{Абзац четвертий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9" w:anchor="n101"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абзац другий підпункту 2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0" w:anchor="n8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0" w:name="n2305"/>
      <w:bookmarkEnd w:id="410"/>
      <w:r w:rsidRPr="003A764C">
        <w:rPr>
          <w:rFonts w:ascii="Times New Roman" w:eastAsia="Times New Roman" w:hAnsi="Times New Roman" w:cs="Times New Roman"/>
          <w:sz w:val="24"/>
          <w:szCs w:val="24"/>
          <w:lang w:val="uk-UA"/>
        </w:rPr>
        <w:t>При тимчасовому використанні електричної енергії споживачем без встановлення засобу вимірювальної техніки функції постачальника послуг комерційного обліку виконує оператор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1" w:name="n2306"/>
      <w:bookmarkEnd w:id="411"/>
      <w:r w:rsidRPr="003A764C">
        <w:rPr>
          <w:rFonts w:ascii="Times New Roman" w:eastAsia="Times New Roman" w:hAnsi="Times New Roman" w:cs="Times New Roman"/>
          <w:sz w:val="24"/>
          <w:szCs w:val="24"/>
          <w:lang w:val="uk-UA"/>
        </w:rPr>
        <w:t>Обсяг використаної електричної енергії визначається оператором системи розподілу (постачальником послуг комерційного обліку) виходячи з потужності струмоприймачів споживача та часу їх роботи.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2" w:name="n2307"/>
      <w:bookmarkEnd w:id="412"/>
      <w:r w:rsidRPr="003A764C">
        <w:rPr>
          <w:rFonts w:ascii="Times New Roman" w:eastAsia="Times New Roman" w:hAnsi="Times New Roman" w:cs="Times New Roman"/>
          <w:sz w:val="24"/>
          <w:szCs w:val="24"/>
          <w:lang w:val="uk-UA"/>
        </w:rPr>
        <w:t>Підключення струмоприймачів споживача здійснюється оператором системи розподілу після укладення договорів, наявність яких передбачена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3" w:name="n2308"/>
      <w:bookmarkEnd w:id="413"/>
      <w:r w:rsidRPr="003A764C">
        <w:rPr>
          <w:rFonts w:ascii="Times New Roman" w:eastAsia="Times New Roman" w:hAnsi="Times New Roman" w:cs="Times New Roman"/>
          <w:sz w:val="24"/>
          <w:szCs w:val="24"/>
          <w:lang w:val="uk-UA"/>
        </w:rPr>
        <w:t>2.3.16. У разі тимчасового порушення роботи вузла обліку (у частині вимірювання обсягу електричної енергії та/або параметрів) не з вини споживача обсяг електричної енергії, використаної споживачем від дня порушення вимірювань до дня відновлення вимірювань, визначається відповідно до </w:t>
      </w:r>
      <w:hyperlink r:id="rId201"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14" w:name="n2309"/>
      <w:bookmarkEnd w:id="414"/>
      <w:r w:rsidRPr="003A764C">
        <w:rPr>
          <w:rFonts w:ascii="Times New Roman" w:eastAsia="Times New Roman" w:hAnsi="Times New Roman" w:cs="Times New Roman"/>
          <w:b/>
          <w:bCs/>
          <w:sz w:val="24"/>
          <w:szCs w:val="24"/>
          <w:lang w:val="uk-UA"/>
        </w:rPr>
        <w:t>2.4. Режими постачання електричної енергії та управління попитом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5" w:name="n2310"/>
      <w:bookmarkEnd w:id="415"/>
      <w:r w:rsidRPr="003A764C">
        <w:rPr>
          <w:rFonts w:ascii="Times New Roman" w:eastAsia="Times New Roman" w:hAnsi="Times New Roman" w:cs="Times New Roman"/>
          <w:sz w:val="24"/>
          <w:szCs w:val="24"/>
          <w:lang w:val="uk-UA"/>
        </w:rPr>
        <w:t>2.4.1. Споживання електричної енергії всіма споживачами здійснюється відповідно до режимів, визначених з урахуванням вимог </w:t>
      </w:r>
      <w:hyperlink r:id="rId202"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w:t>
      </w:r>
      <w:hyperlink r:id="rId203"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та передбачених відповідними договорами споживачів про надання послуг з розподілу (передачі)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6" w:name="n2311"/>
      <w:bookmarkEnd w:id="416"/>
      <w:r w:rsidRPr="003A764C">
        <w:rPr>
          <w:rFonts w:ascii="Times New Roman" w:eastAsia="Times New Roman" w:hAnsi="Times New Roman" w:cs="Times New Roman"/>
          <w:sz w:val="24"/>
          <w:szCs w:val="24"/>
          <w:lang w:val="uk-UA"/>
        </w:rPr>
        <w:t>Розмір очікуваного споживання електричної енергії визначається та вказується для кожної площадки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7" w:name="n2312"/>
      <w:bookmarkEnd w:id="417"/>
      <w:r w:rsidRPr="003A764C">
        <w:rPr>
          <w:rFonts w:ascii="Times New Roman" w:eastAsia="Times New Roman" w:hAnsi="Times New Roman" w:cs="Times New Roman"/>
          <w:sz w:val="24"/>
          <w:szCs w:val="24"/>
          <w:lang w:val="uk-UA"/>
        </w:rPr>
        <w:t>Оператор системи розподілу/передачі забезпечує рівень надійності електропостачання відповідно до узгодженої в договорі категорії з надійності електропостачання.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18" w:name="n2313"/>
      <w:bookmarkEnd w:id="418"/>
      <w:r w:rsidRPr="003A764C">
        <w:rPr>
          <w:rFonts w:ascii="Times New Roman" w:eastAsia="Times New Roman" w:hAnsi="Times New Roman" w:cs="Times New Roman"/>
          <w:i/>
          <w:iCs/>
          <w:sz w:val="24"/>
          <w:szCs w:val="24"/>
          <w:shd w:val="clear" w:color="auto" w:fill="FFFFFF"/>
          <w:lang w:val="uk-UA"/>
        </w:rPr>
        <w:t>{Абзац третій пункту 2.4.1 глави 2.4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4" w:anchor="n87"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9" w:name="n2314"/>
      <w:bookmarkEnd w:id="419"/>
      <w:r w:rsidRPr="003A764C">
        <w:rPr>
          <w:rFonts w:ascii="Times New Roman" w:eastAsia="Times New Roman" w:hAnsi="Times New Roman" w:cs="Times New Roman"/>
          <w:sz w:val="24"/>
          <w:szCs w:val="24"/>
          <w:lang w:val="uk-UA"/>
        </w:rPr>
        <w:t>2.4.2. У договорі споживача про надання послуг з розподілу (передачі) електричної енергії зазначаються величини дозволеної (договірної) потужності, які визначаються виходячи з проєктної документації електрозабезпечення об'єкта. Потужність об'єкта споживача обмежується на рівні потужності, передбаченої проєктною документацією указаного об'єкта споживача та/або технічними характеристиками мереж зовнішнього електрозабезпечення указаного об'єкта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0" w:name="n2315"/>
      <w:bookmarkEnd w:id="420"/>
      <w:r w:rsidRPr="003A764C">
        <w:rPr>
          <w:rFonts w:ascii="Times New Roman" w:eastAsia="Times New Roman" w:hAnsi="Times New Roman" w:cs="Times New Roman"/>
          <w:sz w:val="24"/>
          <w:szCs w:val="24"/>
          <w:lang w:val="uk-UA"/>
        </w:rPr>
        <w:t>Дозволена (договірна) потужність об'єктів споживачів зазначається в паспорті точки розподілу на рівні, встановленому проєктною документацією електрозабезпечення об'єкта споживача, та з урахуванням потужності об'єктів субспоживачів (у разі їх наявності).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1" w:name="n2316"/>
      <w:bookmarkEnd w:id="421"/>
      <w:r w:rsidRPr="003A764C">
        <w:rPr>
          <w:rFonts w:ascii="Times New Roman" w:eastAsia="Times New Roman" w:hAnsi="Times New Roman" w:cs="Times New Roman"/>
          <w:sz w:val="24"/>
          <w:szCs w:val="24"/>
          <w:lang w:val="uk-UA"/>
        </w:rPr>
        <w:t>У разі відсутності проєктної документації електрозабезпечення об'єкта індивідуального побутового споживача ОСР визначає потужність цього об'єкта на рівні дозволеної (договірної) потужності на дату оформлення паспорта точки розподілу, але не нижче 3 кВт. Протягом двох років після погодження дозволеної (договірної) потужності за формою, наведеною в </w:t>
      </w:r>
      <w:hyperlink r:id="rId205" w:anchor="n3756" w:history="1">
        <w:r w:rsidRPr="003A764C">
          <w:rPr>
            <w:rFonts w:ascii="Times New Roman" w:eastAsia="Times New Roman" w:hAnsi="Times New Roman" w:cs="Times New Roman"/>
            <w:sz w:val="24"/>
            <w:szCs w:val="24"/>
            <w:lang w:val="uk-UA"/>
          </w:rPr>
          <w:t>додатку 15</w:t>
        </w:r>
      </w:hyperlink>
      <w:r w:rsidRPr="003A764C">
        <w:rPr>
          <w:rFonts w:ascii="Times New Roman" w:eastAsia="Times New Roman" w:hAnsi="Times New Roman" w:cs="Times New Roman"/>
          <w:sz w:val="24"/>
          <w:szCs w:val="24"/>
          <w:lang w:val="uk-UA"/>
        </w:rPr>
        <w:t> до цих Правил, ОСР, за результатами виконання відповідних заходів інвестиційної програми, визначає потужність цього об'єкта на рівні не нижче 5 кВт.</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2" w:name="n2317"/>
      <w:bookmarkEnd w:id="422"/>
      <w:r w:rsidRPr="003A764C">
        <w:rPr>
          <w:rFonts w:ascii="Times New Roman" w:eastAsia="Times New Roman" w:hAnsi="Times New Roman" w:cs="Times New Roman"/>
          <w:i/>
          <w:iCs/>
          <w:sz w:val="24"/>
          <w:szCs w:val="24"/>
          <w:shd w:val="clear" w:color="auto" w:fill="FFFFFF"/>
          <w:lang w:val="uk-UA"/>
        </w:rPr>
        <w:t>{Абзац третій пункту 2.4.2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6" w:anchor="n1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3" w:name="n2318"/>
      <w:bookmarkEnd w:id="423"/>
      <w:r w:rsidRPr="003A764C">
        <w:rPr>
          <w:rFonts w:ascii="Times New Roman" w:eastAsia="Times New Roman" w:hAnsi="Times New Roman" w:cs="Times New Roman"/>
          <w:sz w:val="24"/>
          <w:szCs w:val="24"/>
          <w:lang w:val="uk-UA"/>
        </w:rPr>
        <w:lastRenderedPageBreak/>
        <w:t>У разі відсутності проєктної документації електрозабезпечення об'єкта індивідуального побутового споживача, приєднаного до зовнішніх електричних мереж загального призначення, які за технічними характеристиками можуть забезпечити розподіл електричної енергії на рівні 5 кВт на кожного індивідуального побутового споживача, дозволена (договірна) потужність такого об'єкта встановлюється на рівні не нижче 5 кВт.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4" w:name="n2319"/>
      <w:bookmarkEnd w:id="424"/>
      <w:r w:rsidRPr="003A764C">
        <w:rPr>
          <w:rFonts w:ascii="Times New Roman" w:eastAsia="Times New Roman" w:hAnsi="Times New Roman" w:cs="Times New Roman"/>
          <w:sz w:val="24"/>
          <w:szCs w:val="24"/>
          <w:lang w:val="uk-UA"/>
        </w:rPr>
        <w:t>Для погодження дозволеної (договірної) потужності ОСР надсилає споживачу Повідомлення про погодження дозволеної (договірної) потужності за формою, встановленою в </w:t>
      </w:r>
      <w:hyperlink r:id="rId207" w:anchor="n3756" w:history="1">
        <w:r w:rsidRPr="003A764C">
          <w:rPr>
            <w:rFonts w:ascii="Times New Roman" w:eastAsia="Times New Roman" w:hAnsi="Times New Roman" w:cs="Times New Roman"/>
            <w:sz w:val="24"/>
            <w:szCs w:val="24"/>
            <w:lang w:val="uk-UA"/>
          </w:rPr>
          <w:t>додатку 15</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5" w:name="n2320"/>
      <w:bookmarkEnd w:id="425"/>
      <w:r w:rsidRPr="003A764C">
        <w:rPr>
          <w:rFonts w:ascii="Times New Roman" w:eastAsia="Times New Roman" w:hAnsi="Times New Roman" w:cs="Times New Roman"/>
          <w:i/>
          <w:iCs/>
          <w:sz w:val="24"/>
          <w:szCs w:val="24"/>
          <w:shd w:val="clear" w:color="auto" w:fill="FFFFFF"/>
          <w:lang w:val="uk-UA"/>
        </w:rPr>
        <w:t>{Абзац п'ятий пункту 2.4.2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8" w:anchor="n1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6" w:name="n2321"/>
      <w:bookmarkEnd w:id="426"/>
      <w:r w:rsidRPr="003A764C">
        <w:rPr>
          <w:rFonts w:ascii="Times New Roman" w:eastAsia="Times New Roman" w:hAnsi="Times New Roman" w:cs="Times New Roman"/>
          <w:sz w:val="24"/>
          <w:szCs w:val="24"/>
          <w:lang w:val="uk-UA"/>
        </w:rPr>
        <w:t>ОСР погоджує зі споживачем зміну величини дозволеної (договірної) потужності об'єкта за результатом виконання заходів інвестиційної програми з реконструкції/будівництва мереж загального користування.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7" w:name="n2322"/>
      <w:bookmarkEnd w:id="427"/>
      <w:r w:rsidRPr="003A764C">
        <w:rPr>
          <w:rFonts w:ascii="Times New Roman" w:eastAsia="Times New Roman" w:hAnsi="Times New Roman" w:cs="Times New Roman"/>
          <w:sz w:val="24"/>
          <w:szCs w:val="24"/>
          <w:lang w:val="uk-UA"/>
        </w:rPr>
        <w:t>Зміна ОСР технічних характеристик засобів обмеження потужності квартир у багатоквартирних будинках зазначається в Акті узгодження пропускної спроможності зовнішніх та внутрішніх електричних мереж за формою, встановленою в </w:t>
      </w:r>
      <w:hyperlink r:id="rId209" w:anchor="n3759" w:history="1">
        <w:r w:rsidRPr="003A764C">
          <w:rPr>
            <w:rFonts w:ascii="Times New Roman" w:eastAsia="Times New Roman" w:hAnsi="Times New Roman" w:cs="Times New Roman"/>
            <w:sz w:val="24"/>
            <w:szCs w:val="24"/>
            <w:lang w:val="uk-UA"/>
          </w:rPr>
          <w:t>додатку 16</w:t>
        </w:r>
      </w:hyperlink>
      <w:r w:rsidRPr="003A764C">
        <w:rPr>
          <w:rFonts w:ascii="Times New Roman" w:eastAsia="Times New Roman" w:hAnsi="Times New Roman" w:cs="Times New Roman"/>
          <w:sz w:val="24"/>
          <w:szCs w:val="24"/>
          <w:lang w:val="uk-UA"/>
        </w:rPr>
        <w:t> до цих Правил. Балансоутримувач (управитель) забезпечує формування Акта узгодження пропускної спроможності зовнішніх та внутрішніх електричних мереж у двох примірниках та надання їх до ОСР на погодження. ОСР протягом 3 робочих днів після отримання від балансоутримувача (управителя) Акта узгодження пропускної спроможності зовнішніх та внутрішніх електричних мереж підписує та повертає один примірник Акта.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8" w:name="n2323"/>
      <w:bookmarkEnd w:id="428"/>
      <w:r w:rsidRPr="003A764C">
        <w:rPr>
          <w:rFonts w:ascii="Times New Roman" w:eastAsia="Times New Roman" w:hAnsi="Times New Roman" w:cs="Times New Roman"/>
          <w:i/>
          <w:iCs/>
          <w:sz w:val="24"/>
          <w:szCs w:val="24"/>
          <w:shd w:val="clear" w:color="auto" w:fill="FFFFFF"/>
          <w:lang w:val="uk-UA"/>
        </w:rPr>
        <w:t>{Абзац сьомий пункту 2.4.2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10" w:anchor="n12" w:tgtFrame="_blank" w:history="1">
        <w:r w:rsidRPr="003A764C">
          <w:rPr>
            <w:rFonts w:ascii="Times New Roman" w:eastAsia="Times New Roman" w:hAnsi="Times New Roman" w:cs="Times New Roman"/>
            <w:i/>
            <w:iCs/>
            <w:sz w:val="24"/>
            <w:szCs w:val="24"/>
            <w:lang w:val="uk-UA"/>
          </w:rPr>
          <w:t> №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9" w:name="n2324"/>
      <w:bookmarkEnd w:id="429"/>
      <w:r w:rsidRPr="003A764C">
        <w:rPr>
          <w:rFonts w:ascii="Times New Roman" w:eastAsia="Times New Roman" w:hAnsi="Times New Roman" w:cs="Times New Roman"/>
          <w:sz w:val="24"/>
          <w:szCs w:val="24"/>
          <w:lang w:val="uk-UA"/>
        </w:rPr>
        <w:t>Електропостачальники є сторонами, відповідальними за баланс своїх споживачів, відповідно до положень </w:t>
      </w:r>
      <w:hyperlink r:id="rId211" w:anchor="n9" w:tgtFrame="_blank" w:history="1">
        <w:r w:rsidRPr="003A764C">
          <w:rPr>
            <w:rFonts w:ascii="Times New Roman" w:eastAsia="Times New Roman" w:hAnsi="Times New Roman" w:cs="Times New Roman"/>
            <w:sz w:val="24"/>
            <w:szCs w:val="24"/>
            <w:lang w:val="uk-UA"/>
          </w:rPr>
          <w:t>Правил ринку</w:t>
        </w:r>
      </w:hyperlink>
      <w:r w:rsidRPr="003A764C">
        <w:rPr>
          <w:rFonts w:ascii="Times New Roman" w:eastAsia="Times New Roman" w:hAnsi="Times New Roman" w:cs="Times New Roman"/>
          <w:sz w:val="24"/>
          <w:szCs w:val="24"/>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0" w:name="n2325"/>
      <w:bookmarkEnd w:id="430"/>
      <w:r w:rsidRPr="003A764C">
        <w:rPr>
          <w:rFonts w:ascii="Times New Roman" w:eastAsia="Times New Roman" w:hAnsi="Times New Roman" w:cs="Times New Roman"/>
          <w:i/>
          <w:iCs/>
          <w:sz w:val="24"/>
          <w:szCs w:val="24"/>
          <w:shd w:val="clear" w:color="auto" w:fill="FFFFFF"/>
          <w:lang w:val="uk-UA"/>
        </w:rPr>
        <w:t>{Пункт 2.4.2 глави 2.4 розділу II в редакції Постанови Національної комісії, що здійснює державне регулювання у сферах енергетики та комунальних послуг </w:t>
      </w:r>
      <w:hyperlink r:id="rId212" w:anchor="n16" w:tgtFrame="_blank" w:history="1">
        <w:r w:rsidRPr="003A764C">
          <w:rPr>
            <w:rFonts w:ascii="Times New Roman" w:eastAsia="Times New Roman" w:hAnsi="Times New Roman" w:cs="Times New Roman"/>
            <w:i/>
            <w:iCs/>
            <w:sz w:val="24"/>
            <w:szCs w:val="24"/>
            <w:lang w:val="uk-UA"/>
          </w:rPr>
          <w:t>№ 475 від 17.03.2021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1" w:name="n2326"/>
      <w:bookmarkEnd w:id="431"/>
      <w:r w:rsidRPr="003A764C">
        <w:rPr>
          <w:rFonts w:ascii="Times New Roman" w:eastAsia="Times New Roman" w:hAnsi="Times New Roman" w:cs="Times New Roman"/>
          <w:sz w:val="24"/>
          <w:szCs w:val="24"/>
          <w:lang w:val="uk-UA"/>
        </w:rPr>
        <w:t>2.4.3. Відомості про обсяги очікуваного споживання електричної енергії в наступному році з помісячним або поквартальним розподілом подаються всіма споживачами (крім побутових) оператору системи у термін, обумовлений договором, у порядку, встановленому </w:t>
      </w:r>
      <w:hyperlink r:id="rId213"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2" w:name="n2327"/>
      <w:bookmarkEnd w:id="432"/>
      <w:r w:rsidRPr="003A764C">
        <w:rPr>
          <w:rFonts w:ascii="Times New Roman" w:eastAsia="Times New Roman" w:hAnsi="Times New Roman" w:cs="Times New Roman"/>
          <w:sz w:val="24"/>
          <w:szCs w:val="24"/>
          <w:lang w:val="uk-UA"/>
        </w:rPr>
        <w:t>Щодо об'єктів побутових споживачів, а також у разі ненадання непобутовим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3" w:name="n2328"/>
      <w:bookmarkEnd w:id="433"/>
      <w:r w:rsidRPr="003A764C">
        <w:rPr>
          <w:rFonts w:ascii="Times New Roman" w:eastAsia="Times New Roman" w:hAnsi="Times New Roman" w:cs="Times New Roman"/>
          <w:sz w:val="24"/>
          <w:szCs w:val="24"/>
          <w:lang w:val="uk-UA"/>
        </w:rPr>
        <w:t>Обсяги очікуваного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4" w:name="n2329"/>
      <w:bookmarkEnd w:id="434"/>
      <w:r w:rsidRPr="003A764C">
        <w:rPr>
          <w:rFonts w:ascii="Times New Roman" w:eastAsia="Times New Roman" w:hAnsi="Times New Roman" w:cs="Times New Roman"/>
          <w:sz w:val="24"/>
          <w:szCs w:val="24"/>
          <w:lang w:val="uk-UA"/>
        </w:rPr>
        <w:t>2.4.4. Відносини сторін в умовах виникнення аварійних ситуацій та дефіциту паливно-енергетичних ресурсів, а саме рівні споживання електричної енергії та потужності, участь споживача у графіках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w:t>
      </w:r>
      <w:hyperlink r:id="rId214"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w:t>
      </w:r>
      <w:hyperlink r:id="rId215"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та умовами відповідного договору.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35" w:name="n2330"/>
      <w:bookmarkEnd w:id="435"/>
      <w:r w:rsidRPr="003A764C">
        <w:rPr>
          <w:rFonts w:ascii="Times New Roman" w:eastAsia="Times New Roman" w:hAnsi="Times New Roman" w:cs="Times New Roman"/>
          <w:b/>
          <w:bCs/>
          <w:sz w:val="24"/>
          <w:szCs w:val="24"/>
          <w:lang w:val="uk-UA"/>
        </w:rPr>
        <w:t>2.5. Розподіл (передача) мережами основного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6" w:name="n2331"/>
      <w:bookmarkEnd w:id="436"/>
      <w:r w:rsidRPr="003A764C">
        <w:rPr>
          <w:rFonts w:ascii="Times New Roman" w:eastAsia="Times New Roman" w:hAnsi="Times New Roman" w:cs="Times New Roman"/>
          <w:i/>
          <w:iCs/>
          <w:sz w:val="24"/>
          <w:szCs w:val="24"/>
          <w:shd w:val="clear" w:color="auto" w:fill="FFFFFF"/>
          <w:lang w:val="uk-UA"/>
        </w:rPr>
        <w:lastRenderedPageBreak/>
        <w:t>{Назва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16" w:anchor="n90" w:tgtFrame="_blank" w:history="1">
        <w:r w:rsidRPr="003A764C">
          <w:rPr>
            <w:rFonts w:ascii="Times New Roman" w:eastAsia="Times New Roman" w:hAnsi="Times New Roman" w:cs="Times New Roman"/>
            <w:i/>
            <w:iCs/>
            <w:sz w:val="24"/>
            <w:szCs w:val="24"/>
            <w:lang w:val="uk-UA"/>
          </w:rPr>
          <w:t> </w:t>
        </w:r>
      </w:hyperlink>
      <w:hyperlink r:id="rId217" w:anchor="n9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7" w:name="n3853"/>
      <w:bookmarkEnd w:id="437"/>
      <w:r w:rsidRPr="003A764C">
        <w:rPr>
          <w:rFonts w:ascii="Times New Roman" w:eastAsia="Times New Roman" w:hAnsi="Times New Roman" w:cs="Times New Roman"/>
          <w:sz w:val="24"/>
          <w:szCs w:val="24"/>
          <w:lang w:val="uk-UA"/>
        </w:rPr>
        <w:t>2.5.1. Для забезпечення розподілу електричної енергії споживачам, а також для транспортування електричної енергії в мережі ОСР електричними мережами, що не належать цьому ОСР, укладається договір на основі Типового договору про спільне використання технологічних електричних мереж (</w:t>
      </w:r>
      <w:hyperlink r:id="rId218" w:anchor="n3560" w:history="1">
        <w:r w:rsidRPr="003A764C">
          <w:rPr>
            <w:rFonts w:ascii="Times New Roman" w:eastAsia="Times New Roman" w:hAnsi="Times New Roman" w:cs="Times New Roman"/>
            <w:sz w:val="24"/>
            <w:szCs w:val="24"/>
            <w:lang w:val="uk-UA"/>
          </w:rPr>
          <w:t>додаток 1</w:t>
        </w:r>
      </w:hyperlink>
      <w:r w:rsidRPr="003A764C">
        <w:rPr>
          <w:rFonts w:ascii="Times New Roman" w:eastAsia="Times New Roman" w:hAnsi="Times New Roman" w:cs="Times New Roman"/>
          <w:sz w:val="24"/>
          <w:szCs w:val="24"/>
          <w:lang w:val="uk-UA"/>
        </w:rPr>
        <w:t> до цих Правил) між ОСР 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8" w:name="n3854"/>
      <w:bookmarkEnd w:id="438"/>
      <w:r w:rsidRPr="003A764C">
        <w:rPr>
          <w:rFonts w:ascii="Times New Roman" w:eastAsia="Times New Roman" w:hAnsi="Times New Roman" w:cs="Times New Roman"/>
          <w:sz w:val="24"/>
          <w:szCs w:val="24"/>
          <w:lang w:val="uk-UA"/>
        </w:rPr>
        <w:t>1) власником цих мереж (споживачем, у т. ч. основним споживачем, ОМСР), приєднаним до цього ОСР;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9" w:name="n3855"/>
      <w:bookmarkEnd w:id="439"/>
      <w:r w:rsidRPr="003A764C">
        <w:rPr>
          <w:rFonts w:ascii="Times New Roman" w:eastAsia="Times New Roman" w:hAnsi="Times New Roman" w:cs="Times New Roman"/>
          <w:sz w:val="24"/>
          <w:szCs w:val="24"/>
          <w:lang w:val="uk-UA"/>
        </w:rPr>
        <w:t>2) виробником, резервне живлення якого забезпечується від електричних мереж цього ОСР;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0" w:name="n3856"/>
      <w:bookmarkEnd w:id="440"/>
      <w:r w:rsidRPr="003A764C">
        <w:rPr>
          <w:rFonts w:ascii="Times New Roman" w:eastAsia="Times New Roman" w:hAnsi="Times New Roman" w:cs="Times New Roman"/>
          <w:sz w:val="24"/>
          <w:szCs w:val="24"/>
          <w:lang w:val="uk-UA"/>
        </w:rPr>
        <w:t>3) основним споживачем, ОМСР, які приєднані до ОСП;</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1" w:name="n3857"/>
      <w:bookmarkEnd w:id="441"/>
      <w:r w:rsidRPr="003A764C">
        <w:rPr>
          <w:rFonts w:ascii="Times New Roman" w:eastAsia="Times New Roman" w:hAnsi="Times New Roman" w:cs="Times New Roman"/>
          <w:sz w:val="24"/>
          <w:szCs w:val="24"/>
          <w:lang w:val="uk-UA"/>
        </w:rPr>
        <w:t>4) виробником, який приєднаний до електричних мереж ОСП на ступені напруги 154 кВ та нижче;</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2" w:name="n3858"/>
      <w:bookmarkEnd w:id="442"/>
      <w:r w:rsidRPr="003A764C">
        <w:rPr>
          <w:rFonts w:ascii="Times New Roman" w:eastAsia="Times New Roman" w:hAnsi="Times New Roman" w:cs="Times New Roman"/>
          <w:sz w:val="24"/>
          <w:szCs w:val="24"/>
          <w:lang w:val="uk-UA"/>
        </w:rPr>
        <w:t>5) споживачем (у т. ч. ОМСР, основним споживачем), електроустановки якого приєднані до виробника, приєднаного до електричних мереж ОСП на ступені напруги 154 кВ та нижче.</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3" w:name="n3859"/>
      <w:bookmarkEnd w:id="443"/>
      <w:r w:rsidRPr="003A764C">
        <w:rPr>
          <w:rFonts w:ascii="Times New Roman" w:eastAsia="Times New Roman" w:hAnsi="Times New Roman" w:cs="Times New Roman"/>
          <w:sz w:val="24"/>
          <w:szCs w:val="24"/>
          <w:lang w:val="uk-UA"/>
        </w:rPr>
        <w:t>Для забезпечення передачі електричної енергії споживачам, а також для транспортування електричної енергії в мережі оператора системи електричними мережами, що не належать ОСП, між ОСП та власником цих мереж (виробником, який приєднаний до електричних мереж ОСП на ступені напруги вище 154 кВ) укладається договір на основі Типового договору про спільне використання технологічних електричних мереж (</w:t>
      </w:r>
      <w:hyperlink r:id="rId219" w:anchor="n3560" w:history="1">
        <w:r w:rsidRPr="003A764C">
          <w:rPr>
            <w:rFonts w:ascii="Times New Roman" w:eastAsia="Times New Roman" w:hAnsi="Times New Roman" w:cs="Times New Roman"/>
            <w:sz w:val="24"/>
            <w:szCs w:val="24"/>
            <w:lang w:val="uk-UA"/>
          </w:rPr>
          <w:t>додаток 1</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4" w:name="n2333"/>
      <w:bookmarkEnd w:id="444"/>
      <w:r w:rsidRPr="003A764C">
        <w:rPr>
          <w:rFonts w:ascii="Times New Roman" w:eastAsia="Times New Roman" w:hAnsi="Times New Roman" w:cs="Times New Roman"/>
          <w:i/>
          <w:iCs/>
          <w:sz w:val="24"/>
          <w:szCs w:val="24"/>
          <w:shd w:val="clear" w:color="auto" w:fill="FFFFFF"/>
          <w:lang w:val="uk-UA"/>
        </w:rPr>
        <w:t>{Пункт 2.5.1 глави 2.5 розділу II в редакції Постанов Національної комісії, що здійснює державне регулювання у сферах енергетики та комунальних послуг </w:t>
      </w:r>
      <w:hyperlink r:id="rId220" w:anchor="n9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w:t>
      </w:r>
      <w:hyperlink r:id="rId221" w:anchor="n45"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5" w:name="n2334"/>
      <w:bookmarkEnd w:id="445"/>
      <w:r w:rsidRPr="003A764C">
        <w:rPr>
          <w:rFonts w:ascii="Times New Roman" w:eastAsia="Times New Roman" w:hAnsi="Times New Roman" w:cs="Times New Roman"/>
          <w:sz w:val="24"/>
          <w:szCs w:val="24"/>
          <w:lang w:val="uk-UA"/>
        </w:rPr>
        <w:t>2.5.2. Основний споживач не має права відмовити оператору системи, на території здійснення ліцензованої діяльності якого розташовані його мережі, в укладенні (переукладенні) договору про спільне використання технологічних електричних мереж.</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6" w:name="n2335"/>
      <w:bookmarkEnd w:id="446"/>
      <w:r w:rsidRPr="003A764C">
        <w:rPr>
          <w:rFonts w:ascii="Times New Roman" w:eastAsia="Times New Roman" w:hAnsi="Times New Roman" w:cs="Times New Roman"/>
          <w:i/>
          <w:iCs/>
          <w:sz w:val="24"/>
          <w:szCs w:val="24"/>
          <w:shd w:val="clear" w:color="auto" w:fill="FFFFFF"/>
          <w:lang w:val="uk-UA"/>
        </w:rPr>
        <w:t>{Абзац перший пункту 2.5.2 глави 2.5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22" w:anchor="n10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w:t>
      </w:r>
      <w:hyperlink r:id="rId223" w:anchor="n9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7" w:name="n2336"/>
      <w:bookmarkEnd w:id="447"/>
      <w:r w:rsidRPr="003A764C">
        <w:rPr>
          <w:rFonts w:ascii="Times New Roman" w:eastAsia="Times New Roman" w:hAnsi="Times New Roman" w:cs="Times New Roman"/>
          <w:sz w:val="24"/>
          <w:szCs w:val="24"/>
          <w:lang w:val="uk-UA"/>
        </w:rPr>
        <w:t>Власник технологічних електричних мереж (основний споживач) зобов'язаний належно утримувати технологічні електричні мережі та не обмежувати право оператора системи вимагати від власника технологічних електричних мереж відшкодування нанесених оператору системи збитків.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8" w:name="n2337"/>
      <w:bookmarkEnd w:id="448"/>
      <w:r w:rsidRPr="003A764C">
        <w:rPr>
          <w:rFonts w:ascii="Times New Roman" w:eastAsia="Times New Roman" w:hAnsi="Times New Roman" w:cs="Times New Roman"/>
          <w:sz w:val="24"/>
          <w:szCs w:val="24"/>
          <w:lang w:val="uk-UA"/>
        </w:rPr>
        <w:t>2.5.3. Оператори системи, які використовують технологічні електричні мережі основних споживачів для розподілу (передачі) електричної енергії іншим споживачам, а також для транспортування електричної енергії у свої мережі, сплачують основним споживачам плату за спільне використання технологічних електричних мереж, яка визначається відповідно до методики, затвердженої Регулятором.</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9" w:name="n2338"/>
      <w:bookmarkEnd w:id="449"/>
      <w:r w:rsidRPr="003A764C">
        <w:rPr>
          <w:rFonts w:ascii="Times New Roman" w:eastAsia="Times New Roman" w:hAnsi="Times New Roman" w:cs="Times New Roman"/>
          <w:i/>
          <w:iCs/>
          <w:sz w:val="24"/>
          <w:szCs w:val="24"/>
          <w:shd w:val="clear" w:color="auto" w:fill="FFFFFF"/>
          <w:lang w:val="uk-UA"/>
        </w:rPr>
        <w:t>{Пункт 2.5.3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4" w:anchor="n9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0" w:name="n2339"/>
      <w:bookmarkEnd w:id="450"/>
      <w:r w:rsidRPr="003A764C">
        <w:rPr>
          <w:rFonts w:ascii="Times New Roman" w:eastAsia="Times New Roman" w:hAnsi="Times New Roman" w:cs="Times New Roman"/>
          <w:sz w:val="24"/>
          <w:szCs w:val="24"/>
          <w:lang w:val="uk-UA"/>
        </w:rPr>
        <w:t>2.5.4. Відшкодування витрат з утримання технологічних електричних мереж основного споживача оплачується відповідно до договору про спільне використання технологічних електричних мереж і обґрунтовується фактичними витратами основного споживача на утримання цих електричних мереж.</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1" w:name="n2340"/>
      <w:bookmarkEnd w:id="451"/>
      <w:r w:rsidRPr="003A764C">
        <w:rPr>
          <w:rFonts w:ascii="Times New Roman" w:eastAsia="Times New Roman" w:hAnsi="Times New Roman" w:cs="Times New Roman"/>
          <w:sz w:val="24"/>
          <w:szCs w:val="24"/>
          <w:lang w:val="uk-UA"/>
        </w:rPr>
        <w:t xml:space="preserve">2.5.5. Порядок та розмір плати за спільне використання технологічних електричних мереж, умови спільного використання технологічних електричних мереж основного споживача з </w:t>
      </w:r>
      <w:r w:rsidRPr="003A764C">
        <w:rPr>
          <w:rFonts w:ascii="Times New Roman" w:eastAsia="Times New Roman" w:hAnsi="Times New Roman" w:cs="Times New Roman"/>
          <w:sz w:val="24"/>
          <w:szCs w:val="24"/>
          <w:lang w:val="uk-UA"/>
        </w:rPr>
        <w:lastRenderedPageBreak/>
        <w:t>оператором системи зазначаються в договорі про спільне використання технологічних електричних мереж.</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2" w:name="n2341"/>
      <w:bookmarkEnd w:id="452"/>
      <w:r w:rsidRPr="003A764C">
        <w:rPr>
          <w:rFonts w:ascii="Times New Roman" w:eastAsia="Times New Roman" w:hAnsi="Times New Roman" w:cs="Times New Roman"/>
          <w:i/>
          <w:iCs/>
          <w:sz w:val="24"/>
          <w:szCs w:val="24"/>
          <w:shd w:val="clear" w:color="auto" w:fill="FFFFFF"/>
          <w:lang w:val="uk-UA"/>
        </w:rPr>
        <w:t>{Пункт 2.5.5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5" w:anchor="n9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3" w:name="n2342"/>
      <w:bookmarkEnd w:id="453"/>
      <w:r w:rsidRPr="003A764C">
        <w:rPr>
          <w:rFonts w:ascii="Times New Roman" w:eastAsia="Times New Roman" w:hAnsi="Times New Roman" w:cs="Times New Roman"/>
          <w:sz w:val="24"/>
          <w:szCs w:val="24"/>
          <w:lang w:val="uk-UA"/>
        </w:rPr>
        <w:t>2.5.6. Обґрунтовані витрати на утримання технологічних електричних мереж відшкодовуються основному споживачу відповідно до його кошторису витрат на здійснення цієї діяльності.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4" w:name="n2343"/>
      <w:bookmarkEnd w:id="454"/>
      <w:r w:rsidRPr="003A764C">
        <w:rPr>
          <w:rFonts w:ascii="Times New Roman" w:eastAsia="Times New Roman" w:hAnsi="Times New Roman" w:cs="Times New Roman"/>
          <w:sz w:val="24"/>
          <w:szCs w:val="24"/>
          <w:lang w:val="uk-UA"/>
        </w:rP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діяльності впродовж базового періоду. До надання основним споживачем погодженого в установленому порядку кошторису витрат на утримання технологічних електричних мереж, які використовуються для розподілу (передачі) та/або транспортування електричної енергії, ці технологічні витрати покладаються на основного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5" w:name="n2344"/>
      <w:bookmarkEnd w:id="455"/>
      <w:r w:rsidRPr="003A764C">
        <w:rPr>
          <w:rFonts w:ascii="Times New Roman" w:eastAsia="Times New Roman" w:hAnsi="Times New Roman" w:cs="Times New Roman"/>
          <w:i/>
          <w:iCs/>
          <w:sz w:val="24"/>
          <w:szCs w:val="24"/>
          <w:shd w:val="clear" w:color="auto" w:fill="FFFFFF"/>
          <w:lang w:val="uk-UA"/>
        </w:rPr>
        <w:t>{Абзац другий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26" w:anchor="n98"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6" w:name="n2345"/>
      <w:bookmarkEnd w:id="456"/>
      <w:r w:rsidRPr="003A764C">
        <w:rPr>
          <w:rFonts w:ascii="Times New Roman" w:eastAsia="Times New Roman" w:hAnsi="Times New Roman" w:cs="Times New Roman"/>
          <w:sz w:val="24"/>
          <w:szCs w:val="24"/>
          <w:lang w:val="uk-UA"/>
        </w:rPr>
        <w:t>До витрат на утримання технологічних електричних мереж належать лише ті витрати, які безпосередньо стосуються вказаного виду діяльності.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7" w:name="n2346"/>
      <w:bookmarkEnd w:id="457"/>
      <w:r w:rsidRPr="003A764C">
        <w:rPr>
          <w:rFonts w:ascii="Times New Roman" w:eastAsia="Times New Roman" w:hAnsi="Times New Roman" w:cs="Times New Roman"/>
          <w:sz w:val="24"/>
          <w:szCs w:val="24"/>
          <w:lang w:val="uk-UA"/>
        </w:rPr>
        <w:t>Величина витрат основного споживача не може перевищувати граничної величини витрат, визначених відповідно до нормативів витрат за об'ємом умовних одиниць електроустановок, які складаються за результатами діяльності оператора системи, на території здійснення ліцензованої діяльності якого приєднані електроустановки основного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8" w:name="n2347"/>
      <w:bookmarkEnd w:id="458"/>
      <w:r w:rsidRPr="003A764C">
        <w:rPr>
          <w:rFonts w:ascii="Times New Roman" w:eastAsia="Times New Roman" w:hAnsi="Times New Roman" w:cs="Times New Roman"/>
          <w:i/>
          <w:iCs/>
          <w:sz w:val="24"/>
          <w:szCs w:val="24"/>
          <w:shd w:val="clear" w:color="auto" w:fill="FFFFFF"/>
          <w:lang w:val="uk-UA"/>
        </w:rPr>
        <w:t>{Абзац четвертий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7" w:anchor="n9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9" w:name="n2348"/>
      <w:bookmarkEnd w:id="459"/>
      <w:r w:rsidRPr="003A764C">
        <w:rPr>
          <w:rFonts w:ascii="Times New Roman" w:eastAsia="Times New Roman" w:hAnsi="Times New Roman" w:cs="Times New Roman"/>
          <w:sz w:val="24"/>
          <w:szCs w:val="24"/>
          <w:lang w:val="uk-UA"/>
        </w:rPr>
        <w:t>У разі використання електричних мереж основного споживача для електрозабезпечення електроустановок декількох 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господарювання, та обсягу електричної енергії, спожитої основним споживачем, відповідно до фактичного балансу за розрахунковий період, що минув.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0" w:name="n2349"/>
      <w:bookmarkEnd w:id="460"/>
      <w:r w:rsidRPr="003A764C">
        <w:rPr>
          <w:rFonts w:ascii="Times New Roman" w:eastAsia="Times New Roman" w:hAnsi="Times New Roman" w:cs="Times New Roman"/>
          <w:sz w:val="24"/>
          <w:szCs w:val="24"/>
          <w:lang w:val="uk-UA"/>
        </w:rPr>
        <w:t>У разі використання оператором системи на своїй території здійснення ліцензованої діяльності електричних мереж споживача (основного споживача) останній погоджує кошторис обґрунтованих витрат зі структурним підрозділом Регулятора на відповідній території.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1" w:name="n2350"/>
      <w:bookmarkEnd w:id="461"/>
      <w:r w:rsidRPr="003A764C">
        <w:rPr>
          <w:rFonts w:ascii="Times New Roman" w:eastAsia="Times New Roman" w:hAnsi="Times New Roman" w:cs="Times New Roman"/>
          <w:i/>
          <w:iCs/>
          <w:sz w:val="24"/>
          <w:szCs w:val="24"/>
          <w:shd w:val="clear" w:color="auto" w:fill="FFFFFF"/>
          <w:lang w:val="uk-UA"/>
        </w:rPr>
        <w:t>{Абзац шостий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8" w:anchor="n10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2" w:name="n2351"/>
      <w:bookmarkEnd w:id="462"/>
      <w:r w:rsidRPr="003A764C">
        <w:rPr>
          <w:rFonts w:ascii="Times New Roman" w:eastAsia="Times New Roman" w:hAnsi="Times New Roman" w:cs="Times New Roman"/>
          <w:sz w:val="24"/>
          <w:szCs w:val="24"/>
          <w:lang w:val="uk-UA"/>
        </w:rPr>
        <w:t>Узгоджений зі структурним підрозділом Регулятора на відповідній території кошторис витрат є невід'ємним додатком до договору про спільне використання технологічних електричних мереж.</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63" w:name="n2352"/>
      <w:bookmarkEnd w:id="463"/>
      <w:r w:rsidRPr="003A764C">
        <w:rPr>
          <w:rFonts w:ascii="Times New Roman" w:eastAsia="Times New Roman" w:hAnsi="Times New Roman" w:cs="Times New Roman"/>
          <w:b/>
          <w:bCs/>
          <w:sz w:val="24"/>
          <w:szCs w:val="24"/>
          <w:lang w:val="uk-UA"/>
        </w:rPr>
        <w:t>III. Постачання електричної енергії на роздрібному ринку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64" w:name="n2353"/>
      <w:bookmarkEnd w:id="464"/>
      <w:r w:rsidRPr="003A764C">
        <w:rPr>
          <w:rFonts w:ascii="Times New Roman" w:eastAsia="Times New Roman" w:hAnsi="Times New Roman" w:cs="Times New Roman"/>
          <w:b/>
          <w:bCs/>
          <w:sz w:val="24"/>
          <w:szCs w:val="24"/>
          <w:lang w:val="uk-UA"/>
        </w:rPr>
        <w:t>3.1. Договірні умови постачання електричної енергії на роздрібному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5" w:name="n2354"/>
      <w:bookmarkEnd w:id="465"/>
      <w:r w:rsidRPr="003A764C">
        <w:rPr>
          <w:rFonts w:ascii="Times New Roman" w:eastAsia="Times New Roman" w:hAnsi="Times New Roman" w:cs="Times New Roman"/>
          <w:sz w:val="24"/>
          <w:szCs w:val="24"/>
          <w:lang w:val="uk-UA"/>
        </w:rPr>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6" w:name="n2355"/>
      <w:bookmarkEnd w:id="466"/>
      <w:r w:rsidRPr="003A764C">
        <w:rPr>
          <w:rFonts w:ascii="Times New Roman" w:eastAsia="Times New Roman" w:hAnsi="Times New Roman" w:cs="Times New Roman"/>
          <w:sz w:val="24"/>
          <w:szCs w:val="24"/>
          <w:lang w:val="uk-UA"/>
        </w:rPr>
        <w:lastRenderedPageBreak/>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7" w:name="n2356"/>
      <w:bookmarkEnd w:id="467"/>
      <w:r w:rsidRPr="003A764C">
        <w:rPr>
          <w:rFonts w:ascii="Times New Roman" w:eastAsia="Times New Roman" w:hAnsi="Times New Roman" w:cs="Times New Roman"/>
          <w:sz w:val="24"/>
          <w:szCs w:val="24"/>
          <w:lang w:val="uk-UA"/>
        </w:rPr>
        <w:t>Електропостачальники мають інформувати своїх споживачів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установленому порядку про будь-яке збільшення ціни і про право споживачів припинити дію договору, якщо вони не приймають нові умови.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8" w:name="n2357"/>
      <w:bookmarkEnd w:id="468"/>
      <w:r w:rsidRPr="003A764C">
        <w:rPr>
          <w:rFonts w:ascii="Times New Roman" w:eastAsia="Times New Roman" w:hAnsi="Times New Roman" w:cs="Times New Roman"/>
          <w:sz w:val="24"/>
          <w:szCs w:val="24"/>
          <w:lang w:val="uk-UA"/>
        </w:rPr>
        <w:t>3.1.2. Для забезпечення постачання електричної енергії споживачам електропостачальник здійснює купівлю електричної енергії на ринку електричної енергії за вільними цінами. Побутові та малі непобутові споживачі мають право на отримання універсальних послуг на недискримінаційних засадах.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9" w:name="n2358"/>
      <w:bookmarkEnd w:id="469"/>
      <w:r w:rsidRPr="003A764C">
        <w:rPr>
          <w:rFonts w:ascii="Times New Roman" w:eastAsia="Times New Roman" w:hAnsi="Times New Roman" w:cs="Times New Roman"/>
          <w:sz w:val="24"/>
          <w:szCs w:val="24"/>
          <w:lang w:val="uk-UA"/>
        </w:rPr>
        <w:t>3.1.3. Покладення зобов'язань з надання універсальних послуг або постачання "останньої надії" не обмежує права відповідного суб'єкта господарювання здійснювати постачання електричної енергії за вільними цінами.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0" w:name="n2359"/>
      <w:bookmarkEnd w:id="470"/>
      <w:r w:rsidRPr="003A764C">
        <w:rPr>
          <w:rFonts w:ascii="Times New Roman" w:eastAsia="Times New Roman" w:hAnsi="Times New Roman" w:cs="Times New Roman"/>
          <w:sz w:val="24"/>
          <w:szCs w:val="24"/>
          <w:lang w:val="uk-UA"/>
        </w:rPr>
        <w:t>3.1.4. Електропостачальник перед початком постачання електричної енергії споживачам, електроустановки яких приєднані до електричних мереж на території діяльності оператора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оператора системи з метою реалізації своїх прав та виконання обов'язків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інформаційного обміну, взаємних прав, обов'язків та відповідальності сторін, а також порядок виставлення рахунків за послуги з розподілу/передачі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1" w:name="n2360"/>
      <w:bookmarkEnd w:id="471"/>
      <w:r w:rsidRPr="003A764C">
        <w:rPr>
          <w:rFonts w:ascii="Times New Roman" w:eastAsia="Times New Roman" w:hAnsi="Times New Roman" w:cs="Times New Roman"/>
          <w:i/>
          <w:iCs/>
          <w:sz w:val="24"/>
          <w:szCs w:val="24"/>
          <w:shd w:val="clear" w:color="auto" w:fill="FFFFFF"/>
          <w:lang w:val="uk-UA"/>
        </w:rPr>
        <w:t>{Пункт 3.1.4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29" w:anchor="n103"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2" w:name="n2361"/>
      <w:bookmarkEnd w:id="472"/>
      <w:r w:rsidRPr="003A764C">
        <w:rPr>
          <w:rFonts w:ascii="Times New Roman" w:eastAsia="Times New Roman" w:hAnsi="Times New Roman" w:cs="Times New Roman"/>
          <w:sz w:val="24"/>
          <w:szCs w:val="24"/>
          <w:lang w:val="uk-UA"/>
        </w:rPr>
        <w:t>3.1.5. Електропостачальник розміщує у відкритому доступі форму відповідного договору, який пропонується споживачам для укладення. До договору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розробити з урахуванням вимог законодавства публічні комерційні пропозиції та розмістити їх на власному офіційному вебсайті, про що повідомити Регулятора.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3" w:name="n2362"/>
      <w:bookmarkEnd w:id="473"/>
      <w:r w:rsidRPr="003A764C">
        <w:rPr>
          <w:rFonts w:ascii="Times New Roman" w:eastAsia="Times New Roman" w:hAnsi="Times New Roman" w:cs="Times New Roman"/>
          <w:i/>
          <w:iCs/>
          <w:sz w:val="24"/>
          <w:szCs w:val="24"/>
          <w:shd w:val="clear" w:color="auto" w:fill="FFFFFF"/>
          <w:lang w:val="uk-UA"/>
        </w:rPr>
        <w:t>{Абзац перший пункту 3.1.5 глави 3.1 розділу III  в редакції Постанови Національної комісії, що здійснює державне регулювання у сферах енергетики та комунальних послуг </w:t>
      </w:r>
      <w:hyperlink r:id="rId230" w:anchor="n10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4" w:name="n2363"/>
      <w:bookmarkEnd w:id="474"/>
      <w:r w:rsidRPr="003A764C">
        <w:rPr>
          <w:rFonts w:ascii="Times New Roman" w:eastAsia="Times New Roman" w:hAnsi="Times New Roman" w:cs="Times New Roman"/>
          <w:sz w:val="24"/>
          <w:szCs w:val="24"/>
          <w:lang w:val="uk-UA"/>
        </w:rPr>
        <w:t>Жодне положення договорів, укладених електропостачальником (постачальником універсальних послуг, постачальником "останньої надії") зі 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додаткові фінансові зобов'язання на споживача, який реалізує зазначене право. В іншому разі таке положення вважається недійсним з моменту укладення цього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5" w:name="n2364"/>
      <w:bookmarkEnd w:id="475"/>
      <w:r w:rsidRPr="003A764C">
        <w:rPr>
          <w:rFonts w:ascii="Times New Roman" w:eastAsia="Times New Roman" w:hAnsi="Times New Roman" w:cs="Times New Roman"/>
          <w:sz w:val="24"/>
          <w:szCs w:val="24"/>
          <w:lang w:val="uk-UA"/>
        </w:rPr>
        <w:t>3.1.6. Постачання електричної енергії споживачу здійснюється, якщо: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6" w:name="n2365"/>
      <w:bookmarkEnd w:id="476"/>
      <w:r w:rsidRPr="003A764C">
        <w:rPr>
          <w:rFonts w:ascii="Times New Roman" w:eastAsia="Times New Roman" w:hAnsi="Times New Roman" w:cs="Times New Roman"/>
          <w:sz w:val="24"/>
          <w:szCs w:val="24"/>
          <w:lang w:val="uk-UA"/>
        </w:rPr>
        <w:t>1) об'єкт споживача підключений до мереж оператора системи у встановленому законодавством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7" w:name="n2366"/>
      <w:bookmarkEnd w:id="477"/>
      <w:r w:rsidRPr="003A764C">
        <w:rPr>
          <w:rFonts w:ascii="Times New Roman" w:eastAsia="Times New Roman" w:hAnsi="Times New Roman" w:cs="Times New Roman"/>
          <w:sz w:val="24"/>
          <w:szCs w:val="24"/>
          <w:lang w:val="uk-UA"/>
        </w:rPr>
        <w:lastRenderedPageBreak/>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8" w:name="n2367"/>
      <w:bookmarkEnd w:id="478"/>
      <w:r w:rsidRPr="003A764C">
        <w:rPr>
          <w:rFonts w:ascii="Times New Roman" w:eastAsia="Times New Roman" w:hAnsi="Times New Roman" w:cs="Times New Roman"/>
          <w:sz w:val="24"/>
          <w:szCs w:val="24"/>
          <w:lang w:val="uk-UA"/>
        </w:rPr>
        <w:t>3) споживач є стороною діючих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9" w:name="n2368"/>
      <w:bookmarkEnd w:id="479"/>
      <w:r w:rsidRPr="003A764C">
        <w:rPr>
          <w:rFonts w:ascii="Times New Roman" w:eastAsia="Times New Roman" w:hAnsi="Times New Roman" w:cs="Times New Roman"/>
          <w:sz w:val="24"/>
          <w:szCs w:val="24"/>
          <w:lang w:val="uk-UA"/>
        </w:rPr>
        <w:t>про надання послуг з розподілу (передачі) електричної енергії, крім випадку здійснення розподілу (передачі) електричної енергії оператором системи до власних електроустановок;</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0" w:name="n2369"/>
      <w:bookmarkEnd w:id="480"/>
      <w:r w:rsidRPr="003A764C">
        <w:rPr>
          <w:rFonts w:ascii="Times New Roman" w:eastAsia="Times New Roman" w:hAnsi="Times New Roman" w:cs="Times New Roman"/>
          <w:i/>
          <w:iCs/>
          <w:sz w:val="24"/>
          <w:szCs w:val="24"/>
          <w:shd w:val="clear" w:color="auto" w:fill="FFFFFF"/>
          <w:lang w:val="uk-UA"/>
        </w:rPr>
        <w:t>{Абзац другий підпункту 3 пункту 3.1.6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1" w:anchor="n10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1" w:name="n2370"/>
      <w:bookmarkEnd w:id="481"/>
      <w:r w:rsidRPr="003A764C">
        <w:rPr>
          <w:rFonts w:ascii="Times New Roman" w:eastAsia="Times New Roman" w:hAnsi="Times New Roman" w:cs="Times New Roman"/>
          <w:sz w:val="24"/>
          <w:szCs w:val="24"/>
          <w:lang w:val="uk-UA"/>
        </w:rPr>
        <w:t>про постачання електричної енергії споживачу або про постачання електричної енергії постачальником універсальних послуг, або про постачання електричної енергії постачальником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2" w:name="n2371"/>
      <w:bookmarkEnd w:id="482"/>
      <w:r w:rsidRPr="003A764C">
        <w:rPr>
          <w:rFonts w:ascii="Times New Roman" w:eastAsia="Times New Roman" w:hAnsi="Times New Roman" w:cs="Times New Roman"/>
          <w:sz w:val="24"/>
          <w:szCs w:val="24"/>
          <w:lang w:val="uk-UA"/>
        </w:rPr>
        <w:t>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приєднаний цей споживач;</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3" w:name="n2372"/>
      <w:bookmarkEnd w:id="483"/>
      <w:r w:rsidRPr="003A764C">
        <w:rPr>
          <w:rFonts w:ascii="Times New Roman" w:eastAsia="Times New Roman" w:hAnsi="Times New Roman" w:cs="Times New Roman"/>
          <w:sz w:val="24"/>
          <w:szCs w:val="24"/>
          <w:lang w:val="uk-UA"/>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4" w:name="n2373"/>
      <w:bookmarkEnd w:id="484"/>
      <w:r w:rsidRPr="003A764C">
        <w:rPr>
          <w:rFonts w:ascii="Times New Roman" w:eastAsia="Times New Roman" w:hAnsi="Times New Roman" w:cs="Times New Roman"/>
          <w:sz w:val="24"/>
          <w:szCs w:val="24"/>
          <w:lang w:val="uk-UA"/>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5" w:name="n2374"/>
      <w:bookmarkEnd w:id="485"/>
      <w:r w:rsidRPr="003A764C">
        <w:rPr>
          <w:rFonts w:ascii="Times New Roman" w:eastAsia="Times New Roman" w:hAnsi="Times New Roman" w:cs="Times New Roman"/>
          <w:sz w:val="24"/>
          <w:szCs w:val="24"/>
          <w:lang w:val="uk-UA"/>
        </w:rPr>
        <w:t>6) відсутня прострочена заборгованість за договорами про постачання електричної енергії або про надання послуг системи розподілу/передачі.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6" w:name="n2375"/>
      <w:bookmarkEnd w:id="486"/>
      <w:r w:rsidRPr="003A764C">
        <w:rPr>
          <w:rFonts w:ascii="Times New Roman" w:eastAsia="Times New Roman" w:hAnsi="Times New Roman" w:cs="Times New Roman"/>
          <w:sz w:val="24"/>
          <w:szCs w:val="24"/>
          <w:lang w:val="uk-UA"/>
        </w:rPr>
        <w:t>За наявності боргу в розмірі більшому ніж вартість електричної енергії, спожитої протягом двох попередніх місяців, електропостачальник (крім постачальника універсальних послуг та постачальника "останньої надії") має право розірвати договір про постачання електричної енергії згідно з його умовами, якщо інше не передбачено умовами договору (комерційною пропозицією).</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7" w:name="n2376"/>
      <w:bookmarkEnd w:id="487"/>
      <w:r w:rsidRPr="003A764C">
        <w:rPr>
          <w:rFonts w:ascii="Times New Roman" w:eastAsia="Times New Roman" w:hAnsi="Times New Roman" w:cs="Times New Roman"/>
          <w:i/>
          <w:iCs/>
          <w:sz w:val="24"/>
          <w:szCs w:val="24"/>
          <w:shd w:val="clear" w:color="auto" w:fill="FFFFFF"/>
          <w:lang w:val="uk-UA"/>
        </w:rPr>
        <w:t>{Абзац одинадцятий пункту 3.1.6 глави 3.1 розділу III в редакції Постанови Національної комісії, що здійснює державне регулювання у сферах енергетики та комунальних послуг </w:t>
      </w:r>
      <w:hyperlink r:id="rId232" w:anchor="n106"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абзац другий підпункту 6 пункту 3.1.6 глави 3.1 розділу III  в редакції Постанови Національної комісії, що здійснює державне регулювання у сферах енергетики та комунальних послуг </w:t>
      </w:r>
      <w:hyperlink r:id="rId233" w:anchor="n10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8" w:name="n2377"/>
      <w:bookmarkEnd w:id="488"/>
      <w:r w:rsidRPr="003A764C">
        <w:rPr>
          <w:rFonts w:ascii="Times New Roman" w:eastAsia="Times New Roman" w:hAnsi="Times New Roman" w:cs="Times New Roman"/>
          <w:sz w:val="24"/>
          <w:szCs w:val="24"/>
          <w:lang w:val="uk-UA"/>
        </w:rPr>
        <w:t>3.1.7. Договір між електропостачальником та споживачем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9" w:name="n2378"/>
      <w:bookmarkEnd w:id="489"/>
      <w:r w:rsidRPr="003A764C">
        <w:rPr>
          <w:rFonts w:ascii="Times New Roman" w:eastAsia="Times New Roman" w:hAnsi="Times New Roman" w:cs="Times New Roman"/>
          <w:sz w:val="24"/>
          <w:szCs w:val="24"/>
          <w:lang w:val="uk-UA"/>
        </w:rPr>
        <w:t>У разі офіційного оприлюднення комерційної пропозиції електропостачальник не має права відмовити споживачу у приєднанні до договору на умовах цієї комерційної пропозиції, якщо технічні засоби вимірювання та обліку електричної енергії забезпечують виконання сторонами умов комерційної пропозиції. На вимогу споживача електропостачальник має надати письмовий примірник договору, підписаний з його боку.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0" w:name="n2379"/>
      <w:bookmarkEnd w:id="490"/>
      <w:r w:rsidRPr="003A764C">
        <w:rPr>
          <w:rFonts w:ascii="Times New Roman" w:eastAsia="Times New Roman" w:hAnsi="Times New Roman" w:cs="Times New Roman"/>
          <w:sz w:val="24"/>
          <w:szCs w:val="24"/>
          <w:lang w:val="uk-UA"/>
        </w:rPr>
        <w:t>Якщо сторони досягли згоди щодо укладення договору на інших умовах, відмінних від тих, які містяться у комерційних пропозиціях, розміщених на офіційному сайті електропостачальника, договір укладається у паперовій формі.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1" w:name="n2380"/>
      <w:bookmarkEnd w:id="491"/>
      <w:r w:rsidRPr="003A764C">
        <w:rPr>
          <w:rFonts w:ascii="Times New Roman" w:eastAsia="Times New Roman" w:hAnsi="Times New Roman" w:cs="Times New Roman"/>
          <w:sz w:val="24"/>
          <w:szCs w:val="24"/>
          <w:lang w:val="uk-UA"/>
        </w:rPr>
        <w:t>При цьому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2" w:name="n2381"/>
      <w:bookmarkEnd w:id="492"/>
      <w:r w:rsidRPr="003A764C">
        <w:rPr>
          <w:rFonts w:ascii="Times New Roman" w:eastAsia="Times New Roman" w:hAnsi="Times New Roman" w:cs="Times New Roman"/>
          <w:sz w:val="24"/>
          <w:szCs w:val="24"/>
          <w:lang w:val="uk-UA"/>
        </w:rPr>
        <w:t xml:space="preserve">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w:t>
      </w:r>
      <w:r w:rsidRPr="003A764C">
        <w:rPr>
          <w:rFonts w:ascii="Times New Roman" w:eastAsia="Times New Roman" w:hAnsi="Times New Roman" w:cs="Times New Roman"/>
          <w:sz w:val="24"/>
          <w:szCs w:val="24"/>
          <w:lang w:val="uk-UA"/>
        </w:rPr>
        <w:lastRenderedPageBreak/>
        <w:t>фактичного споживання електричної енергії за певним об'єктом у певний період часу одним електропостачальником відповідно до обраної споживачем комерційної пропозиції.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3" w:name="n2382"/>
      <w:bookmarkEnd w:id="493"/>
      <w:r w:rsidRPr="003A764C">
        <w:rPr>
          <w:rFonts w:ascii="Times New Roman" w:eastAsia="Times New Roman" w:hAnsi="Times New Roman" w:cs="Times New Roman"/>
          <w:sz w:val="24"/>
          <w:szCs w:val="24"/>
          <w:lang w:val="uk-UA"/>
        </w:rPr>
        <w:t>3.1.9. Споживання електричної енергії без укладення відповідних договорів на роздрібному ринку не допускається.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4" w:name="n2383"/>
      <w:bookmarkEnd w:id="494"/>
      <w:r w:rsidRPr="003A764C">
        <w:rPr>
          <w:rFonts w:ascii="Times New Roman" w:eastAsia="Times New Roman" w:hAnsi="Times New Roman" w:cs="Times New Roman"/>
          <w:sz w:val="24"/>
          <w:szCs w:val="24"/>
          <w:lang w:val="uk-UA"/>
        </w:rPr>
        <w:t>3.1.10. Споживач має право вільно обирати електропостачальників.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5" w:name="n2384"/>
      <w:bookmarkEnd w:id="495"/>
      <w:r w:rsidRPr="003A764C">
        <w:rPr>
          <w:rFonts w:ascii="Times New Roman" w:eastAsia="Times New Roman" w:hAnsi="Times New Roman" w:cs="Times New Roman"/>
          <w:sz w:val="24"/>
          <w:szCs w:val="24"/>
          <w:lang w:val="uk-UA"/>
        </w:rPr>
        <w:t>3.1.11.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6" w:name="n2385"/>
      <w:bookmarkEnd w:id="496"/>
      <w:r w:rsidRPr="003A764C">
        <w:rPr>
          <w:rFonts w:ascii="Times New Roman" w:eastAsia="Times New Roman" w:hAnsi="Times New Roman" w:cs="Times New Roman"/>
          <w:sz w:val="24"/>
          <w:szCs w:val="24"/>
          <w:lang w:val="uk-UA"/>
        </w:rPr>
        <w:t>Для забезпечення права споживача на отримання електричної енергії більше ніж від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засобом комерційного обліку. У свою чергу обсяг спожитої споживачем електричної енергії розкладається між електропостачальниками виходячи з умов обраних комерційних пропозицій за певними проміжками часу.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7" w:name="n2386"/>
      <w:bookmarkEnd w:id="497"/>
      <w:r w:rsidRPr="003A764C">
        <w:rPr>
          <w:rFonts w:ascii="Times New Roman" w:eastAsia="Times New Roman" w:hAnsi="Times New Roman" w:cs="Times New Roman"/>
          <w:sz w:val="24"/>
          <w:szCs w:val="24"/>
          <w:lang w:val="uk-UA"/>
        </w:rPr>
        <w:t>3.1.12. Зміна споживачем електропостачальника на іншого електропостачальника, у тому числі постачальника універсальних послуг або постачальника "останньої надії", здійснюється у порядку, визначеному </w:t>
      </w:r>
      <w:hyperlink r:id="rId234" w:anchor="n2887" w:history="1">
        <w:r w:rsidRPr="003A764C">
          <w:rPr>
            <w:rFonts w:ascii="Times New Roman" w:eastAsia="Times New Roman" w:hAnsi="Times New Roman" w:cs="Times New Roman"/>
            <w:sz w:val="24"/>
            <w:szCs w:val="24"/>
            <w:lang w:val="uk-UA"/>
          </w:rPr>
          <w:t>розділом VI</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98" w:name="n2387"/>
      <w:bookmarkEnd w:id="498"/>
      <w:r w:rsidRPr="003A764C">
        <w:rPr>
          <w:rFonts w:ascii="Times New Roman" w:eastAsia="Times New Roman" w:hAnsi="Times New Roman" w:cs="Times New Roman"/>
          <w:b/>
          <w:bCs/>
          <w:sz w:val="24"/>
          <w:szCs w:val="24"/>
          <w:lang w:val="uk-UA"/>
        </w:rPr>
        <w:t>3.2. Постачання електричної енергії на роздрібному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9" w:name="n2388"/>
      <w:bookmarkEnd w:id="499"/>
      <w:r w:rsidRPr="003A764C">
        <w:rPr>
          <w:rFonts w:ascii="Times New Roman" w:eastAsia="Times New Roman" w:hAnsi="Times New Roman" w:cs="Times New Roman"/>
          <w:sz w:val="24"/>
          <w:szCs w:val="24"/>
          <w:lang w:val="uk-UA"/>
        </w:rPr>
        <w:t>3.2.1. Електропостачальники, які постачають електричну енергію споживачам на роздрібному ринку, мають самостійно розробити форму відповідного договору на основі примірного чи типового договору, який є додатком до цих Правил. Розроблені форми договорів електропостачальники мають оприлюднювати на своїх офіційних вебсайтах.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0" w:name="n2389"/>
      <w:bookmarkEnd w:id="500"/>
      <w:r w:rsidRPr="003A764C">
        <w:rPr>
          <w:rFonts w:ascii="Times New Roman" w:eastAsia="Times New Roman" w:hAnsi="Times New Roman" w:cs="Times New Roman"/>
          <w:sz w:val="24"/>
          <w:szCs w:val="24"/>
          <w:lang w:val="uk-UA"/>
        </w:rPr>
        <w:t>Постачальники універсальних послуг та постачальники "останньої надії" повинні оприлюднити на своїх вебсайтах типову форму договору про постачання електричної енергії постачальником універсальних послуг та типову форму договору про постачання електричної енергії постачальником "останньої надії" відповідно.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1" w:name="n2390"/>
      <w:bookmarkEnd w:id="501"/>
      <w:r w:rsidRPr="003A764C">
        <w:rPr>
          <w:rFonts w:ascii="Times New Roman" w:eastAsia="Times New Roman" w:hAnsi="Times New Roman" w:cs="Times New Roman"/>
          <w:sz w:val="24"/>
          <w:szCs w:val="24"/>
          <w:lang w:val="uk-UA"/>
        </w:rPr>
        <w:t>Електропостачальник під час розробки форми договору має передбачити можливість здійснення вибору споживачем оплати послуг оператора системи в рахунках електропостачальника та можливість обміну документами, що оформлюються на виконання умов договору, з використанням мережі Інтернет без застосування електронного цифрового підпису.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2" w:name="n2391"/>
      <w:bookmarkEnd w:id="502"/>
      <w:r w:rsidRPr="003A764C">
        <w:rPr>
          <w:rFonts w:ascii="Times New Roman" w:eastAsia="Times New Roman" w:hAnsi="Times New Roman" w:cs="Times New Roman"/>
          <w:sz w:val="24"/>
          <w:szCs w:val="24"/>
          <w:lang w:val="uk-UA"/>
        </w:rPr>
        <w:t>Електропостачальник до укладення зі споживачем договору про постачання електричної енергії споживачу має надати інформацію про істотні умови договору та про наявний вибір комерційних пропозицій.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3" w:name="n2392"/>
      <w:bookmarkEnd w:id="503"/>
      <w:r w:rsidRPr="003A764C">
        <w:rPr>
          <w:rFonts w:ascii="Times New Roman" w:eastAsia="Times New Roman" w:hAnsi="Times New Roman" w:cs="Times New Roman"/>
          <w:sz w:val="24"/>
          <w:szCs w:val="24"/>
          <w:lang w:val="uk-UA"/>
        </w:rPr>
        <w:t>Споживач перед укладенням договору про постачання електричної енергії споживачу має ознайомитись з умовами постачання електричної енергії, правами та обов'язками, обрати відповідну комерційну пропозицію та зазначити її у заяві-приєднані до умов договору. Обрана споживачем комерційна пропозиція є додатком до укладеного відповідним електропостачальником та споживачем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4" w:name="n2393"/>
      <w:bookmarkEnd w:id="504"/>
      <w:r w:rsidRPr="003A764C">
        <w:rPr>
          <w:rFonts w:ascii="Times New Roman" w:eastAsia="Times New Roman" w:hAnsi="Times New Roman" w:cs="Times New Roman"/>
          <w:sz w:val="24"/>
          <w:szCs w:val="24"/>
          <w:lang w:val="uk-UA"/>
        </w:rPr>
        <w:t>3.2.2. Зміна або розірвання договору про постачання електричної енергії споживачу у зв'язку з істотною зміною обставин, якими сторони керувалися при його укладенні, здійснюється у порядку, визначеному законодавством України, цими Правилами та умовами договору.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5" w:name="n2394"/>
      <w:bookmarkEnd w:id="505"/>
      <w:r w:rsidRPr="003A764C">
        <w:rPr>
          <w:rFonts w:ascii="Times New Roman" w:eastAsia="Times New Roman" w:hAnsi="Times New Roman" w:cs="Times New Roman"/>
          <w:i/>
          <w:iCs/>
          <w:sz w:val="24"/>
          <w:szCs w:val="24"/>
          <w:shd w:val="clear" w:color="auto" w:fill="FFFFFF"/>
          <w:lang w:val="uk-UA"/>
        </w:rPr>
        <w:t>{Пункт 3.2.2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5" w:anchor="n10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6" w:name="n2395"/>
      <w:bookmarkEnd w:id="506"/>
      <w:r w:rsidRPr="003A764C">
        <w:rPr>
          <w:rFonts w:ascii="Times New Roman" w:eastAsia="Times New Roman" w:hAnsi="Times New Roman" w:cs="Times New Roman"/>
          <w:sz w:val="24"/>
          <w:szCs w:val="24"/>
          <w:lang w:val="uk-UA"/>
        </w:rPr>
        <w:t xml:space="preserve">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w:t>
      </w:r>
      <w:r w:rsidRPr="003A764C">
        <w:rPr>
          <w:rFonts w:ascii="Times New Roman" w:eastAsia="Times New Roman" w:hAnsi="Times New Roman" w:cs="Times New Roman"/>
          <w:sz w:val="24"/>
          <w:szCs w:val="24"/>
          <w:lang w:val="uk-UA"/>
        </w:rPr>
        <w:lastRenderedPageBreak/>
        <w:t>Регулятора, оператора системи передачі та оператора системи розподілу у порядку та терміни, визначені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7" w:name="n2396"/>
      <w:bookmarkEnd w:id="507"/>
      <w:r w:rsidRPr="003A764C">
        <w:rPr>
          <w:rFonts w:ascii="Times New Roman" w:eastAsia="Times New Roman" w:hAnsi="Times New Roman" w:cs="Times New Roman"/>
          <w:sz w:val="24"/>
          <w:szCs w:val="24"/>
          <w:lang w:val="uk-UA"/>
        </w:rPr>
        <w:t>3.2.4.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8" w:name="n2397"/>
      <w:bookmarkEnd w:id="508"/>
      <w:r w:rsidRPr="003A764C">
        <w:rPr>
          <w:rFonts w:ascii="Times New Roman" w:eastAsia="Times New Roman" w:hAnsi="Times New Roman" w:cs="Times New Roman"/>
          <w:sz w:val="24"/>
          <w:szCs w:val="24"/>
          <w:lang w:val="uk-UA"/>
        </w:rPr>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9" w:name="n2398"/>
      <w:bookmarkEnd w:id="509"/>
      <w:r w:rsidRPr="003A764C">
        <w:rPr>
          <w:rFonts w:ascii="Times New Roman" w:eastAsia="Times New Roman" w:hAnsi="Times New Roman" w:cs="Times New Roman"/>
          <w:i/>
          <w:iCs/>
          <w:sz w:val="24"/>
          <w:szCs w:val="24"/>
          <w:shd w:val="clear" w:color="auto" w:fill="FFFFFF"/>
          <w:lang w:val="uk-UA"/>
        </w:rPr>
        <w:t>{Пункт 3.2.4 глави 3.2 розділу III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36" w:anchor="n11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абзац другий пункту 3.2.4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7" w:anchor="n15"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0" w:name="n2399"/>
      <w:bookmarkEnd w:id="510"/>
      <w:r w:rsidRPr="003A764C">
        <w:rPr>
          <w:rFonts w:ascii="Times New Roman" w:eastAsia="Times New Roman" w:hAnsi="Times New Roman" w:cs="Times New Roman"/>
          <w:sz w:val="24"/>
          <w:szCs w:val="24"/>
          <w:lang w:val="uk-UA"/>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1" w:name="n2400"/>
      <w:bookmarkEnd w:id="511"/>
      <w:r w:rsidRPr="003A764C">
        <w:rPr>
          <w:rFonts w:ascii="Times New Roman" w:eastAsia="Times New Roman" w:hAnsi="Times New Roman" w:cs="Times New Roman"/>
          <w:i/>
          <w:iCs/>
          <w:sz w:val="24"/>
          <w:szCs w:val="24"/>
          <w:shd w:val="clear" w:color="auto" w:fill="FFFFFF"/>
          <w:lang w:val="uk-UA"/>
        </w:rPr>
        <w:t>{Пункт 3.2.4 глави 3.2 розділу III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38" w:anchor="n11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абзац третій пункту 3.2.4 в редакції  Постанови Національної комісії, що здійснює державне регулювання у сферах енергетики та комунальних послуг </w:t>
      </w:r>
      <w:hyperlink r:id="rId239" w:anchor="n16"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2" w:name="n2401"/>
      <w:bookmarkEnd w:id="512"/>
      <w:r w:rsidRPr="003A764C">
        <w:rPr>
          <w:rFonts w:ascii="Times New Roman" w:eastAsia="Times New Roman" w:hAnsi="Times New Roman" w:cs="Times New Roman"/>
          <w:sz w:val="24"/>
          <w:szCs w:val="24"/>
          <w:lang w:val="uk-UA"/>
        </w:rPr>
        <w:t>2) 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3" w:name="n2402"/>
      <w:bookmarkEnd w:id="513"/>
      <w:r w:rsidRPr="003A764C">
        <w:rPr>
          <w:rFonts w:ascii="Times New Roman" w:eastAsia="Times New Roman" w:hAnsi="Times New Roman" w:cs="Times New Roman"/>
          <w:i/>
          <w:iCs/>
          <w:sz w:val="24"/>
          <w:szCs w:val="24"/>
          <w:shd w:val="clear" w:color="auto" w:fill="FFFFFF"/>
          <w:lang w:val="uk-UA"/>
        </w:rPr>
        <w:t>{Пункт 3.2.4 глави 3.2 розділу III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40" w:anchor="n11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1" w:anchor="n18"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4" w:name="n2403"/>
      <w:bookmarkEnd w:id="514"/>
      <w:r w:rsidRPr="003A764C">
        <w:rPr>
          <w:rFonts w:ascii="Times New Roman" w:eastAsia="Times New Roman" w:hAnsi="Times New Roman" w:cs="Times New Roman"/>
          <w:sz w:val="24"/>
          <w:szCs w:val="24"/>
          <w:lang w:val="uk-UA"/>
        </w:rPr>
        <w:t>Учасник роздрібного ринку (крім споживача) має інформувати споживача, з якими укладено відповідний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у мережі Інтернет, засобами електронного зв'язку, СМС-повідомленням, у пунктах прийому платежів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5" w:name="n2404"/>
      <w:bookmarkEnd w:id="515"/>
      <w:r w:rsidRPr="003A764C">
        <w:rPr>
          <w:rFonts w:ascii="Times New Roman" w:eastAsia="Times New Roman" w:hAnsi="Times New Roman" w:cs="Times New Roman"/>
          <w:sz w:val="24"/>
          <w:szCs w:val="24"/>
          <w:lang w:val="uk-UA"/>
        </w:rPr>
        <w:t>3.2.5. Ініціювання споживачем розірвання у разі зміни електропостачальника договору має відбуватися одночасно з ініціюванням ним початку процедури зміни електропостачальника, передбаченої </w:t>
      </w:r>
      <w:hyperlink r:id="rId242" w:anchor="n2888" w:history="1">
        <w:r w:rsidRPr="003A764C">
          <w:rPr>
            <w:rFonts w:ascii="Times New Roman" w:eastAsia="Times New Roman" w:hAnsi="Times New Roman" w:cs="Times New Roman"/>
            <w:sz w:val="24"/>
            <w:szCs w:val="24"/>
            <w:lang w:val="uk-UA"/>
          </w:rPr>
          <w:t>главою 6.1</w:t>
        </w:r>
      </w:hyperlink>
      <w:r w:rsidRPr="003A764C">
        <w:rPr>
          <w:rFonts w:ascii="Times New Roman" w:eastAsia="Times New Roman" w:hAnsi="Times New Roman" w:cs="Times New Roman"/>
          <w:sz w:val="24"/>
          <w:szCs w:val="24"/>
          <w:lang w:val="uk-UA"/>
        </w:rPr>
        <w:t> розділу VI цих Правил, або укладенням договорів, передбачених Правилами ринку, а у разі остаточного припинення користування електричною енергією - з дотриманням вимог </w:t>
      </w:r>
      <w:hyperlink r:id="rId243" w:anchor="n2589" w:history="1">
        <w:r w:rsidRPr="003A764C">
          <w:rPr>
            <w:rFonts w:ascii="Times New Roman" w:eastAsia="Times New Roman" w:hAnsi="Times New Roman" w:cs="Times New Roman"/>
            <w:sz w:val="24"/>
            <w:szCs w:val="24"/>
            <w:lang w:val="uk-UA"/>
          </w:rPr>
          <w:t>пункту 4.27</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6" w:name="n2405"/>
      <w:bookmarkEnd w:id="516"/>
      <w:r w:rsidRPr="003A764C">
        <w:rPr>
          <w:rFonts w:ascii="Times New Roman" w:eastAsia="Times New Roman" w:hAnsi="Times New Roman" w:cs="Times New Roman"/>
          <w:sz w:val="24"/>
          <w:szCs w:val="24"/>
          <w:lang w:val="uk-UA"/>
        </w:rPr>
        <w:t>У таких випадках датою припинення договору вважається дата фактичної зміни електропостачальника або набуття споживачем статусу учасника ринку двосторонніх договорів, або остаточного припинення користування електричною енергією на об'єкті за відповідними точками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7" w:name="n2406"/>
      <w:bookmarkEnd w:id="517"/>
      <w:r w:rsidRPr="003A764C">
        <w:rPr>
          <w:rFonts w:ascii="Times New Roman" w:eastAsia="Times New Roman" w:hAnsi="Times New Roman" w:cs="Times New Roman"/>
          <w:sz w:val="24"/>
          <w:szCs w:val="24"/>
          <w:lang w:val="uk-UA"/>
        </w:rPr>
        <w:lastRenderedPageBreak/>
        <w:t>З 21 дня від дати отримання повідомлення до дати припинення договору розрахунки споживача з діючим постачальником здійснюються за зміненими умовами, які були повідомлені споживачу.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8" w:name="n2407"/>
      <w:bookmarkEnd w:id="518"/>
      <w:r w:rsidRPr="003A764C">
        <w:rPr>
          <w:rFonts w:ascii="Times New Roman" w:eastAsia="Times New Roman" w:hAnsi="Times New Roman" w:cs="Times New Roman"/>
          <w:i/>
          <w:iCs/>
          <w:sz w:val="24"/>
          <w:szCs w:val="24"/>
          <w:shd w:val="clear" w:color="auto" w:fill="FFFFFF"/>
          <w:lang w:val="uk-UA"/>
        </w:rPr>
        <w:t>{Главу 3.2 доповнено новим пунктом 3.2.5 згідно з Постановою Національної комісії, що здійснює державне регулювання у сферах енергетики та комунальних послуг </w:t>
      </w:r>
      <w:hyperlink r:id="rId244" w:anchor="n1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9" w:name="n2408"/>
      <w:bookmarkEnd w:id="519"/>
      <w:r w:rsidRPr="003A764C">
        <w:rPr>
          <w:rFonts w:ascii="Times New Roman" w:eastAsia="Times New Roman" w:hAnsi="Times New Roman" w:cs="Times New Roman"/>
          <w:sz w:val="24"/>
          <w:szCs w:val="24"/>
          <w:lang w:val="uk-UA"/>
        </w:rPr>
        <w:t>3.2.6. Укладення споживачем договору про постачання електричної енергії споживачу або договору про постачання електричної енергії постачальником універсальних послуг відбувається шляхом приєднання споживача до договору на умовах обраної споживачем комерційної пропозиції, для чого споживач подає такому електропостачальнику заяву-приєднання.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0" w:name="n2409"/>
      <w:bookmarkEnd w:id="520"/>
      <w:r w:rsidRPr="003A764C">
        <w:rPr>
          <w:rFonts w:ascii="Times New Roman" w:eastAsia="Times New Roman" w:hAnsi="Times New Roman" w:cs="Times New Roman"/>
          <w:sz w:val="24"/>
          <w:szCs w:val="24"/>
          <w:lang w:val="uk-UA"/>
        </w:rPr>
        <w:t>Електропостачальник може відмовити, якщо споживач не відповідає критеріям, встановленим для споживача універсальної послуги, та/або об'єкт споживача не відповідає критеріям, зазначеним в обраній комерційній пропозиції.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1" w:name="n2410"/>
      <w:bookmarkEnd w:id="521"/>
      <w:r w:rsidRPr="003A764C">
        <w:rPr>
          <w:rFonts w:ascii="Times New Roman" w:eastAsia="Times New Roman" w:hAnsi="Times New Roman" w:cs="Times New Roman"/>
          <w:sz w:val="24"/>
          <w:szCs w:val="24"/>
          <w:lang w:val="uk-UA"/>
        </w:rPr>
        <w:t>Якщо сторони дійдуть згоди на інших умовах, які не передбачені публічними комерційними пропозиціями відповідного електропостачальника, вони мають укласти договір у паперовій формі, зазначивши умови комерційної пропозиції.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2" w:name="n2411"/>
      <w:bookmarkEnd w:id="522"/>
      <w:r w:rsidRPr="003A764C">
        <w:rPr>
          <w:rFonts w:ascii="Times New Roman" w:eastAsia="Times New Roman" w:hAnsi="Times New Roman" w:cs="Times New Roman"/>
          <w:sz w:val="24"/>
          <w:szCs w:val="24"/>
          <w:lang w:val="uk-UA"/>
        </w:rPr>
        <w:t>3.2.7. Договір про постачання електричної енергії споживачу містить такі істотні умови: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3" w:name="n2412"/>
      <w:bookmarkEnd w:id="523"/>
      <w:r w:rsidRPr="003A764C">
        <w:rPr>
          <w:rFonts w:ascii="Times New Roman" w:eastAsia="Times New Roman" w:hAnsi="Times New Roman" w:cs="Times New Roman"/>
          <w:sz w:val="24"/>
          <w:szCs w:val="24"/>
          <w:lang w:val="uk-UA"/>
        </w:rPr>
        <w:t>1) загальні положення;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4" w:name="n2413"/>
      <w:bookmarkEnd w:id="524"/>
      <w:r w:rsidRPr="003A764C">
        <w:rPr>
          <w:rFonts w:ascii="Times New Roman" w:eastAsia="Times New Roman" w:hAnsi="Times New Roman" w:cs="Times New Roman"/>
          <w:sz w:val="24"/>
          <w:szCs w:val="24"/>
          <w:lang w:val="uk-UA"/>
        </w:rPr>
        <w:t>2) предмет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5" w:name="n2414"/>
      <w:bookmarkEnd w:id="525"/>
      <w:r w:rsidRPr="003A764C">
        <w:rPr>
          <w:rFonts w:ascii="Times New Roman" w:eastAsia="Times New Roman" w:hAnsi="Times New Roman" w:cs="Times New Roman"/>
          <w:sz w:val="24"/>
          <w:szCs w:val="24"/>
          <w:lang w:val="uk-UA"/>
        </w:rPr>
        <w:t>3) умови 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6" w:name="n2415"/>
      <w:bookmarkEnd w:id="526"/>
      <w:r w:rsidRPr="003A764C">
        <w:rPr>
          <w:rFonts w:ascii="Times New Roman" w:eastAsia="Times New Roman" w:hAnsi="Times New Roman" w:cs="Times New Roman"/>
          <w:sz w:val="24"/>
          <w:szCs w:val="24"/>
          <w:lang w:val="uk-UA"/>
        </w:rPr>
        <w:t>4) якість постачання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7" w:name="n2416"/>
      <w:bookmarkEnd w:id="527"/>
      <w:r w:rsidRPr="003A764C">
        <w:rPr>
          <w:rFonts w:ascii="Times New Roman" w:eastAsia="Times New Roman" w:hAnsi="Times New Roman" w:cs="Times New Roman"/>
          <w:sz w:val="24"/>
          <w:szCs w:val="24"/>
          <w:lang w:val="uk-UA"/>
        </w:rPr>
        <w:t>5) ціна та/або порядок її розрахунку, порядок обліку та оплати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8" w:name="n2417"/>
      <w:bookmarkEnd w:id="528"/>
      <w:r w:rsidRPr="003A764C">
        <w:rPr>
          <w:rFonts w:ascii="Times New Roman" w:eastAsia="Times New Roman" w:hAnsi="Times New Roman" w:cs="Times New Roman"/>
          <w:sz w:val="24"/>
          <w:szCs w:val="24"/>
          <w:lang w:val="uk-UA"/>
        </w:rPr>
        <w:t>6) права та обов'язки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9" w:name="n2418"/>
      <w:bookmarkEnd w:id="529"/>
      <w:r w:rsidRPr="003A764C">
        <w:rPr>
          <w:rFonts w:ascii="Times New Roman" w:eastAsia="Times New Roman" w:hAnsi="Times New Roman" w:cs="Times New Roman"/>
          <w:sz w:val="24"/>
          <w:szCs w:val="24"/>
          <w:lang w:val="uk-UA"/>
        </w:rPr>
        <w:t>7) права і обов'язки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0" w:name="n2419"/>
      <w:bookmarkEnd w:id="530"/>
      <w:r w:rsidRPr="003A764C">
        <w:rPr>
          <w:rFonts w:ascii="Times New Roman" w:eastAsia="Times New Roman" w:hAnsi="Times New Roman" w:cs="Times New Roman"/>
          <w:sz w:val="24"/>
          <w:szCs w:val="24"/>
          <w:lang w:val="uk-UA"/>
        </w:rPr>
        <w:t>8) відповідальність сторін;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1" w:name="n2420"/>
      <w:bookmarkEnd w:id="531"/>
      <w:r w:rsidRPr="003A764C">
        <w:rPr>
          <w:rFonts w:ascii="Times New Roman" w:eastAsia="Times New Roman" w:hAnsi="Times New Roman" w:cs="Times New Roman"/>
          <w:sz w:val="24"/>
          <w:szCs w:val="24"/>
          <w:lang w:val="uk-UA"/>
        </w:rPr>
        <w:t>9) порядок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2" w:name="n2421"/>
      <w:bookmarkEnd w:id="532"/>
      <w:r w:rsidRPr="003A764C">
        <w:rPr>
          <w:rFonts w:ascii="Times New Roman" w:eastAsia="Times New Roman" w:hAnsi="Times New Roman" w:cs="Times New Roman"/>
          <w:sz w:val="24"/>
          <w:szCs w:val="24"/>
          <w:lang w:val="uk-UA"/>
        </w:rPr>
        <w:t>10) порядок врегулювання спорів;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3" w:name="n2422"/>
      <w:bookmarkEnd w:id="533"/>
      <w:r w:rsidRPr="003A764C">
        <w:rPr>
          <w:rFonts w:ascii="Times New Roman" w:eastAsia="Times New Roman" w:hAnsi="Times New Roman" w:cs="Times New Roman"/>
          <w:sz w:val="24"/>
          <w:szCs w:val="24"/>
          <w:lang w:val="uk-UA"/>
        </w:rPr>
        <w:t>11) умови форс-мажорних обставин;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4" w:name="n2423"/>
      <w:bookmarkEnd w:id="534"/>
      <w:r w:rsidRPr="003A764C">
        <w:rPr>
          <w:rFonts w:ascii="Times New Roman" w:eastAsia="Times New Roman" w:hAnsi="Times New Roman" w:cs="Times New Roman"/>
          <w:sz w:val="24"/>
          <w:szCs w:val="24"/>
          <w:lang w:val="uk-UA"/>
        </w:rPr>
        <w:t>12) строк дії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5" w:name="n2424"/>
      <w:bookmarkEnd w:id="535"/>
      <w:r w:rsidRPr="003A764C">
        <w:rPr>
          <w:rFonts w:ascii="Times New Roman" w:eastAsia="Times New Roman" w:hAnsi="Times New Roman" w:cs="Times New Roman"/>
          <w:sz w:val="24"/>
          <w:szCs w:val="24"/>
          <w:lang w:val="uk-UA"/>
        </w:rPr>
        <w:t>13) реквізити сторін;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6" w:name="n2425"/>
      <w:bookmarkEnd w:id="536"/>
      <w:r w:rsidRPr="003A764C">
        <w:rPr>
          <w:rFonts w:ascii="Times New Roman" w:eastAsia="Times New Roman" w:hAnsi="Times New Roman" w:cs="Times New Roman"/>
          <w:sz w:val="24"/>
          <w:szCs w:val="24"/>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7" w:name="n2426"/>
      <w:bookmarkEnd w:id="537"/>
      <w:r w:rsidRPr="003A764C">
        <w:rPr>
          <w:rFonts w:ascii="Times New Roman" w:eastAsia="Times New Roman" w:hAnsi="Times New Roman" w:cs="Times New Roman"/>
          <w:sz w:val="24"/>
          <w:szCs w:val="24"/>
          <w:lang w:val="uk-UA"/>
        </w:rPr>
        <w:t>15) інші умови.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8" w:name="n2427"/>
      <w:bookmarkEnd w:id="538"/>
      <w:r w:rsidRPr="003A764C">
        <w:rPr>
          <w:rFonts w:ascii="Times New Roman" w:eastAsia="Times New Roman" w:hAnsi="Times New Roman" w:cs="Times New Roman"/>
          <w:sz w:val="24"/>
          <w:szCs w:val="24"/>
          <w:lang w:val="uk-UA"/>
        </w:rPr>
        <w:t>3.2.8. Публічна комерційна пропозиція (комерційні пропозиції) електропостачальника повинна мати унікальну назву в межах одного електропостачальника та має містити таку інформацію: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9" w:name="n2428"/>
      <w:bookmarkEnd w:id="539"/>
      <w:r w:rsidRPr="003A764C">
        <w:rPr>
          <w:rFonts w:ascii="Times New Roman" w:eastAsia="Times New Roman" w:hAnsi="Times New Roman" w:cs="Times New Roman"/>
          <w:sz w:val="24"/>
          <w:szCs w:val="24"/>
          <w:lang w:val="uk-UA"/>
        </w:rPr>
        <w:t>1) ціну на електричну енергію, у тому числі диференційовані ціни та критерії диференціації;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0" w:name="n2429"/>
      <w:bookmarkEnd w:id="540"/>
      <w:r w:rsidRPr="003A764C">
        <w:rPr>
          <w:rFonts w:ascii="Times New Roman" w:eastAsia="Times New Roman" w:hAnsi="Times New Roman" w:cs="Times New Roman"/>
          <w:sz w:val="24"/>
          <w:szCs w:val="24"/>
          <w:lang w:val="uk-UA"/>
        </w:rPr>
        <w:t>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пропозицію;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1" w:name="n2430"/>
      <w:bookmarkEnd w:id="541"/>
      <w:r w:rsidRPr="003A764C">
        <w:rPr>
          <w:rFonts w:ascii="Times New Roman" w:eastAsia="Times New Roman" w:hAnsi="Times New Roman" w:cs="Times New Roman"/>
          <w:sz w:val="24"/>
          <w:szCs w:val="24"/>
          <w:lang w:val="uk-UA"/>
        </w:rPr>
        <w:t>3) спосіб оплати;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2" w:name="n2431"/>
      <w:bookmarkEnd w:id="542"/>
      <w:r w:rsidRPr="003A764C">
        <w:rPr>
          <w:rFonts w:ascii="Times New Roman" w:eastAsia="Times New Roman" w:hAnsi="Times New Roman" w:cs="Times New Roman"/>
          <w:sz w:val="24"/>
          <w:szCs w:val="24"/>
          <w:lang w:val="uk-UA"/>
        </w:rPr>
        <w:lastRenderedPageBreak/>
        <w:t>4) термін (строк) виставлення рахунку за спожиту електричну енергію та термін (строк) його оплати;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3" w:name="n2432"/>
      <w:bookmarkEnd w:id="543"/>
      <w:r w:rsidRPr="003A764C">
        <w:rPr>
          <w:rFonts w:ascii="Times New Roman" w:eastAsia="Times New Roman" w:hAnsi="Times New Roman" w:cs="Times New Roman"/>
          <w:sz w:val="24"/>
          <w:szCs w:val="24"/>
          <w:lang w:val="uk-UA"/>
        </w:rPr>
        <w:t>5) визначення способу оплати послуг з розподілу електричної енергії через електропостачальника з наступним переведенням цієї оплати електропостачальником оператору системи або напряму з оператором системи (необхідно обрати лише один з варіантів);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4" w:name="n2433"/>
      <w:bookmarkEnd w:id="544"/>
      <w:r w:rsidRPr="003A764C">
        <w:rPr>
          <w:rFonts w:ascii="Times New Roman" w:eastAsia="Times New Roman" w:hAnsi="Times New Roman" w:cs="Times New Roman"/>
          <w:sz w:val="24"/>
          <w:szCs w:val="24"/>
          <w:lang w:val="uk-UA"/>
        </w:rPr>
        <w:t>6) розмір пені за порушення строку оплати або штраф;</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5" w:name="n2434"/>
      <w:bookmarkEnd w:id="545"/>
      <w:r w:rsidRPr="003A764C">
        <w:rPr>
          <w:rFonts w:ascii="Times New Roman" w:eastAsia="Times New Roman" w:hAnsi="Times New Roman" w:cs="Times New Roman"/>
          <w:sz w:val="24"/>
          <w:szCs w:val="24"/>
          <w:lang w:val="uk-UA"/>
        </w:rPr>
        <w:t>7) зобов'язання надавати компенсації споживачу за недотримання електропостачальником комерційної якості надання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6" w:name="n2435"/>
      <w:bookmarkEnd w:id="546"/>
      <w:r w:rsidRPr="003A764C">
        <w:rPr>
          <w:rFonts w:ascii="Times New Roman" w:eastAsia="Times New Roman" w:hAnsi="Times New Roman" w:cs="Times New Roman"/>
          <w:sz w:val="24"/>
          <w:szCs w:val="24"/>
          <w:lang w:val="uk-UA"/>
        </w:rPr>
        <w:t>8) наявність або відсутність штрафу за дострокове припинення дії договору, розмір штрафу;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7" w:name="n2436"/>
      <w:bookmarkEnd w:id="547"/>
      <w:r w:rsidRPr="003A764C">
        <w:rPr>
          <w:rFonts w:ascii="Times New Roman" w:eastAsia="Times New Roman" w:hAnsi="Times New Roman" w:cs="Times New Roman"/>
          <w:sz w:val="24"/>
          <w:szCs w:val="24"/>
          <w:lang w:val="uk-UA"/>
        </w:rPr>
        <w:t>9) строк дії договору та умови пролонгації;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8" w:name="n2437"/>
      <w:bookmarkEnd w:id="548"/>
      <w:r w:rsidRPr="003A764C">
        <w:rPr>
          <w:rFonts w:ascii="Times New Roman" w:eastAsia="Times New Roman" w:hAnsi="Times New Roman" w:cs="Times New Roman"/>
          <w:sz w:val="24"/>
          <w:szCs w:val="24"/>
          <w:lang w:val="uk-UA"/>
        </w:rPr>
        <w:t>10) урахування пільг, субсидій;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9" w:name="n2438"/>
      <w:bookmarkEnd w:id="549"/>
      <w:r w:rsidRPr="003A764C">
        <w:rPr>
          <w:rFonts w:ascii="Times New Roman" w:eastAsia="Times New Roman" w:hAnsi="Times New Roman" w:cs="Times New Roman"/>
          <w:sz w:val="24"/>
          <w:szCs w:val="24"/>
          <w:lang w:val="uk-UA"/>
        </w:rPr>
        <w:t>11) можливість постачання захищеним споживачам;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0" w:name="n2439"/>
      <w:bookmarkEnd w:id="550"/>
      <w:r w:rsidRPr="003A764C">
        <w:rPr>
          <w:rFonts w:ascii="Times New Roman" w:eastAsia="Times New Roman" w:hAnsi="Times New Roman" w:cs="Times New Roman"/>
          <w:sz w:val="24"/>
          <w:szCs w:val="24"/>
          <w:lang w:val="uk-UA"/>
        </w:rP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постачальником універсальної послуги, постачальником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1" w:name="n2440"/>
      <w:bookmarkEnd w:id="551"/>
      <w:r w:rsidRPr="003A764C">
        <w:rPr>
          <w:rFonts w:ascii="Times New Roman" w:eastAsia="Times New Roman" w:hAnsi="Times New Roman" w:cs="Times New Roman"/>
          <w:sz w:val="24"/>
          <w:szCs w:val="24"/>
          <w:lang w:val="uk-UA"/>
        </w:rPr>
        <w:t>3.2.9. Публічні комерційні пропозиції електропостачальника мають бути розділені за їх умовами (одна комерційна пропозиція має містити лише один з варіантів), зокрема за способом: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2" w:name="n2441"/>
      <w:bookmarkEnd w:id="552"/>
      <w:r w:rsidRPr="003A764C">
        <w:rPr>
          <w:rFonts w:ascii="Times New Roman" w:eastAsia="Times New Roman" w:hAnsi="Times New Roman" w:cs="Times New Roman"/>
          <w:sz w:val="24"/>
          <w:szCs w:val="24"/>
          <w:lang w:val="uk-UA"/>
        </w:rPr>
        <w:t>1) визначення ціни на електричну енергію (із застосуванням ціни, не диференційованої за періодами часу, або цін, диференційованих за періодами часу (годинами) доби, або погодинних цін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3" w:name="n2442"/>
      <w:bookmarkEnd w:id="553"/>
      <w:r w:rsidRPr="003A764C">
        <w:rPr>
          <w:rFonts w:ascii="Times New Roman" w:eastAsia="Times New Roman" w:hAnsi="Times New Roman" w:cs="Times New Roman"/>
          <w:sz w:val="24"/>
          <w:szCs w:val="24"/>
          <w:lang w:val="uk-UA"/>
        </w:rPr>
        <w:t>2) оплати електричної енергії (планові платежі або попередня оплата, або оплата за фактично відпущену електричну енергію);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4" w:name="n2443"/>
      <w:bookmarkEnd w:id="554"/>
      <w:r w:rsidRPr="003A764C">
        <w:rPr>
          <w:rFonts w:ascii="Times New Roman" w:eastAsia="Times New Roman" w:hAnsi="Times New Roman" w:cs="Times New Roman"/>
          <w:sz w:val="24"/>
          <w:szCs w:val="24"/>
          <w:lang w:val="uk-UA"/>
        </w:rPr>
        <w:t>3) оплати послуг з розподілу електричної енергії (через електропостачальника або напряму з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5" w:name="n2444"/>
      <w:bookmarkEnd w:id="555"/>
      <w:r w:rsidRPr="003A764C">
        <w:rPr>
          <w:rFonts w:ascii="Times New Roman" w:eastAsia="Times New Roman" w:hAnsi="Times New Roman" w:cs="Times New Roman"/>
          <w:sz w:val="24"/>
          <w:szCs w:val="24"/>
          <w:lang w:val="uk-UA"/>
        </w:rPr>
        <w:t>Умови комерційної пропозиції мають бути однозначними, без можливості подвійного тлумачення.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56" w:name="n2445"/>
      <w:bookmarkEnd w:id="556"/>
      <w:r w:rsidRPr="003A764C">
        <w:rPr>
          <w:rFonts w:ascii="Times New Roman" w:eastAsia="Times New Roman" w:hAnsi="Times New Roman" w:cs="Times New Roman"/>
          <w:i/>
          <w:iCs/>
          <w:sz w:val="24"/>
          <w:szCs w:val="24"/>
          <w:shd w:val="clear" w:color="auto" w:fill="FFFFFF"/>
          <w:lang w:val="uk-UA"/>
        </w:rPr>
        <w:t>{Главу 3.2 розділу III доповнено новим пунктом 3.2.9 згідно з Постановою Національної комісії, що здійснює державне регулювання у сферах енергетики та комунальних послуг </w:t>
      </w:r>
      <w:hyperlink r:id="rId245" w:anchor="n108"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7" w:name="n2446"/>
      <w:bookmarkEnd w:id="557"/>
      <w:r w:rsidRPr="003A764C">
        <w:rPr>
          <w:rFonts w:ascii="Times New Roman" w:eastAsia="Times New Roman" w:hAnsi="Times New Roman" w:cs="Times New Roman"/>
          <w:sz w:val="24"/>
          <w:szCs w:val="24"/>
          <w:lang w:val="uk-UA"/>
        </w:rPr>
        <w:t>3.2.10. Споживач перед укладенням договору про постачання електричної енергії 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додатком до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8" w:name="n2447"/>
      <w:bookmarkEnd w:id="558"/>
      <w:r w:rsidRPr="003A764C">
        <w:rPr>
          <w:rFonts w:ascii="Times New Roman" w:eastAsia="Times New Roman" w:hAnsi="Times New Roman" w:cs="Times New Roman"/>
          <w:sz w:val="24"/>
          <w:szCs w:val="24"/>
          <w:lang w:val="uk-UA"/>
        </w:rPr>
        <w:t>3.2.11. За наявності публічних комерційних пропозицій електропостачальник розміщує на своєму вебсайті та в центрах обслуговування споживачів бланк заяви-приєднання до договору постачання електричної енергії споживачу, в якому вказано найменування та адресу вебсайта електропостачальника, ЕІС-код електропостачальника як суб'єкта ринку електричної енергії, присвоєний у встановленому порядку, та містяться такі поля для заповнення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9" w:name="n2448"/>
      <w:bookmarkEnd w:id="559"/>
      <w:r w:rsidRPr="003A764C">
        <w:rPr>
          <w:rFonts w:ascii="Times New Roman" w:eastAsia="Times New Roman" w:hAnsi="Times New Roman" w:cs="Times New Roman"/>
          <w:sz w:val="24"/>
          <w:szCs w:val="24"/>
          <w:lang w:val="uk-UA"/>
        </w:rPr>
        <w:t>1) обрана комерційна пропозиція;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0" w:name="n2449"/>
      <w:bookmarkEnd w:id="560"/>
      <w:r w:rsidRPr="003A764C">
        <w:rPr>
          <w:rFonts w:ascii="Times New Roman" w:eastAsia="Times New Roman" w:hAnsi="Times New Roman" w:cs="Times New Roman"/>
          <w:sz w:val="24"/>
          <w:szCs w:val="24"/>
          <w:lang w:val="uk-UA"/>
        </w:rPr>
        <w:t>2) прізвище, ім'я, по батькові споживача (для фізичних осіб) або назва (для юридичних осіб);</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1" w:name="n2450"/>
      <w:bookmarkEnd w:id="561"/>
      <w:r w:rsidRPr="003A764C">
        <w:rPr>
          <w:rFonts w:ascii="Times New Roman" w:eastAsia="Times New Roman" w:hAnsi="Times New Roman" w:cs="Times New Roman"/>
          <w:sz w:val="24"/>
          <w:szCs w:val="24"/>
          <w:lang w:val="uk-UA"/>
        </w:rPr>
        <w:t>3) унікальний номер запису в Єдиному державному демографічному реєстрі (для фізичних осіб) (за наявності);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2" w:name="n2451"/>
      <w:bookmarkEnd w:id="562"/>
      <w:r w:rsidRPr="003A764C">
        <w:rPr>
          <w:rFonts w:ascii="Times New Roman" w:eastAsia="Times New Roman" w:hAnsi="Times New Roman" w:cs="Times New Roman"/>
          <w:sz w:val="24"/>
          <w:szCs w:val="24"/>
          <w:lang w:val="uk-UA"/>
        </w:rPr>
        <w:t xml:space="preserve">4)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w:t>
      </w:r>
      <w:r w:rsidRPr="003A764C">
        <w:rPr>
          <w:rFonts w:ascii="Times New Roman" w:eastAsia="Times New Roman" w:hAnsi="Times New Roman" w:cs="Times New Roman"/>
          <w:sz w:val="24"/>
          <w:szCs w:val="24"/>
          <w:lang w:val="uk-UA"/>
        </w:rPr>
        <w:lastRenderedPageBreak/>
        <w:t>"відмова" у разі, якщо паспорт виготовлений у формі картки) - серія та номер паспорта) або код ЄДРПОУ (для юридичних осіб)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3" w:name="n2452"/>
      <w:bookmarkEnd w:id="563"/>
      <w:r w:rsidRPr="003A764C">
        <w:rPr>
          <w:rFonts w:ascii="Times New Roman" w:eastAsia="Times New Roman" w:hAnsi="Times New Roman" w:cs="Times New Roman"/>
          <w:sz w:val="24"/>
          <w:szCs w:val="24"/>
          <w:lang w:val="uk-UA"/>
        </w:rPr>
        <w:t>5) наявність/відсутність статусу платника єдиного податку (для фізичних осіб - підприємців та юридичних осіб);</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4" w:name="n2453"/>
      <w:bookmarkEnd w:id="564"/>
      <w:r w:rsidRPr="003A764C">
        <w:rPr>
          <w:rFonts w:ascii="Times New Roman" w:eastAsia="Times New Roman" w:hAnsi="Times New Roman" w:cs="Times New Roman"/>
          <w:sz w:val="24"/>
          <w:szCs w:val="24"/>
          <w:lang w:val="uk-UA"/>
        </w:rPr>
        <w:t>6) 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5" w:name="n2454"/>
      <w:bookmarkEnd w:id="565"/>
      <w:r w:rsidRPr="003A764C">
        <w:rPr>
          <w:rFonts w:ascii="Times New Roman" w:eastAsia="Times New Roman" w:hAnsi="Times New Roman" w:cs="Times New Roman"/>
          <w:sz w:val="24"/>
          <w:szCs w:val="24"/>
          <w:lang w:val="uk-UA"/>
        </w:rPr>
        <w:t>7) ЕІС-код об'єкта (площадки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6" w:name="n2455"/>
      <w:bookmarkEnd w:id="566"/>
      <w:r w:rsidRPr="003A764C">
        <w:rPr>
          <w:rFonts w:ascii="Times New Roman" w:eastAsia="Times New Roman" w:hAnsi="Times New Roman" w:cs="Times New Roman"/>
          <w:sz w:val="24"/>
          <w:szCs w:val="24"/>
          <w:lang w:val="uk-UA"/>
        </w:rPr>
        <w:t>8) найменування оператора системи, з яким споживач уклав договір про надання послуг з розподілу (передачі)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7" w:name="n2456"/>
      <w:bookmarkEnd w:id="567"/>
      <w:r w:rsidRPr="003A764C">
        <w:rPr>
          <w:rFonts w:ascii="Times New Roman" w:eastAsia="Times New Roman" w:hAnsi="Times New Roman" w:cs="Times New Roman"/>
          <w:sz w:val="24"/>
          <w:szCs w:val="24"/>
          <w:lang w:val="uk-UA"/>
        </w:rPr>
        <w:t>9) наявність пільг/субсидії (у разі укладення договору про постачання електричної енергії з індивідуальним побутовим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8" w:name="n2457"/>
      <w:bookmarkEnd w:id="568"/>
      <w:r w:rsidRPr="003A764C">
        <w:rPr>
          <w:rFonts w:ascii="Times New Roman" w:eastAsia="Times New Roman" w:hAnsi="Times New Roman" w:cs="Times New Roman"/>
          <w:sz w:val="24"/>
          <w:szCs w:val="24"/>
          <w:lang w:val="uk-UA"/>
        </w:rPr>
        <w:t>10) джерело обміну документами (номер засобу зв'язку, офіційна електронна адреса та адреса електронної пошти (за наявності)).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9" w:name="n2458"/>
      <w:bookmarkEnd w:id="569"/>
      <w:r w:rsidRPr="003A764C">
        <w:rPr>
          <w:rFonts w:ascii="Times New Roman" w:eastAsia="Times New Roman" w:hAnsi="Times New Roman" w:cs="Times New Roman"/>
          <w:i/>
          <w:iCs/>
          <w:sz w:val="24"/>
          <w:szCs w:val="24"/>
          <w:shd w:val="clear" w:color="auto" w:fill="FFFFFF"/>
          <w:lang w:val="uk-UA"/>
        </w:rPr>
        <w:t>{Пункт 3.2.11 в редакції Постанови Національної комісії, що здійснює державне регулювання у сферах енергетики та комунальних послуг </w:t>
      </w:r>
      <w:hyperlink r:id="rId246" w:anchor="n24"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0" w:name="n2459"/>
      <w:bookmarkEnd w:id="570"/>
      <w:r w:rsidRPr="003A764C">
        <w:rPr>
          <w:rFonts w:ascii="Times New Roman" w:eastAsia="Times New Roman" w:hAnsi="Times New Roman" w:cs="Times New Roman"/>
          <w:sz w:val="24"/>
          <w:szCs w:val="24"/>
          <w:lang w:val="uk-UA"/>
        </w:rPr>
        <w:t>3.2.12. Разом із заявою-приєднанням споживач також надає:</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1" w:name="n2460"/>
      <w:bookmarkEnd w:id="571"/>
      <w:r w:rsidRPr="003A764C">
        <w:rPr>
          <w:rFonts w:ascii="Times New Roman" w:eastAsia="Times New Roman" w:hAnsi="Times New Roman" w:cs="Times New Roman"/>
          <w:sz w:val="24"/>
          <w:szCs w:val="24"/>
          <w:lang w:val="uk-UA"/>
        </w:rPr>
        <w:t>1) копію паспорта (для фізичних осіб) або витяг, або довідку, або копію виписки з ЄДР (для юридичних осіб)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2" w:name="n2461"/>
      <w:bookmarkEnd w:id="572"/>
      <w:r w:rsidRPr="003A764C">
        <w:rPr>
          <w:rFonts w:ascii="Times New Roman" w:eastAsia="Times New Roman" w:hAnsi="Times New Roman" w:cs="Times New Roman"/>
          <w:sz w:val="24"/>
          <w:szCs w:val="24"/>
          <w:lang w:val="uk-UA"/>
        </w:rPr>
        <w:t>2) 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3" w:name="n2462"/>
      <w:bookmarkEnd w:id="573"/>
      <w:r w:rsidRPr="003A764C">
        <w:rPr>
          <w:rFonts w:ascii="Times New Roman" w:eastAsia="Times New Roman" w:hAnsi="Times New Roman" w:cs="Times New Roman"/>
          <w:sz w:val="24"/>
          <w:szCs w:val="24"/>
          <w:lang w:val="uk-UA"/>
        </w:rPr>
        <w:t>3) копія документа, що підтверджує право власності чи користування об'єктом;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4" w:name="n2463"/>
      <w:bookmarkEnd w:id="574"/>
      <w:r w:rsidRPr="003A764C">
        <w:rPr>
          <w:rFonts w:ascii="Times New Roman" w:eastAsia="Times New Roman" w:hAnsi="Times New Roman" w:cs="Times New Roman"/>
          <w:sz w:val="24"/>
          <w:szCs w:val="24"/>
          <w:lang w:val="uk-UA"/>
        </w:rPr>
        <w:t>4) паспорт точки розподілу/передачі об'єкта (площадки вимірювання).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75" w:name="n2464"/>
      <w:bookmarkEnd w:id="575"/>
      <w:r w:rsidRPr="003A764C">
        <w:rPr>
          <w:rFonts w:ascii="Times New Roman" w:eastAsia="Times New Roman" w:hAnsi="Times New Roman" w:cs="Times New Roman"/>
          <w:i/>
          <w:iCs/>
          <w:sz w:val="24"/>
          <w:szCs w:val="24"/>
          <w:shd w:val="clear" w:color="auto" w:fill="FFFFFF"/>
          <w:lang w:val="uk-UA"/>
        </w:rPr>
        <w:t>{Пункт 3.2.12 в редакції Постанови Національної комісії, що здійснює державне регулювання у сферах енергетики та комунальних послуг </w:t>
      </w:r>
      <w:hyperlink r:id="rId247" w:anchor="n24"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6" w:name="n2465"/>
      <w:bookmarkEnd w:id="576"/>
      <w:r w:rsidRPr="003A764C">
        <w:rPr>
          <w:rFonts w:ascii="Times New Roman" w:eastAsia="Times New Roman" w:hAnsi="Times New Roman" w:cs="Times New Roman"/>
          <w:sz w:val="24"/>
          <w:szCs w:val="24"/>
          <w:lang w:val="uk-UA"/>
        </w:rPr>
        <w:t>3.2.13. Споживач, обравши комерційну пропозицію, надає електропостачальнику заповнену заяву-приєднання разом із необхідними для укладення відповідного договору документами.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7" w:name="n2466"/>
      <w:bookmarkEnd w:id="577"/>
      <w:r w:rsidRPr="003A764C">
        <w:rPr>
          <w:rFonts w:ascii="Times New Roman" w:eastAsia="Times New Roman" w:hAnsi="Times New Roman" w:cs="Times New Roman"/>
          <w:sz w:val="24"/>
          <w:szCs w:val="24"/>
          <w:lang w:val="uk-UA"/>
        </w:rPr>
        <w:t>Така заява-приєднання може бути подана електропостачальнику одночасно із заявою-приєднанням до електричних мереж відповідно до </w:t>
      </w:r>
      <w:hyperlink r:id="rId248"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або </w:t>
      </w:r>
      <w:hyperlink r:id="rId249"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через оператора системи. Електропостачальник зобов'язаний прийняти передану оператором системи заяву-приєднання разом із доданими до неї документами та розглянути її відповідно до цього пункту. У разі відсутності заперечень договір про постачання укладається з відкладальною умовою щодо початку здійснення постачання після завершення відповідних робіт з приєднання та облаштування вузла обліку електричної енергії та включення комерційної (комерційних) точки (точок) обліку споживача до реєстрів точок комерційного обліку електропостачальників. Про дату завершення робіт та початок постачання оператор системи повідомляє постачальника за 1 робочий день разом із наданням копії паспорта точки розподілу.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78" w:name="n2467"/>
      <w:bookmarkEnd w:id="578"/>
      <w:r w:rsidRPr="003A764C">
        <w:rPr>
          <w:rFonts w:ascii="Times New Roman" w:eastAsia="Times New Roman" w:hAnsi="Times New Roman" w:cs="Times New Roman"/>
          <w:i/>
          <w:iCs/>
          <w:sz w:val="24"/>
          <w:szCs w:val="24"/>
          <w:shd w:val="clear" w:color="auto" w:fill="FFFFFF"/>
          <w:lang w:val="uk-UA"/>
        </w:rPr>
        <w:t>{Пункт 3.2.13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50" w:anchor="n4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9" w:name="n2468"/>
      <w:bookmarkEnd w:id="579"/>
      <w:r w:rsidRPr="003A764C">
        <w:rPr>
          <w:rFonts w:ascii="Times New Roman" w:eastAsia="Times New Roman" w:hAnsi="Times New Roman" w:cs="Times New Roman"/>
          <w:sz w:val="24"/>
          <w:szCs w:val="24"/>
          <w:lang w:val="uk-UA"/>
        </w:rPr>
        <w:t>Електропостачальник,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0" w:name="n2469"/>
      <w:bookmarkEnd w:id="580"/>
      <w:r w:rsidRPr="003A764C">
        <w:rPr>
          <w:rFonts w:ascii="Times New Roman" w:eastAsia="Times New Roman" w:hAnsi="Times New Roman" w:cs="Times New Roman"/>
          <w:sz w:val="24"/>
          <w:szCs w:val="24"/>
          <w:lang w:val="uk-UA"/>
        </w:rPr>
        <w:t xml:space="preserve">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w:t>
      </w:r>
      <w:r w:rsidRPr="003A764C">
        <w:rPr>
          <w:rFonts w:ascii="Times New Roman" w:eastAsia="Times New Roman" w:hAnsi="Times New Roman" w:cs="Times New Roman"/>
          <w:sz w:val="24"/>
          <w:szCs w:val="24"/>
          <w:lang w:val="uk-UA"/>
        </w:rPr>
        <w:lastRenderedPageBreak/>
        <w:t>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1" w:name="n2470"/>
      <w:bookmarkEnd w:id="581"/>
      <w:r w:rsidRPr="003A764C">
        <w:rPr>
          <w:rFonts w:ascii="Times New Roman" w:eastAsia="Times New Roman" w:hAnsi="Times New Roman" w:cs="Times New Roman"/>
          <w:sz w:val="24"/>
          <w:szCs w:val="24"/>
          <w:lang w:val="uk-UA"/>
        </w:rPr>
        <w:t>3.2.14. Договір про постачання електричної енергії споживачу є укладеним, якщо сторони в належній формі досягли згоди з усіх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передбаченому договором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2" w:name="n2471"/>
      <w:bookmarkEnd w:id="582"/>
      <w:r w:rsidRPr="003A764C">
        <w:rPr>
          <w:rFonts w:ascii="Times New Roman" w:eastAsia="Times New Roman" w:hAnsi="Times New Roman" w:cs="Times New Roman"/>
          <w:sz w:val="24"/>
          <w:szCs w:val="24"/>
          <w:lang w:val="uk-UA"/>
        </w:rPr>
        <w:t>3.2.15. У разі закінчення строку дії договору про постачання електричної енергії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3" w:name="n2472"/>
      <w:bookmarkEnd w:id="583"/>
      <w:r w:rsidRPr="003A764C">
        <w:rPr>
          <w:rFonts w:ascii="Times New Roman" w:eastAsia="Times New Roman" w:hAnsi="Times New Roman" w:cs="Times New Roman"/>
          <w:sz w:val="24"/>
          <w:szCs w:val="24"/>
          <w:lang w:val="uk-UA"/>
        </w:rPr>
        <w:t>Споживач після отримання повідомлення електропостачальника має право ініціювати зміну електропостачальника у порядку, встановленому в </w:t>
      </w:r>
      <w:hyperlink r:id="rId251" w:anchor="n2887" w:history="1">
        <w:r w:rsidRPr="003A764C">
          <w:rPr>
            <w:rFonts w:ascii="Times New Roman" w:eastAsia="Times New Roman" w:hAnsi="Times New Roman" w:cs="Times New Roman"/>
            <w:sz w:val="24"/>
            <w:szCs w:val="24"/>
            <w:lang w:val="uk-UA"/>
          </w:rPr>
          <w:t>розділі VI</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4" w:name="n2473"/>
      <w:bookmarkEnd w:id="584"/>
      <w:r w:rsidRPr="003A764C">
        <w:rPr>
          <w:rFonts w:ascii="Times New Roman" w:eastAsia="Times New Roman" w:hAnsi="Times New Roman" w:cs="Times New Roman"/>
          <w:sz w:val="24"/>
          <w:szCs w:val="24"/>
          <w:lang w:val="uk-UA"/>
        </w:rPr>
        <w:t>У разі недотримання електропостачальником терміну повідомлення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про припинення постачання електричної енергії споживачу обсяги спожитої електричної енергії до дати припинення з урахуванням встановленого 20-денного строку враховуються адміністратором комерційного обліку за цим електропостачальником, крім випадку, визначеного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5" w:name="n2474"/>
      <w:bookmarkEnd w:id="585"/>
      <w:r w:rsidRPr="003A764C">
        <w:rPr>
          <w:rFonts w:ascii="Times New Roman" w:eastAsia="Times New Roman" w:hAnsi="Times New Roman" w:cs="Times New Roman"/>
          <w:sz w:val="24"/>
          <w:szCs w:val="24"/>
          <w:lang w:val="uk-UA"/>
        </w:rPr>
        <w:t>У разі відсутності заперечень усіх учасників роздрібного ринку, задіяних у процесі постачання електричної енергії цьому споживачу, щодо ранішої дати зміни постачальника та показів засобу (засобів) обліку на цю дату дія договору про постачання електричної енергії та внесення змін до реєстру точок комерційного обліку здійснюється в узгоджену сторонами дату зі зменшенням зазначеного вище строку.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6" w:name="n2475"/>
      <w:bookmarkEnd w:id="586"/>
      <w:r w:rsidRPr="003A764C">
        <w:rPr>
          <w:rFonts w:ascii="Times New Roman" w:eastAsia="Times New Roman" w:hAnsi="Times New Roman" w:cs="Times New Roman"/>
          <w:i/>
          <w:iCs/>
          <w:sz w:val="24"/>
          <w:szCs w:val="24"/>
          <w:shd w:val="clear" w:color="auto" w:fill="FFFFFF"/>
          <w:lang w:val="uk-UA"/>
        </w:rPr>
        <w:t>{Главу 3.2 доповнено пунктом 3.2.15 згідно з Постановою Національної комісії, що здійснює державне регулювання у сферах енергетики та комунальних послуг </w:t>
      </w:r>
      <w:hyperlink r:id="rId252" w:anchor="n1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87" w:name="n2476"/>
      <w:bookmarkEnd w:id="587"/>
      <w:r w:rsidRPr="003A764C">
        <w:rPr>
          <w:rFonts w:ascii="Times New Roman" w:eastAsia="Times New Roman" w:hAnsi="Times New Roman" w:cs="Times New Roman"/>
          <w:b/>
          <w:bCs/>
          <w:sz w:val="24"/>
          <w:szCs w:val="24"/>
          <w:lang w:val="uk-UA"/>
        </w:rPr>
        <w:t>3.3. Особливості постачання електричної енергії постачальником універсальної послуги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8" w:name="n2477"/>
      <w:bookmarkEnd w:id="588"/>
      <w:r w:rsidRPr="003A764C">
        <w:rPr>
          <w:rFonts w:ascii="Times New Roman" w:eastAsia="Times New Roman" w:hAnsi="Times New Roman" w:cs="Times New Roman"/>
          <w:sz w:val="24"/>
          <w:szCs w:val="24"/>
          <w:lang w:val="uk-UA"/>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9" w:name="n2478"/>
      <w:bookmarkEnd w:id="589"/>
      <w:r w:rsidRPr="003A764C">
        <w:rPr>
          <w:rFonts w:ascii="Times New Roman" w:eastAsia="Times New Roman" w:hAnsi="Times New Roman" w:cs="Times New Roman"/>
          <w:sz w:val="24"/>
          <w:szCs w:val="24"/>
          <w:lang w:val="uk-UA"/>
        </w:rPr>
        <w:t>3.3.2. Постачальник універсальних послуг оприлюднює ціни на універсальні послуги не пізніше ніж за 20 днів до їх застосування шляхом розміщення на своєму офіційному вебсайті та на своїх інформаційних стендах у центрах обслуговування споживачів.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90" w:name="n2479"/>
      <w:bookmarkEnd w:id="590"/>
      <w:r w:rsidRPr="003A764C">
        <w:rPr>
          <w:rFonts w:ascii="Times New Roman" w:eastAsia="Times New Roman" w:hAnsi="Times New Roman" w:cs="Times New Roman"/>
          <w:i/>
          <w:iCs/>
          <w:sz w:val="24"/>
          <w:szCs w:val="24"/>
          <w:shd w:val="clear" w:color="auto" w:fill="FFFFFF"/>
          <w:lang w:val="uk-UA"/>
        </w:rPr>
        <w:t>{Пункт 3.3.2 глави 3.3 розділу III в редакції Постанови Національної комісії, що здійснює державне регулювання у сферах енергетики та комунальних послуг </w:t>
      </w:r>
      <w:hyperlink r:id="rId253" w:anchor="n11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1" w:name="n2480"/>
      <w:bookmarkEnd w:id="591"/>
      <w:r w:rsidRPr="003A764C">
        <w:rPr>
          <w:rFonts w:ascii="Times New Roman" w:eastAsia="Times New Roman" w:hAnsi="Times New Roman" w:cs="Times New Roman"/>
          <w:sz w:val="24"/>
          <w:szCs w:val="24"/>
          <w:lang w:val="uk-UA"/>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2" w:name="n2481"/>
      <w:bookmarkEnd w:id="592"/>
      <w:r w:rsidRPr="003A764C">
        <w:rPr>
          <w:rFonts w:ascii="Times New Roman" w:eastAsia="Times New Roman" w:hAnsi="Times New Roman" w:cs="Times New Roman"/>
          <w:sz w:val="24"/>
          <w:szCs w:val="24"/>
          <w:lang w:val="uk-UA"/>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3" w:name="n2482"/>
      <w:bookmarkEnd w:id="593"/>
      <w:r w:rsidRPr="003A764C">
        <w:rPr>
          <w:rFonts w:ascii="Times New Roman" w:eastAsia="Times New Roman" w:hAnsi="Times New Roman" w:cs="Times New Roman"/>
          <w:sz w:val="24"/>
          <w:szCs w:val="24"/>
          <w:lang w:val="uk-UA"/>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закону.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4" w:name="n2483"/>
      <w:bookmarkEnd w:id="594"/>
      <w:r w:rsidRPr="003A764C">
        <w:rPr>
          <w:rFonts w:ascii="Times New Roman" w:eastAsia="Times New Roman" w:hAnsi="Times New Roman" w:cs="Times New Roman"/>
          <w:sz w:val="24"/>
          <w:szCs w:val="24"/>
          <w:lang w:val="uk-UA"/>
        </w:rPr>
        <w:t xml:space="preserve">3.3.4.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w:t>
      </w:r>
      <w:r w:rsidRPr="003A764C">
        <w:rPr>
          <w:rFonts w:ascii="Times New Roman" w:eastAsia="Times New Roman" w:hAnsi="Times New Roman" w:cs="Times New Roman"/>
          <w:sz w:val="24"/>
          <w:szCs w:val="24"/>
          <w:lang w:val="uk-UA"/>
        </w:rPr>
        <w:lastRenderedPageBreak/>
        <w:t>передачі послугу із забезпечення збільшення частки виробництва електричної енергії з альтернативних джерел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5" w:name="n2484"/>
      <w:bookmarkEnd w:id="595"/>
      <w:r w:rsidRPr="003A764C">
        <w:rPr>
          <w:rFonts w:ascii="Times New Roman" w:eastAsia="Times New Roman" w:hAnsi="Times New Roman" w:cs="Times New Roman"/>
          <w:sz w:val="24"/>
          <w:szCs w:val="24"/>
          <w:lang w:val="uk-UA"/>
        </w:rPr>
        <w:t>Договір про купівлю-продаж електричної енергії за "зеленим" тарифом приватним домогосподарством є додатком до договору про постачання електричної енергії із постачальником універсальних послуг (</w:t>
      </w:r>
      <w:hyperlink r:id="rId254" w:anchor="n3575" w:history="1">
        <w:r w:rsidRPr="003A764C">
          <w:rPr>
            <w:rFonts w:ascii="Times New Roman" w:eastAsia="Times New Roman" w:hAnsi="Times New Roman" w:cs="Times New Roman"/>
            <w:sz w:val="24"/>
            <w:szCs w:val="24"/>
            <w:lang w:val="uk-UA"/>
          </w:rPr>
          <w:t>додаток 6</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6" w:name="n2485"/>
      <w:bookmarkEnd w:id="596"/>
      <w:r w:rsidRPr="003A764C">
        <w:rPr>
          <w:rFonts w:ascii="Times New Roman" w:eastAsia="Times New Roman" w:hAnsi="Times New Roman" w:cs="Times New Roman"/>
          <w:sz w:val="24"/>
          <w:szCs w:val="24"/>
          <w:lang w:val="uk-UA"/>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7" w:name="n2486"/>
      <w:bookmarkEnd w:id="597"/>
      <w:r w:rsidRPr="003A764C">
        <w:rPr>
          <w:rFonts w:ascii="Times New Roman" w:eastAsia="Times New Roman" w:hAnsi="Times New Roman" w:cs="Times New Roman"/>
          <w:sz w:val="24"/>
          <w:szCs w:val="24"/>
          <w:lang w:val="uk-UA"/>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8" w:name="n2487"/>
      <w:bookmarkEnd w:id="598"/>
      <w:r w:rsidRPr="003A764C">
        <w:rPr>
          <w:rFonts w:ascii="Times New Roman" w:eastAsia="Times New Roman" w:hAnsi="Times New Roman" w:cs="Times New Roman"/>
          <w:sz w:val="24"/>
          <w:szCs w:val="24"/>
          <w:lang w:val="uk-UA"/>
        </w:rPr>
        <w:t>3.3.5. Разом із заявою-приєднанням новий споживач постачальника універсальних послуг додатково надає такі документи: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9" w:name="n2488"/>
      <w:bookmarkEnd w:id="599"/>
      <w:r w:rsidRPr="003A764C">
        <w:rPr>
          <w:rFonts w:ascii="Times New Roman" w:eastAsia="Times New Roman" w:hAnsi="Times New Roman" w:cs="Times New Roman"/>
          <w:sz w:val="24"/>
          <w:szCs w:val="24"/>
          <w:lang w:val="uk-UA"/>
        </w:rPr>
        <w:t>1) для юридичних осіб та фізичних осіб - підприємців: витяг з ЄДР, роздрукований з Інтернету, або копію довідки, або копію виписки з ЄДР;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0" w:name="n2489"/>
      <w:bookmarkEnd w:id="600"/>
      <w:r w:rsidRPr="003A764C">
        <w:rPr>
          <w:rFonts w:ascii="Times New Roman" w:eastAsia="Times New Roman" w:hAnsi="Times New Roman" w:cs="Times New Roman"/>
          <w:sz w:val="24"/>
          <w:szCs w:val="24"/>
          <w:lang w:val="uk-UA"/>
        </w:rPr>
        <w:t>2) 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1" w:name="n2490"/>
      <w:bookmarkEnd w:id="601"/>
      <w:r w:rsidRPr="003A764C">
        <w:rPr>
          <w:rFonts w:ascii="Times New Roman" w:eastAsia="Times New Roman" w:hAnsi="Times New Roman" w:cs="Times New Roman"/>
          <w:sz w:val="24"/>
          <w:szCs w:val="24"/>
          <w:lang w:val="uk-UA"/>
        </w:rPr>
        <w:t>3)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2" w:name="n2491"/>
      <w:bookmarkEnd w:id="602"/>
      <w:r w:rsidRPr="003A764C">
        <w:rPr>
          <w:rFonts w:ascii="Times New Roman" w:eastAsia="Times New Roman" w:hAnsi="Times New Roman" w:cs="Times New Roman"/>
          <w:sz w:val="24"/>
          <w:szCs w:val="24"/>
          <w:lang w:val="uk-UA"/>
        </w:rPr>
        <w:t>4)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3" w:name="n2492"/>
      <w:bookmarkEnd w:id="603"/>
      <w:r w:rsidRPr="003A764C">
        <w:rPr>
          <w:rFonts w:ascii="Times New Roman" w:eastAsia="Times New Roman" w:hAnsi="Times New Roman" w:cs="Times New Roman"/>
          <w:sz w:val="24"/>
          <w:szCs w:val="24"/>
          <w:lang w:val="uk-UA"/>
        </w:rPr>
        <w:t>За необхідності, постачальник універсальної послуги має право запросити та отримати від оператора системи додаткові документи стосовно нового споживача.</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04" w:name="n2493"/>
      <w:bookmarkEnd w:id="604"/>
      <w:r w:rsidRPr="003A764C">
        <w:rPr>
          <w:rFonts w:ascii="Times New Roman" w:eastAsia="Times New Roman" w:hAnsi="Times New Roman" w:cs="Times New Roman"/>
          <w:b/>
          <w:bCs/>
          <w:sz w:val="24"/>
          <w:szCs w:val="24"/>
          <w:lang w:val="uk-UA"/>
        </w:rPr>
        <w:t>3.4. Особливості постачання електричної енергії постачальником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5" w:name="n2494"/>
      <w:bookmarkEnd w:id="605"/>
      <w:r w:rsidRPr="003A764C">
        <w:rPr>
          <w:rFonts w:ascii="Times New Roman" w:eastAsia="Times New Roman" w:hAnsi="Times New Roman" w:cs="Times New Roman"/>
          <w:sz w:val="24"/>
          <w:szCs w:val="24"/>
          <w:lang w:val="uk-UA"/>
        </w:rPr>
        <w:t>3.4.1. Постачальник "останньої надії" повідомляє споживача про умови постачання, ціну на електричну енергію, а також про право споживача на вибір електропостачальника шляхом оприлюднення зазначеної у цьому пункті інформації на своєму офіційному вебсайті.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6" w:name="n2495"/>
      <w:bookmarkEnd w:id="606"/>
      <w:r w:rsidRPr="003A764C">
        <w:rPr>
          <w:rFonts w:ascii="Times New Roman" w:eastAsia="Times New Roman" w:hAnsi="Times New Roman" w:cs="Times New Roman"/>
          <w:sz w:val="24"/>
          <w:szCs w:val="24"/>
          <w:lang w:val="uk-UA"/>
        </w:rPr>
        <w:t>3.4.2. Постачальник "останньої надії" надає послуги з постачання електричної енергії споживачам у разі: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7" w:name="n2496"/>
      <w:bookmarkEnd w:id="607"/>
      <w:r w:rsidRPr="003A764C">
        <w:rPr>
          <w:rFonts w:ascii="Times New Roman" w:eastAsia="Times New Roman" w:hAnsi="Times New Roman" w:cs="Times New Roman"/>
          <w:sz w:val="24"/>
          <w:szCs w:val="24"/>
          <w:lang w:val="uk-UA"/>
        </w:rPr>
        <w:t>1) банкрутства, ліквідації попереднього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8" w:name="n2497"/>
      <w:bookmarkEnd w:id="608"/>
      <w:r w:rsidRPr="003A764C">
        <w:rPr>
          <w:rFonts w:ascii="Times New Roman" w:eastAsia="Times New Roman" w:hAnsi="Times New Roman" w:cs="Times New Roman"/>
          <w:sz w:val="24"/>
          <w:szCs w:val="24"/>
          <w:lang w:val="uk-UA"/>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9" w:name="n2498"/>
      <w:bookmarkEnd w:id="609"/>
      <w:r w:rsidRPr="003A764C">
        <w:rPr>
          <w:rFonts w:ascii="Times New Roman" w:eastAsia="Times New Roman" w:hAnsi="Times New Roman" w:cs="Times New Roman"/>
          <w:sz w:val="24"/>
          <w:szCs w:val="24"/>
          <w:lang w:val="uk-UA"/>
        </w:rPr>
        <w:lastRenderedPageBreak/>
        <w:t>3) невиконання або неналежного виконання електропостачальником </w:t>
      </w:r>
      <w:hyperlink r:id="rId255" w:anchor="n9" w:tgtFrame="_blank" w:history="1">
        <w:r w:rsidRPr="003A764C">
          <w:rPr>
            <w:rFonts w:ascii="Times New Roman" w:eastAsia="Times New Roman" w:hAnsi="Times New Roman" w:cs="Times New Roman"/>
            <w:sz w:val="24"/>
            <w:szCs w:val="24"/>
            <w:lang w:val="uk-UA"/>
          </w:rPr>
          <w:t>Правил ринку</w:t>
        </w:r>
      </w:hyperlink>
      <w:r w:rsidRPr="003A764C">
        <w:rPr>
          <w:rFonts w:ascii="Times New Roman" w:eastAsia="Times New Roman" w:hAnsi="Times New Roman" w:cs="Times New Roman"/>
          <w:sz w:val="24"/>
          <w:szCs w:val="24"/>
          <w:lang w:val="uk-UA"/>
        </w:rPr>
        <w:t>, </w:t>
      </w:r>
      <w:hyperlink r:id="rId256" w:anchor="n9" w:tgtFrame="_blank" w:history="1">
        <w:r w:rsidRPr="003A764C">
          <w:rPr>
            <w:rFonts w:ascii="Times New Roman" w:eastAsia="Times New Roman" w:hAnsi="Times New Roman" w:cs="Times New Roman"/>
            <w:sz w:val="24"/>
            <w:szCs w:val="24"/>
            <w:lang w:val="uk-UA"/>
          </w:rPr>
          <w:t>Правил ринку </w:t>
        </w:r>
      </w:hyperlink>
      <w:hyperlink r:id="rId257" w:anchor="n9" w:tgtFrame="_blank" w:history="1">
        <w:r w:rsidRPr="003A764C">
          <w:rPr>
            <w:rFonts w:ascii="Times New Roman" w:eastAsia="Times New Roman" w:hAnsi="Times New Roman" w:cs="Times New Roman"/>
            <w:sz w:val="24"/>
            <w:szCs w:val="24"/>
            <w:lang w:val="uk-UA"/>
          </w:rPr>
          <w:t>РДН</w:t>
        </w:r>
      </w:hyperlink>
      <w:hyperlink r:id="rId258" w:anchor="n9" w:tgtFrame="_blank" w:history="1">
        <w:r w:rsidRPr="003A764C">
          <w:rPr>
            <w:rFonts w:ascii="Times New Roman" w:eastAsia="Times New Roman" w:hAnsi="Times New Roman" w:cs="Times New Roman"/>
            <w:sz w:val="24"/>
            <w:szCs w:val="24"/>
            <w:lang w:val="uk-UA"/>
          </w:rPr>
          <w:t> та ВДР</w:t>
        </w:r>
      </w:hyperlink>
      <w:r w:rsidRPr="003A764C">
        <w:rPr>
          <w:rFonts w:ascii="Times New Roman" w:eastAsia="Times New Roman" w:hAnsi="Times New Roman" w:cs="Times New Roman"/>
          <w:sz w:val="24"/>
          <w:szCs w:val="24"/>
          <w:lang w:val="uk-UA"/>
        </w:rPr>
        <w:t>, що унеможливило постачання електричної енергії споживачам;</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0" w:name="n3878"/>
      <w:bookmarkEnd w:id="610"/>
      <w:r w:rsidRPr="003A764C">
        <w:rPr>
          <w:rFonts w:ascii="Times New Roman" w:eastAsia="Times New Roman" w:hAnsi="Times New Roman" w:cs="Times New Roman"/>
          <w:i/>
          <w:iCs/>
          <w:sz w:val="24"/>
          <w:szCs w:val="24"/>
          <w:shd w:val="clear" w:color="auto" w:fill="FFFFFF"/>
          <w:lang w:val="uk-UA"/>
        </w:rPr>
        <w:t>{Підпункт 3 пункту 3.4.2 глави 3.4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9" w:anchor="n147" w:tgtFrame="_blank" w:history="1">
        <w:r w:rsidRPr="003A764C">
          <w:rPr>
            <w:rFonts w:ascii="Times New Roman" w:eastAsia="Times New Roman" w:hAnsi="Times New Roman" w:cs="Times New Roman"/>
            <w:i/>
            <w:iCs/>
            <w:sz w:val="24"/>
            <w:szCs w:val="24"/>
            <w:lang w:val="uk-UA"/>
          </w:rPr>
          <w:t>№ 493 від 17.05.2022</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1" w:name="n2499"/>
      <w:bookmarkEnd w:id="611"/>
      <w:r w:rsidRPr="003A764C">
        <w:rPr>
          <w:rFonts w:ascii="Times New Roman" w:eastAsia="Times New Roman" w:hAnsi="Times New Roman" w:cs="Times New Roman"/>
          <w:sz w:val="24"/>
          <w:szCs w:val="24"/>
          <w:lang w:val="uk-UA"/>
        </w:rPr>
        <w:t>4) необрання споживачем електропостачальника, зокрема після розірвання (припинення) договору з попереднім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2" w:name="n2500"/>
      <w:bookmarkEnd w:id="612"/>
      <w:r w:rsidRPr="003A764C">
        <w:rPr>
          <w:rFonts w:ascii="Times New Roman" w:eastAsia="Times New Roman" w:hAnsi="Times New Roman" w:cs="Times New Roman"/>
          <w:sz w:val="24"/>
          <w:szCs w:val="24"/>
          <w:lang w:val="uk-UA"/>
        </w:rPr>
        <w:t>5) в інших випадках, передбачених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3" w:name="n3799"/>
      <w:bookmarkEnd w:id="613"/>
      <w:r w:rsidRPr="003A764C">
        <w:rPr>
          <w:rFonts w:ascii="Times New Roman" w:eastAsia="Times New Roman" w:hAnsi="Times New Roman" w:cs="Times New Roman"/>
          <w:sz w:val="24"/>
          <w:szCs w:val="24"/>
          <w:lang w:val="uk-UA"/>
        </w:rPr>
        <w:t>3.4.3.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Постачальник «останньої надії» зобов'язаний повідомляти споживача на своєму вебсайті або через засоби масової інформації про зміни тарифів (цін) у строки, визначені порядком формування ціни, за якою здійснює постачання електричної енергії споживачам постачальник «останньої надії».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4" w:name="n3800"/>
      <w:bookmarkEnd w:id="614"/>
      <w:r w:rsidRPr="003A764C">
        <w:rPr>
          <w:rFonts w:ascii="Times New Roman" w:eastAsia="Times New Roman" w:hAnsi="Times New Roman" w:cs="Times New Roman"/>
          <w:i/>
          <w:iCs/>
          <w:sz w:val="24"/>
          <w:szCs w:val="24"/>
          <w:shd w:val="clear" w:color="auto" w:fill="FFFFFF"/>
          <w:lang w:val="uk-UA"/>
        </w:rPr>
        <w:t>{Абзац перший пункту 3.4.3 глави 3.4 розділу III в редакції Постанови Національної комісії, що здійснює державне регулювання у сферах енергетики та комунальних послуг </w:t>
      </w:r>
      <w:hyperlink r:id="rId260" w:anchor="n16" w:tgtFrame="_blank" w:history="1">
        <w:r w:rsidRPr="003A764C">
          <w:rPr>
            <w:rFonts w:ascii="Times New Roman" w:eastAsia="Times New Roman" w:hAnsi="Times New Roman" w:cs="Times New Roman"/>
            <w:i/>
            <w:iCs/>
            <w:sz w:val="24"/>
            <w:szCs w:val="24"/>
            <w:lang w:val="uk-UA"/>
          </w:rPr>
          <w:t>№ 1780 від 13.10.2021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5" w:name="n2502"/>
      <w:bookmarkEnd w:id="615"/>
      <w:r w:rsidRPr="003A764C">
        <w:rPr>
          <w:rFonts w:ascii="Times New Roman" w:eastAsia="Times New Roman" w:hAnsi="Times New Roman" w:cs="Times New Roman"/>
          <w:sz w:val="24"/>
          <w:szCs w:val="24"/>
          <w:lang w:val="uk-UA"/>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6" w:name="n2503"/>
      <w:bookmarkEnd w:id="616"/>
      <w:r w:rsidRPr="003A764C">
        <w:rPr>
          <w:rFonts w:ascii="Times New Roman" w:eastAsia="Times New Roman" w:hAnsi="Times New Roman" w:cs="Times New Roman"/>
          <w:sz w:val="24"/>
          <w:szCs w:val="24"/>
          <w:lang w:val="uk-UA"/>
        </w:rPr>
        <w:t>Ціна (тариф) на послуги постачальника "останньої надії" визначається за результатами конкурсу.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7" w:name="n2504"/>
      <w:bookmarkEnd w:id="617"/>
      <w:r w:rsidRPr="003A764C">
        <w:rPr>
          <w:rFonts w:ascii="Times New Roman" w:eastAsia="Times New Roman" w:hAnsi="Times New Roman" w:cs="Times New Roman"/>
          <w:sz w:val="24"/>
          <w:szCs w:val="24"/>
          <w:lang w:val="uk-UA"/>
        </w:rPr>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8" w:name="n2505"/>
      <w:bookmarkEnd w:id="618"/>
      <w:r w:rsidRPr="003A764C">
        <w:rPr>
          <w:rFonts w:ascii="Times New Roman" w:eastAsia="Times New Roman" w:hAnsi="Times New Roman" w:cs="Times New Roman"/>
          <w:sz w:val="24"/>
          <w:szCs w:val="24"/>
          <w:lang w:val="uk-UA"/>
        </w:rPr>
        <w:t>3.4.4.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9" w:name="n2506"/>
      <w:bookmarkEnd w:id="619"/>
      <w:r w:rsidRPr="003A764C">
        <w:rPr>
          <w:rFonts w:ascii="Times New Roman" w:eastAsia="Times New Roman" w:hAnsi="Times New Roman" w:cs="Times New Roman"/>
          <w:sz w:val="24"/>
          <w:szCs w:val="24"/>
          <w:lang w:val="uk-UA"/>
        </w:rPr>
        <w:t>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в порядку, встановленому </w:t>
      </w:r>
      <w:hyperlink r:id="rId261"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0" w:name="n2507"/>
      <w:bookmarkEnd w:id="620"/>
      <w:r w:rsidRPr="003A764C">
        <w:rPr>
          <w:rFonts w:ascii="Times New Roman" w:eastAsia="Times New Roman" w:hAnsi="Times New Roman" w:cs="Times New Roman"/>
          <w:sz w:val="24"/>
          <w:szCs w:val="24"/>
          <w:lang w:val="uk-UA"/>
        </w:rP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постачальник "останньої надії" припиняє електропостачання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1" w:name="n2508"/>
      <w:bookmarkEnd w:id="621"/>
      <w:r w:rsidRPr="003A764C">
        <w:rPr>
          <w:rFonts w:ascii="Times New Roman" w:eastAsia="Times New Roman" w:hAnsi="Times New Roman" w:cs="Times New Roman"/>
          <w:sz w:val="24"/>
          <w:szCs w:val="24"/>
          <w:lang w:val="uk-UA"/>
        </w:rPr>
        <w:t>Про кінцевий строк постачання електричної енергії постачальник "останньої надії" має повідомляти споживача у виставлених рахунках кожні 30 днів. Повідомлення про припинення електропостачання надаються споживачу відповідно до процедури, передбаченої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2" w:name="n2509"/>
      <w:bookmarkEnd w:id="622"/>
      <w:r w:rsidRPr="003A764C">
        <w:rPr>
          <w:rFonts w:ascii="Times New Roman" w:eastAsia="Times New Roman" w:hAnsi="Times New Roman" w:cs="Times New Roman"/>
          <w:sz w:val="24"/>
          <w:szCs w:val="24"/>
          <w:lang w:val="uk-UA"/>
        </w:rPr>
        <w:t>Якщо споживач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 надії", розподіл та постачання електричної енергії такому споживачу припиняється шляхом здійснення відключення електроустановки такого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3" w:name="n2510"/>
      <w:bookmarkEnd w:id="623"/>
      <w:r w:rsidRPr="003A764C">
        <w:rPr>
          <w:rFonts w:ascii="Times New Roman" w:eastAsia="Times New Roman" w:hAnsi="Times New Roman" w:cs="Times New Roman"/>
          <w:sz w:val="24"/>
          <w:szCs w:val="24"/>
          <w:lang w:val="uk-UA"/>
        </w:rPr>
        <w:lastRenderedPageBreak/>
        <w:t>3.4.5.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24" w:name="n2511"/>
      <w:bookmarkEnd w:id="624"/>
      <w:r w:rsidRPr="003A764C">
        <w:rPr>
          <w:rFonts w:ascii="Times New Roman" w:eastAsia="Times New Roman" w:hAnsi="Times New Roman" w:cs="Times New Roman"/>
          <w:b/>
          <w:bCs/>
          <w:sz w:val="24"/>
          <w:szCs w:val="24"/>
          <w:lang w:val="uk-UA"/>
        </w:rPr>
        <w:t>IV. Порядок розрахунків на роздрібному ринку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5" w:name="n2512"/>
      <w:bookmarkEnd w:id="625"/>
      <w:r w:rsidRPr="003A764C">
        <w:rPr>
          <w:rFonts w:ascii="Times New Roman" w:eastAsia="Times New Roman" w:hAnsi="Times New Roman" w:cs="Times New Roman"/>
          <w:sz w:val="24"/>
          <w:szCs w:val="24"/>
          <w:lang w:val="uk-UA"/>
        </w:rPr>
        <w:t>4.1. Розрахунки за електричну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6" w:name="n2513"/>
      <w:bookmarkEnd w:id="626"/>
      <w:r w:rsidRPr="003A764C">
        <w:rPr>
          <w:rFonts w:ascii="Times New Roman" w:eastAsia="Times New Roman" w:hAnsi="Times New Roman" w:cs="Times New Roman"/>
          <w:sz w:val="24"/>
          <w:szCs w:val="24"/>
          <w:lang w:val="uk-UA"/>
        </w:rPr>
        <w:t>4.2. Послуги з розподілу або передачі електричної енергії оплачуються відповідно до умов договору споживача з електропостачальником або споживачем, або електропостачальником на зазначений у відповідних договорах поточний рахунок оператора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27" w:name="n2514"/>
      <w:bookmarkEnd w:id="627"/>
      <w:r w:rsidRPr="003A764C">
        <w:rPr>
          <w:rFonts w:ascii="Times New Roman" w:eastAsia="Times New Roman" w:hAnsi="Times New Roman" w:cs="Times New Roman"/>
          <w:i/>
          <w:iCs/>
          <w:sz w:val="24"/>
          <w:szCs w:val="24"/>
          <w:shd w:val="clear" w:color="auto" w:fill="FFFFFF"/>
          <w:lang w:val="uk-UA"/>
        </w:rPr>
        <w:t>{Пункт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2" w:anchor="n11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8" w:name="n2515"/>
      <w:bookmarkEnd w:id="628"/>
      <w:r w:rsidRPr="003A764C">
        <w:rPr>
          <w:rFonts w:ascii="Times New Roman" w:eastAsia="Times New Roman" w:hAnsi="Times New Roman" w:cs="Times New Roman"/>
          <w:sz w:val="24"/>
          <w:szCs w:val="24"/>
          <w:lang w:val="uk-UA"/>
        </w:rPr>
        <w:t>4.3. Дані, необхідні для формування платіжних документів, у тому числі щодо обсягів електричної енергії, надаються учасникам роздрібного ринку адміністратором комерційного обліку в порядку, встановленому </w:t>
      </w:r>
      <w:hyperlink r:id="rId263"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 та/або наданих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9" w:name="n2516"/>
      <w:bookmarkEnd w:id="629"/>
      <w:r w:rsidRPr="003A764C">
        <w:rPr>
          <w:rFonts w:ascii="Times New Roman" w:eastAsia="Times New Roman" w:hAnsi="Times New Roman" w:cs="Times New Roman"/>
          <w:sz w:val="24"/>
          <w:szCs w:val="24"/>
          <w:lang w:val="uk-UA"/>
        </w:rPr>
        <w:t>4.4. Датою здійснення оплати за виставленим платіжним документом є дата, на яку оплачена сума коштів зараховується на поточний рахунок із спеціальним режимом використання електропостачальника або поточний рахунок оператора системи розподілу, відкритий в уповноваженому банку.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0" w:name="n2517"/>
      <w:bookmarkEnd w:id="630"/>
      <w:r w:rsidRPr="003A764C">
        <w:rPr>
          <w:rFonts w:ascii="Times New Roman" w:eastAsia="Times New Roman" w:hAnsi="Times New Roman" w:cs="Times New Roman"/>
          <w:sz w:val="24"/>
          <w:szCs w:val="24"/>
          <w:lang w:val="uk-UA"/>
        </w:rPr>
        <w:t>4.5. Оплата електропостачальнику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1" w:name="n2518"/>
      <w:bookmarkEnd w:id="631"/>
      <w:r w:rsidRPr="003A764C">
        <w:rPr>
          <w:rFonts w:ascii="Times New Roman" w:eastAsia="Times New Roman" w:hAnsi="Times New Roman" w:cs="Times New Roman"/>
          <w:sz w:val="24"/>
          <w:szCs w:val="24"/>
          <w:lang w:val="uk-UA"/>
        </w:rPr>
        <w:t>Споживач, який купує електричну енергію відповідно до умов договору в електропостачальника,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одному з уповноважених банків.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2" w:name="n2519"/>
      <w:bookmarkEnd w:id="632"/>
      <w:r w:rsidRPr="003A764C">
        <w:rPr>
          <w:rFonts w:ascii="Times New Roman" w:eastAsia="Times New Roman" w:hAnsi="Times New Roman" w:cs="Times New Roman"/>
          <w:sz w:val="24"/>
          <w:szCs w:val="24"/>
          <w:lang w:val="uk-UA"/>
        </w:rPr>
        <w:t>4.6. У разі перерахування споживачем коштів за електричну енергію на інший рахунок електропостачальника останній має повернути ці кошти за заявою споживача або за власною ініціативою протягом 3 робочих днів з моменту їх отримання або від дня отримання від споживача інформації щодо банківських реквізитів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33" w:name="n2520"/>
      <w:bookmarkEnd w:id="633"/>
      <w:r w:rsidRPr="003A764C">
        <w:rPr>
          <w:rFonts w:ascii="Times New Roman" w:eastAsia="Times New Roman" w:hAnsi="Times New Roman" w:cs="Times New Roman"/>
          <w:i/>
          <w:iCs/>
          <w:sz w:val="24"/>
          <w:szCs w:val="24"/>
          <w:shd w:val="clear" w:color="auto" w:fill="FFFFFF"/>
          <w:lang w:val="uk-UA"/>
        </w:rPr>
        <w:t>{Пункт 4.6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4" w:anchor="n11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4" w:name="n2521"/>
      <w:bookmarkEnd w:id="634"/>
      <w:r w:rsidRPr="003A764C">
        <w:rPr>
          <w:rFonts w:ascii="Times New Roman" w:eastAsia="Times New Roman" w:hAnsi="Times New Roman" w:cs="Times New Roman"/>
          <w:sz w:val="24"/>
          <w:szCs w:val="24"/>
          <w:lang w:val="uk-UA"/>
        </w:rPr>
        <w:t>4.7. 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5" w:name="n2522"/>
      <w:bookmarkEnd w:id="635"/>
      <w:r w:rsidRPr="003A764C">
        <w:rPr>
          <w:rFonts w:ascii="Times New Roman" w:eastAsia="Times New Roman" w:hAnsi="Times New Roman" w:cs="Times New Roman"/>
          <w:sz w:val="24"/>
          <w:szCs w:val="24"/>
          <w:lang w:val="uk-UA"/>
        </w:rPr>
        <w:t>1) планових платежів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6" w:name="n2523"/>
      <w:bookmarkEnd w:id="636"/>
      <w:r w:rsidRPr="003A764C">
        <w:rPr>
          <w:rFonts w:ascii="Times New Roman" w:eastAsia="Times New Roman" w:hAnsi="Times New Roman" w:cs="Times New Roman"/>
          <w:sz w:val="24"/>
          <w:szCs w:val="24"/>
          <w:lang w:val="uk-UA"/>
        </w:rPr>
        <w:t>2) попередньої оплати з остаточним розрахунком, що проводиться за фактично відпущену електричну енергію згідно з даними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7" w:name="n2524"/>
      <w:bookmarkEnd w:id="637"/>
      <w:r w:rsidRPr="003A764C">
        <w:rPr>
          <w:rFonts w:ascii="Times New Roman" w:eastAsia="Times New Roman" w:hAnsi="Times New Roman" w:cs="Times New Roman"/>
          <w:sz w:val="24"/>
          <w:szCs w:val="24"/>
          <w:lang w:val="uk-UA"/>
        </w:rPr>
        <w:t>3) оплати за фактично відпущену електричну енергію відповідно до даних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8" w:name="n2525"/>
      <w:bookmarkEnd w:id="638"/>
      <w:r w:rsidRPr="003A764C">
        <w:rPr>
          <w:rFonts w:ascii="Times New Roman" w:eastAsia="Times New Roman" w:hAnsi="Times New Roman" w:cs="Times New Roman"/>
          <w:sz w:val="24"/>
          <w:szCs w:val="24"/>
          <w:lang w:val="uk-UA"/>
        </w:rPr>
        <w:t>За наявності відповідного устаткування проведення оплати може бути реалізоване із застосуванням картки попередньої оплати.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9" w:name="n2526"/>
      <w:bookmarkEnd w:id="639"/>
      <w:r w:rsidRPr="003A764C">
        <w:rPr>
          <w:rFonts w:ascii="Times New Roman" w:eastAsia="Times New Roman" w:hAnsi="Times New Roman" w:cs="Times New Roman"/>
          <w:sz w:val="24"/>
          <w:szCs w:val="24"/>
          <w:lang w:val="uk-UA"/>
        </w:rPr>
        <w:t xml:space="preserve">4.8. Форма та порядок оплати, терміни (строки) здійснення попередньої оплати, планових платежів та остаточного розрахунку зазначаються у договорі між електропостачальником та </w:t>
      </w:r>
      <w:r w:rsidRPr="003A764C">
        <w:rPr>
          <w:rFonts w:ascii="Times New Roman" w:eastAsia="Times New Roman" w:hAnsi="Times New Roman" w:cs="Times New Roman"/>
          <w:sz w:val="24"/>
          <w:szCs w:val="24"/>
          <w:lang w:val="uk-UA"/>
        </w:rPr>
        <w:lastRenderedPageBreak/>
        <w:t>споживачем про постачання електричної енергії споживачу (комерційній пропозиції до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0" w:name="n2527"/>
      <w:bookmarkEnd w:id="640"/>
      <w:r w:rsidRPr="003A764C">
        <w:rPr>
          <w:rFonts w:ascii="Times New Roman" w:eastAsia="Times New Roman" w:hAnsi="Times New Roman" w:cs="Times New Roman"/>
          <w:sz w:val="24"/>
          <w:szCs w:val="24"/>
          <w:lang w:val="uk-UA"/>
        </w:rPr>
        <w:t>4.9. У разі застосування порядку розрахунків плановими платежами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планових періодів, що входять до складу розрахункового періоду, та їх тривалість зазначаються у комерційній пропозиції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1" w:name="n2528"/>
      <w:bookmarkEnd w:id="641"/>
      <w:r w:rsidRPr="003A764C">
        <w:rPr>
          <w:rFonts w:ascii="Times New Roman" w:eastAsia="Times New Roman" w:hAnsi="Times New Roman" w:cs="Times New Roman"/>
          <w:sz w:val="24"/>
          <w:szCs w:val="24"/>
          <w:lang w:val="uk-UA"/>
        </w:rPr>
        <w:t>Після закінчення розрахункового періоду, обумовленого в комерційній пропозиції,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2" w:name="n2529"/>
      <w:bookmarkEnd w:id="642"/>
      <w:r w:rsidRPr="003A764C">
        <w:rPr>
          <w:rFonts w:ascii="Times New Roman" w:eastAsia="Times New Roman" w:hAnsi="Times New Roman" w:cs="Times New Roman"/>
          <w:sz w:val="24"/>
          <w:szCs w:val="24"/>
          <w:lang w:val="uk-UA"/>
        </w:rPr>
        <w:t>За результатами коригування перший плановий платіж наступного розрахункового періоду збільшується або зменшується на відповідну величину.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3" w:name="n2530"/>
      <w:bookmarkEnd w:id="643"/>
      <w:r w:rsidRPr="003A764C">
        <w:rPr>
          <w:rFonts w:ascii="Times New Roman" w:eastAsia="Times New Roman" w:hAnsi="Times New Roman" w:cs="Times New Roman"/>
          <w:sz w:val="24"/>
          <w:szCs w:val="24"/>
          <w:lang w:val="uk-UA"/>
        </w:rPr>
        <w:t>4.10. У разі постачання електричної енергії постачальником універсальної послуги або "останньої надії" споживач за взаємною згодою сторін (електропостачальника електричної енергії та споживача) може здійснювати оплату спожитої електричної енергії у формі попередньої оплати.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4" w:name="n2531"/>
      <w:bookmarkEnd w:id="644"/>
      <w:r w:rsidRPr="003A764C">
        <w:rPr>
          <w:rFonts w:ascii="Times New Roman" w:eastAsia="Times New Roman" w:hAnsi="Times New Roman" w:cs="Times New Roman"/>
          <w:sz w:val="24"/>
          <w:szCs w:val="24"/>
          <w:lang w:val="uk-UA"/>
        </w:rP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відповідно до договору про постачання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5" w:name="n2532"/>
      <w:bookmarkEnd w:id="645"/>
      <w:r w:rsidRPr="003A764C">
        <w:rPr>
          <w:rFonts w:ascii="Times New Roman" w:eastAsia="Times New Roman" w:hAnsi="Times New Roman" w:cs="Times New Roman"/>
          <w:i/>
          <w:iCs/>
          <w:sz w:val="24"/>
          <w:szCs w:val="24"/>
          <w:shd w:val="clear" w:color="auto" w:fill="FFFFFF"/>
          <w:lang w:val="uk-UA"/>
        </w:rPr>
        <w:t>{Абзац другий пункту 4.10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65" w:anchor="n12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6" w:name="n2533"/>
      <w:bookmarkEnd w:id="646"/>
      <w:r w:rsidRPr="003A764C">
        <w:rPr>
          <w:rFonts w:ascii="Times New Roman" w:eastAsia="Times New Roman" w:hAnsi="Times New Roman" w:cs="Times New Roman"/>
          <w:sz w:val="24"/>
          <w:szCs w:val="24"/>
          <w:lang w:val="uk-UA"/>
        </w:rPr>
        <w:t>4.11. 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електропостачальника в установленому електропостачальником порядку або шляхом укладення договору з іншим електропостачальником у порядку, визначеному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7" w:name="n2534"/>
      <w:bookmarkEnd w:id="647"/>
      <w:r w:rsidRPr="003A764C">
        <w:rPr>
          <w:rFonts w:ascii="Times New Roman" w:eastAsia="Times New Roman" w:hAnsi="Times New Roman" w:cs="Times New Roman"/>
          <w:sz w:val="24"/>
          <w:szCs w:val="24"/>
          <w:lang w:val="uk-UA"/>
        </w:rPr>
        <w:t>4.12. Розрахунки між споживачем та електропостачальником (іншими учасниками роздрібного ринку, якщо вони беруть участь у розрахунках) здійснюються згідно з даними, отриманими від адміністратора комерційного обліку в порядку, передбаченому </w:t>
      </w:r>
      <w:hyperlink r:id="rId266"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про обсяги поставленої, розподіленої (переданої) та купленої електричної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іншого терміну.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8" w:name="n2535"/>
      <w:bookmarkEnd w:id="648"/>
      <w:r w:rsidRPr="003A764C">
        <w:rPr>
          <w:rFonts w:ascii="Times New Roman" w:eastAsia="Times New Roman" w:hAnsi="Times New Roman" w:cs="Times New Roman"/>
          <w:sz w:val="24"/>
          <w:szCs w:val="24"/>
          <w:lang w:val="uk-UA"/>
        </w:rPr>
        <w:t>Рахунок за спожиту електричну енергію оплачується: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9" w:name="n2536"/>
      <w:bookmarkEnd w:id="649"/>
      <w:r w:rsidRPr="003A764C">
        <w:rPr>
          <w:rFonts w:ascii="Times New Roman" w:eastAsia="Times New Roman" w:hAnsi="Times New Roman" w:cs="Times New Roman"/>
          <w:sz w:val="24"/>
          <w:szCs w:val="24"/>
          <w:lang w:val="uk-UA"/>
        </w:rPr>
        <w:t>протягом 5 робочих днів від дня отримання рахунка непобутовим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0" w:name="n2537"/>
      <w:bookmarkEnd w:id="650"/>
      <w:r w:rsidRPr="003A764C">
        <w:rPr>
          <w:rFonts w:ascii="Times New Roman" w:eastAsia="Times New Roman" w:hAnsi="Times New Roman" w:cs="Times New Roman"/>
          <w:sz w:val="24"/>
          <w:szCs w:val="24"/>
          <w:lang w:val="uk-UA"/>
        </w:rPr>
        <w:t>протягом 10 робочих днів від дня отримання рахунка побутовим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1" w:name="n2538"/>
      <w:bookmarkEnd w:id="651"/>
      <w:r w:rsidRPr="003A764C">
        <w:rPr>
          <w:rFonts w:ascii="Times New Roman" w:eastAsia="Times New Roman" w:hAnsi="Times New Roman" w:cs="Times New Roman"/>
          <w:sz w:val="24"/>
          <w:szCs w:val="24"/>
          <w:lang w:val="uk-UA"/>
        </w:rPr>
        <w:t>в інший термін, передбачений договором, але не пізніше 20 календарного дня після закінчення розрахункового періоду.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2" w:name="n2539"/>
      <w:bookmarkEnd w:id="652"/>
      <w:r w:rsidRPr="003A764C">
        <w:rPr>
          <w:rFonts w:ascii="Times New Roman" w:eastAsia="Times New Roman" w:hAnsi="Times New Roman" w:cs="Times New Roman"/>
          <w:sz w:val="24"/>
          <w:szCs w:val="24"/>
          <w:lang w:val="uk-UA"/>
        </w:rPr>
        <w:t>4.13. Для здійснення розрахунків за фактично спожиту електричну енергію електропостачальник має сформувати та виставити споживачу платіжний документ у паперовій або електронній формі (у випадку згоди споживача на отримання електронного платіжного документа), на підставі даних комерційного обліку, отриманих у порядку, передбаченому </w:t>
      </w:r>
      <w:hyperlink r:id="rId267"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3" w:name="n2540"/>
      <w:bookmarkEnd w:id="653"/>
      <w:r w:rsidRPr="003A764C">
        <w:rPr>
          <w:rFonts w:ascii="Times New Roman" w:eastAsia="Times New Roman" w:hAnsi="Times New Roman" w:cs="Times New Roman"/>
          <w:sz w:val="24"/>
          <w:szCs w:val="24"/>
          <w:lang w:val="uk-UA"/>
        </w:rPr>
        <w:t>4.14. Платіжний документ (рахунок) формується електропостачальником за обсяг електричної енергії згідно з обраною комерційною пропозицією до договору про постачання електричної енергії споживачу.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4" w:name="n2541"/>
      <w:bookmarkEnd w:id="654"/>
      <w:r w:rsidRPr="003A764C">
        <w:rPr>
          <w:rFonts w:ascii="Times New Roman" w:eastAsia="Times New Roman" w:hAnsi="Times New Roman" w:cs="Times New Roman"/>
          <w:i/>
          <w:iCs/>
          <w:sz w:val="24"/>
          <w:szCs w:val="24"/>
          <w:shd w:val="clear" w:color="auto" w:fill="FFFFFF"/>
          <w:lang w:val="uk-UA"/>
        </w:rPr>
        <w:lastRenderedPageBreak/>
        <w:t>{Абзац перший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8" w:anchor="n12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5" w:name="n2542"/>
      <w:bookmarkEnd w:id="655"/>
      <w:r w:rsidRPr="003A764C">
        <w:rPr>
          <w:rFonts w:ascii="Times New Roman" w:eastAsia="Times New Roman" w:hAnsi="Times New Roman" w:cs="Times New Roman"/>
          <w:sz w:val="24"/>
          <w:szCs w:val="24"/>
          <w:lang w:val="uk-UA"/>
        </w:rPr>
        <w:t>Платіжні документи (рахунки) надаються електропостачальниками споживачам безкоштовно.</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6" w:name="n2543"/>
      <w:bookmarkEnd w:id="656"/>
      <w:r w:rsidRPr="003A764C">
        <w:rPr>
          <w:rFonts w:ascii="Times New Roman" w:eastAsia="Times New Roman" w:hAnsi="Times New Roman" w:cs="Times New Roman"/>
          <w:i/>
          <w:iCs/>
          <w:sz w:val="24"/>
          <w:szCs w:val="24"/>
          <w:shd w:val="clear" w:color="auto" w:fill="FFFFFF"/>
          <w:lang w:val="uk-UA"/>
        </w:rPr>
        <w:t>{Абзац другий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9" w:anchor="n12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7" w:name="n2544"/>
      <w:bookmarkEnd w:id="657"/>
      <w:r w:rsidRPr="003A764C">
        <w:rPr>
          <w:rFonts w:ascii="Times New Roman" w:eastAsia="Times New Roman" w:hAnsi="Times New Roman" w:cs="Times New Roman"/>
          <w:sz w:val="24"/>
          <w:szCs w:val="24"/>
          <w:lang w:val="uk-UA"/>
        </w:rPr>
        <w:t>Платіжні документи (рахунки) на оплату надаються споживачам у відповідних структурних підрозділах електропостачальника, через персональну сторінку споживача на вебсайті електропостачальника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8" w:name="n2545"/>
      <w:bookmarkEnd w:id="658"/>
      <w:r w:rsidRPr="003A764C">
        <w:rPr>
          <w:rFonts w:ascii="Times New Roman" w:eastAsia="Times New Roman" w:hAnsi="Times New Roman" w:cs="Times New Roman"/>
          <w:i/>
          <w:iCs/>
          <w:sz w:val="24"/>
          <w:szCs w:val="24"/>
          <w:shd w:val="clear" w:color="auto" w:fill="FFFFFF"/>
          <w:lang w:val="uk-UA"/>
        </w:rPr>
        <w:t>{Абзац третій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0" w:anchor="n12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9" w:name="n2546"/>
      <w:bookmarkEnd w:id="659"/>
      <w:r w:rsidRPr="003A764C">
        <w:rPr>
          <w:rFonts w:ascii="Times New Roman" w:eastAsia="Times New Roman" w:hAnsi="Times New Roman" w:cs="Times New Roman"/>
          <w:sz w:val="24"/>
          <w:szCs w:val="24"/>
          <w:lang w:val="uk-UA"/>
        </w:rPr>
        <w:t>Платіжний документ (рахунок) має надаватися споживачу в терміни та спосіб, визначені відповідно до обраної споживачем комерційної пропозиції або умов договору.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0" w:name="n2547"/>
      <w:bookmarkEnd w:id="660"/>
      <w:r w:rsidRPr="003A764C">
        <w:rPr>
          <w:rFonts w:ascii="Times New Roman" w:eastAsia="Times New Roman" w:hAnsi="Times New Roman" w:cs="Times New Roman"/>
          <w:i/>
          <w:iCs/>
          <w:sz w:val="24"/>
          <w:szCs w:val="24"/>
          <w:shd w:val="clear" w:color="auto" w:fill="FFFFFF"/>
          <w:lang w:val="uk-UA"/>
        </w:rPr>
        <w:t>{Пункт 4.14 розділу IV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71" w:anchor="n12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1" w:name="n2548"/>
      <w:bookmarkEnd w:id="661"/>
      <w:r w:rsidRPr="003A764C">
        <w:rPr>
          <w:rFonts w:ascii="Times New Roman" w:eastAsia="Times New Roman" w:hAnsi="Times New Roman" w:cs="Times New Roman"/>
          <w:sz w:val="24"/>
          <w:szCs w:val="24"/>
          <w:lang w:val="uk-UA"/>
        </w:rPr>
        <w:t>Датою отримання платіжного документа вважається: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2" w:name="n2549"/>
      <w:bookmarkEnd w:id="662"/>
      <w:r w:rsidRPr="003A764C">
        <w:rPr>
          <w:rFonts w:ascii="Times New Roman" w:eastAsia="Times New Roman" w:hAnsi="Times New Roman" w:cs="Times New Roman"/>
          <w:i/>
          <w:iCs/>
          <w:sz w:val="24"/>
          <w:szCs w:val="24"/>
          <w:shd w:val="clear" w:color="auto" w:fill="FFFFFF"/>
          <w:lang w:val="uk-UA"/>
        </w:rPr>
        <w:t>{Пункт 4.14 доповнено новим абзацом п'ятим згідно з Постановою Національної комісії, що здійснює державне регулювання у сферах енергетики та комунальних послуг </w:t>
      </w:r>
      <w:hyperlink r:id="rId272"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3" w:name="n2550"/>
      <w:bookmarkEnd w:id="663"/>
      <w:r w:rsidRPr="003A764C">
        <w:rPr>
          <w:rFonts w:ascii="Times New Roman" w:eastAsia="Times New Roman" w:hAnsi="Times New Roman" w:cs="Times New Roman"/>
          <w:sz w:val="24"/>
          <w:szCs w:val="24"/>
          <w:lang w:val="uk-UA"/>
        </w:rPr>
        <w:t>1) дата вручення, що підтверджується підписом одержувача (споживача або його уповноваженої особи);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4" w:name="n2551"/>
      <w:bookmarkEnd w:id="664"/>
      <w:r w:rsidRPr="003A764C">
        <w:rPr>
          <w:rFonts w:ascii="Times New Roman" w:eastAsia="Times New Roman" w:hAnsi="Times New Roman" w:cs="Times New Roman"/>
          <w:i/>
          <w:iCs/>
          <w:sz w:val="24"/>
          <w:szCs w:val="24"/>
          <w:shd w:val="clear" w:color="auto" w:fill="FFFFFF"/>
          <w:lang w:val="uk-UA"/>
        </w:rPr>
        <w:t>{Пункт 4.14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273"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5" w:name="n2552"/>
      <w:bookmarkEnd w:id="665"/>
      <w:r w:rsidRPr="003A764C">
        <w:rPr>
          <w:rFonts w:ascii="Times New Roman" w:eastAsia="Times New Roman" w:hAnsi="Times New Roman" w:cs="Times New Roman"/>
          <w:sz w:val="24"/>
          <w:szCs w:val="24"/>
          <w:lang w:val="uk-UA"/>
        </w:rPr>
        <w:t>2) дата його отримання від кур'єра;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6" w:name="n2553"/>
      <w:bookmarkEnd w:id="666"/>
      <w:r w:rsidRPr="003A764C">
        <w:rPr>
          <w:rFonts w:ascii="Times New Roman" w:eastAsia="Times New Roman" w:hAnsi="Times New Roman" w:cs="Times New Roman"/>
          <w:i/>
          <w:iCs/>
          <w:sz w:val="24"/>
          <w:szCs w:val="24"/>
          <w:shd w:val="clear" w:color="auto" w:fill="FFFFFF"/>
          <w:lang w:val="uk-UA"/>
        </w:rPr>
        <w:t>{Пункт 4.14 доповнено новим абзацом сьомим згідно з Постановою Національної комісії, що здійснює державне регулювання у сферах енергетики та комунальних послуг </w:t>
      </w:r>
      <w:hyperlink r:id="rId274"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7" w:name="n2554"/>
      <w:bookmarkEnd w:id="667"/>
      <w:r w:rsidRPr="003A764C">
        <w:rPr>
          <w:rFonts w:ascii="Times New Roman" w:eastAsia="Times New Roman" w:hAnsi="Times New Roman" w:cs="Times New Roman"/>
          <w:sz w:val="24"/>
          <w:szCs w:val="24"/>
          <w:lang w:val="uk-UA"/>
        </w:rPr>
        <w:t>3) відмітка про реєстрацію вхідної кореспонденції;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8" w:name="n2555"/>
      <w:bookmarkEnd w:id="668"/>
      <w:r w:rsidRPr="003A764C">
        <w:rPr>
          <w:rFonts w:ascii="Times New Roman" w:eastAsia="Times New Roman" w:hAnsi="Times New Roman" w:cs="Times New Roman"/>
          <w:i/>
          <w:iCs/>
          <w:sz w:val="24"/>
          <w:szCs w:val="24"/>
          <w:shd w:val="clear" w:color="auto" w:fill="FFFFFF"/>
          <w:lang w:val="uk-UA"/>
        </w:rPr>
        <w:t>{Пункт 4.14 доповнено новим абзацом восьмим згідно з Постановою Національної комісії, що здійснює державне регулювання у сферах енергетики та комунальних послуг </w:t>
      </w:r>
      <w:hyperlink r:id="rId275"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9" w:name="n2556"/>
      <w:bookmarkEnd w:id="669"/>
      <w:r w:rsidRPr="003A764C">
        <w:rPr>
          <w:rFonts w:ascii="Times New Roman" w:eastAsia="Times New Roman" w:hAnsi="Times New Roman" w:cs="Times New Roman"/>
          <w:sz w:val="24"/>
          <w:szCs w:val="24"/>
          <w:lang w:val="uk-UA"/>
        </w:rPr>
        <w:t>4) дата його відкриття споживачем на персональній сторінці (особовому кабінеті) споживача на офіційному вебсайті електропостачальника, оператора системи, що може бути підтверджено програмною платформою, яка забезпечує роботу персональної сторінки з визначенням дати та часу його відкриття;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0" w:name="n2557"/>
      <w:bookmarkEnd w:id="670"/>
      <w:r w:rsidRPr="003A764C">
        <w:rPr>
          <w:rFonts w:ascii="Times New Roman" w:eastAsia="Times New Roman" w:hAnsi="Times New Roman" w:cs="Times New Roman"/>
          <w:i/>
          <w:iCs/>
          <w:sz w:val="24"/>
          <w:szCs w:val="24"/>
          <w:shd w:val="clear" w:color="auto" w:fill="FFFFFF"/>
          <w:lang w:val="uk-UA"/>
        </w:rPr>
        <w:t>{Пункт 4.14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276"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1" w:name="n2558"/>
      <w:bookmarkEnd w:id="671"/>
      <w:r w:rsidRPr="003A764C">
        <w:rPr>
          <w:rFonts w:ascii="Times New Roman" w:eastAsia="Times New Roman" w:hAnsi="Times New Roman" w:cs="Times New Roman"/>
          <w:sz w:val="24"/>
          <w:szCs w:val="24"/>
          <w:lang w:val="uk-UA"/>
        </w:rPr>
        <w:lastRenderedPageBreak/>
        <w:t>5)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2" w:name="n2559"/>
      <w:bookmarkEnd w:id="672"/>
      <w:r w:rsidRPr="003A764C">
        <w:rPr>
          <w:rFonts w:ascii="Times New Roman" w:eastAsia="Times New Roman" w:hAnsi="Times New Roman" w:cs="Times New Roman"/>
          <w:i/>
          <w:iCs/>
          <w:sz w:val="24"/>
          <w:szCs w:val="24"/>
          <w:shd w:val="clear" w:color="auto" w:fill="FFFFFF"/>
          <w:lang w:val="uk-UA"/>
        </w:rPr>
        <w:t>{Пункт 4.14 доповнено новим абзацом десятим згідно з Постановою Національної комісії, що здійснює державне регулювання у сферах енергетики та комунальних послуг </w:t>
      </w:r>
      <w:hyperlink r:id="rId277"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3" w:name="n2560"/>
      <w:bookmarkEnd w:id="673"/>
      <w:r w:rsidRPr="003A764C">
        <w:rPr>
          <w:rFonts w:ascii="Times New Roman" w:eastAsia="Times New Roman" w:hAnsi="Times New Roman" w:cs="Times New Roman"/>
          <w:sz w:val="24"/>
          <w:szCs w:val="24"/>
          <w:lang w:val="uk-UA"/>
        </w:rPr>
        <w:t>6)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4" w:name="n2561"/>
      <w:bookmarkEnd w:id="674"/>
      <w:r w:rsidRPr="003A764C">
        <w:rPr>
          <w:rFonts w:ascii="Times New Roman" w:eastAsia="Times New Roman" w:hAnsi="Times New Roman" w:cs="Times New Roman"/>
          <w:i/>
          <w:iCs/>
          <w:sz w:val="24"/>
          <w:szCs w:val="24"/>
          <w:shd w:val="clear" w:color="auto" w:fill="FFFFFF"/>
          <w:lang w:val="uk-UA"/>
        </w:rPr>
        <w:t>{Пункт 4.14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278" w:anchor="n4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5" w:name="n2562"/>
      <w:bookmarkEnd w:id="675"/>
      <w:r w:rsidRPr="003A764C">
        <w:rPr>
          <w:rFonts w:ascii="Times New Roman" w:eastAsia="Times New Roman" w:hAnsi="Times New Roman" w:cs="Times New Roman"/>
          <w:sz w:val="24"/>
          <w:szCs w:val="24"/>
          <w:lang w:val="uk-UA"/>
        </w:rPr>
        <w:t>Вимоги щодо порядку та форми надання інформації в платіжних документах (рахунках) електропостачальника встановлені </w:t>
      </w:r>
      <w:hyperlink r:id="rId279" w:anchor="n3284" w:history="1">
        <w:r w:rsidRPr="003A764C">
          <w:rPr>
            <w:rFonts w:ascii="Times New Roman" w:eastAsia="Times New Roman" w:hAnsi="Times New Roman" w:cs="Times New Roman"/>
            <w:sz w:val="24"/>
            <w:szCs w:val="24"/>
            <w:lang w:val="uk-UA"/>
          </w:rPr>
          <w:t>розділом ІХ</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6" w:name="n2563"/>
      <w:bookmarkEnd w:id="676"/>
      <w:r w:rsidRPr="003A764C">
        <w:rPr>
          <w:rFonts w:ascii="Times New Roman" w:eastAsia="Times New Roman" w:hAnsi="Times New Roman" w:cs="Times New Roman"/>
          <w:i/>
          <w:iCs/>
          <w:sz w:val="24"/>
          <w:szCs w:val="24"/>
          <w:shd w:val="clear" w:color="auto" w:fill="FFFFFF"/>
          <w:lang w:val="uk-UA"/>
        </w:rPr>
        <w:t>{Абзац п'ятий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0" w:anchor="n127"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7" w:name="n2564"/>
      <w:bookmarkEnd w:id="677"/>
      <w:r w:rsidRPr="003A764C">
        <w:rPr>
          <w:rFonts w:ascii="Times New Roman" w:eastAsia="Times New Roman" w:hAnsi="Times New Roman" w:cs="Times New Roman"/>
          <w:sz w:val="24"/>
          <w:szCs w:val="24"/>
          <w:lang w:val="uk-UA"/>
        </w:rPr>
        <w:t>4.15. У разі проведення споживачем оплати за електричну енергію за платіжним документом, оформленим споживачем, електропостачальник має навести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електропостачальника, в інформаційно-консультаційному центрі та на офіційному вебсайті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8" w:name="n2565"/>
      <w:bookmarkEnd w:id="678"/>
      <w:r w:rsidRPr="003A764C">
        <w:rPr>
          <w:rFonts w:ascii="Times New Roman" w:eastAsia="Times New Roman" w:hAnsi="Times New Roman" w:cs="Times New Roman"/>
          <w:sz w:val="24"/>
          <w:szCs w:val="24"/>
          <w:lang w:val="uk-UA"/>
        </w:rP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9" w:name="n2566"/>
      <w:bookmarkEnd w:id="679"/>
      <w:r w:rsidRPr="003A764C">
        <w:rPr>
          <w:rFonts w:ascii="Times New Roman" w:eastAsia="Times New Roman" w:hAnsi="Times New Roman" w:cs="Times New Roman"/>
          <w:sz w:val="24"/>
          <w:szCs w:val="24"/>
          <w:lang w:val="uk-UA"/>
        </w:rPr>
        <w:t>4.16. Електропостачальники можуть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(згідно з умовами договору (обраної споживачем 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0" w:name="n2567"/>
      <w:bookmarkEnd w:id="680"/>
      <w:r w:rsidRPr="003A764C">
        <w:rPr>
          <w:rFonts w:ascii="Times New Roman" w:eastAsia="Times New Roman" w:hAnsi="Times New Roman" w:cs="Times New Roman"/>
          <w:sz w:val="24"/>
          <w:szCs w:val="24"/>
          <w:lang w:val="uk-UA"/>
        </w:rPr>
        <w:t>За відхилення нарахованих під час перерахунку сум за фактично спожиту електричну енергію від сум зарахованих платежів пеня не стягується.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1" w:name="n2568"/>
      <w:bookmarkEnd w:id="681"/>
      <w:r w:rsidRPr="003A764C">
        <w:rPr>
          <w:rFonts w:ascii="Times New Roman" w:eastAsia="Times New Roman" w:hAnsi="Times New Roman" w:cs="Times New Roman"/>
          <w:sz w:val="24"/>
          <w:szCs w:val="24"/>
          <w:lang w:val="uk-UA"/>
        </w:rP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згідно з законодавством та договором.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2" w:name="n2569"/>
      <w:bookmarkEnd w:id="682"/>
      <w:r w:rsidRPr="003A764C">
        <w:rPr>
          <w:rFonts w:ascii="Times New Roman" w:eastAsia="Times New Roman" w:hAnsi="Times New Roman" w:cs="Times New Roman"/>
          <w:sz w:val="24"/>
          <w:szCs w:val="24"/>
          <w:lang w:val="uk-UA"/>
        </w:rPr>
        <w:t>У такому випадку відключення електроустановки може застосовуватись лише у разі несплати використаної (спожитої) електроенергії.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3" w:name="n2570"/>
      <w:bookmarkEnd w:id="683"/>
      <w:r w:rsidRPr="003A764C">
        <w:rPr>
          <w:rFonts w:ascii="Times New Roman" w:eastAsia="Times New Roman" w:hAnsi="Times New Roman" w:cs="Times New Roman"/>
          <w:sz w:val="24"/>
          <w:szCs w:val="24"/>
          <w:lang w:val="uk-UA"/>
        </w:rPr>
        <w:t>4.18. У разі зміни тарифів (цін) на електричну енергію оплата заборгованості проводиться за тарифами (цінами), що діяли у період, за який сплачується борг.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4" w:name="n2571"/>
      <w:bookmarkEnd w:id="684"/>
      <w:r w:rsidRPr="003A764C">
        <w:rPr>
          <w:rFonts w:ascii="Times New Roman" w:eastAsia="Times New Roman" w:hAnsi="Times New Roman" w:cs="Times New Roman"/>
          <w:sz w:val="24"/>
          <w:szCs w:val="24"/>
          <w:lang w:val="uk-UA"/>
        </w:rP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комерційної пропозиції).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5" w:name="n2572"/>
      <w:bookmarkEnd w:id="685"/>
      <w:r w:rsidRPr="003A764C">
        <w:rPr>
          <w:rFonts w:ascii="Times New Roman" w:eastAsia="Times New Roman" w:hAnsi="Times New Roman" w:cs="Times New Roman"/>
          <w:sz w:val="24"/>
          <w:szCs w:val="24"/>
          <w:lang w:val="uk-UA"/>
        </w:rPr>
        <w:t xml:space="preserve">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певного рівня або </w:t>
      </w:r>
      <w:r w:rsidRPr="003A764C">
        <w:rPr>
          <w:rFonts w:ascii="Times New Roman" w:eastAsia="Times New Roman" w:hAnsi="Times New Roman" w:cs="Times New Roman"/>
          <w:sz w:val="24"/>
          <w:szCs w:val="24"/>
          <w:lang w:val="uk-UA"/>
        </w:rPr>
        <w:lastRenderedPageBreak/>
        <w:t>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 додатковою угодою до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6" w:name="n2573"/>
      <w:bookmarkEnd w:id="686"/>
      <w:r w:rsidRPr="003A764C">
        <w:rPr>
          <w:rFonts w:ascii="Times New Roman" w:eastAsia="Times New Roman" w:hAnsi="Times New Roman" w:cs="Times New Roman"/>
          <w:sz w:val="24"/>
          <w:szCs w:val="24"/>
          <w:lang w:val="uk-UA"/>
        </w:rPr>
        <w:t>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7" w:name="n2574"/>
      <w:bookmarkEnd w:id="687"/>
      <w:r w:rsidRPr="003A764C">
        <w:rPr>
          <w:rFonts w:ascii="Times New Roman" w:eastAsia="Times New Roman" w:hAnsi="Times New Roman" w:cs="Times New Roman"/>
          <w:sz w:val="24"/>
          <w:szCs w:val="24"/>
          <w:lang w:val="uk-UA"/>
        </w:rPr>
        <w:t>4.21. Оплата за спожиту протягом розрахункового періоду електричну енергію має здійснюватись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8" w:name="n2575"/>
      <w:bookmarkEnd w:id="688"/>
      <w:r w:rsidRPr="003A764C">
        <w:rPr>
          <w:rFonts w:ascii="Times New Roman" w:eastAsia="Times New Roman" w:hAnsi="Times New Roman" w:cs="Times New Roman"/>
          <w:sz w:val="24"/>
          <w:szCs w:val="24"/>
          <w:lang w:val="uk-UA"/>
        </w:rPr>
        <w:t>4.22. Оплата за відповідним платіжним документом може бути здійснена за вибором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9" w:name="n2576"/>
      <w:bookmarkEnd w:id="689"/>
      <w:r w:rsidRPr="003A764C">
        <w:rPr>
          <w:rFonts w:ascii="Times New Roman" w:eastAsia="Times New Roman" w:hAnsi="Times New Roman" w:cs="Times New Roman"/>
          <w:sz w:val="24"/>
          <w:szCs w:val="24"/>
          <w:lang w:val="uk-UA"/>
        </w:rP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0" w:name="n2577"/>
      <w:bookmarkEnd w:id="690"/>
      <w:r w:rsidRPr="003A764C">
        <w:rPr>
          <w:rFonts w:ascii="Times New Roman" w:eastAsia="Times New Roman" w:hAnsi="Times New Roman" w:cs="Times New Roman"/>
          <w:sz w:val="24"/>
          <w:szCs w:val="24"/>
          <w:lang w:val="uk-UA"/>
        </w:rPr>
        <w:t>2) з використанням мережі Інтернет (інтернет-банкінг);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1" w:name="n2578"/>
      <w:bookmarkEnd w:id="691"/>
      <w:r w:rsidRPr="003A764C">
        <w:rPr>
          <w:rFonts w:ascii="Times New Roman" w:eastAsia="Times New Roman" w:hAnsi="Times New Roman" w:cs="Times New Roman"/>
          <w:sz w:val="24"/>
          <w:szCs w:val="24"/>
          <w:lang w:val="uk-UA"/>
        </w:rPr>
        <w:t>3) в інший спосіб, не заборонений чинним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2" w:name="n2579"/>
      <w:bookmarkEnd w:id="692"/>
      <w:r w:rsidRPr="003A764C">
        <w:rPr>
          <w:rFonts w:ascii="Times New Roman" w:eastAsia="Times New Roman" w:hAnsi="Times New Roman" w:cs="Times New Roman"/>
          <w:sz w:val="24"/>
          <w:szCs w:val="24"/>
          <w:lang w:val="uk-UA"/>
        </w:rPr>
        <w:t>4.23. 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3" w:name="n2580"/>
      <w:bookmarkEnd w:id="693"/>
      <w:r w:rsidRPr="003A764C">
        <w:rPr>
          <w:rFonts w:ascii="Times New Roman" w:eastAsia="Times New Roman" w:hAnsi="Times New Roman" w:cs="Times New Roman"/>
          <w:sz w:val="24"/>
          <w:szCs w:val="24"/>
          <w:lang w:val="uk-UA"/>
        </w:rPr>
        <w:t>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заборгованості, який є додатком до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4" w:name="n2581"/>
      <w:bookmarkEnd w:id="694"/>
      <w:r w:rsidRPr="003A764C">
        <w:rPr>
          <w:rFonts w:ascii="Times New Roman" w:eastAsia="Times New Roman" w:hAnsi="Times New Roman" w:cs="Times New Roman"/>
          <w:sz w:val="24"/>
          <w:szCs w:val="24"/>
          <w:lang w:val="uk-UA"/>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5" w:name="n2582"/>
      <w:bookmarkEnd w:id="695"/>
      <w:r w:rsidRPr="003A764C">
        <w:rPr>
          <w:rFonts w:ascii="Times New Roman" w:eastAsia="Times New Roman" w:hAnsi="Times New Roman" w:cs="Times New Roman"/>
          <w:sz w:val="24"/>
          <w:szCs w:val="24"/>
          <w:lang w:val="uk-UA"/>
        </w:rP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6" w:name="n2583"/>
      <w:bookmarkEnd w:id="696"/>
      <w:r w:rsidRPr="003A764C">
        <w:rPr>
          <w:rFonts w:ascii="Times New Roman" w:eastAsia="Times New Roman" w:hAnsi="Times New Roman" w:cs="Times New Roman"/>
          <w:sz w:val="24"/>
          <w:szCs w:val="24"/>
          <w:lang w:val="uk-UA"/>
        </w:rPr>
        <w:t>4.25. Споживачі, що визначені у встановленому Кабінетом Міністрів України порядку вразливими, повідомляють про це постачальника універсальної послуги у заяві-приєднанні до договору про постачання електричної енергії постачальником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7" w:name="n2584"/>
      <w:bookmarkEnd w:id="697"/>
      <w:r w:rsidRPr="003A764C">
        <w:rPr>
          <w:rFonts w:ascii="Times New Roman" w:eastAsia="Times New Roman" w:hAnsi="Times New Roman" w:cs="Times New Roman"/>
          <w:sz w:val="24"/>
          <w:szCs w:val="24"/>
          <w:lang w:val="uk-UA"/>
        </w:rPr>
        <w:t>У такому разі розмір пільгової плати побутового споживача за використану електричну енергію визначається у порядку, встановленому Кабінетом Міністрів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8" w:name="n2585"/>
      <w:bookmarkEnd w:id="698"/>
      <w:r w:rsidRPr="003A764C">
        <w:rPr>
          <w:rFonts w:ascii="Times New Roman" w:eastAsia="Times New Roman" w:hAnsi="Times New Roman" w:cs="Times New Roman"/>
          <w:sz w:val="24"/>
          <w:szCs w:val="24"/>
          <w:lang w:val="uk-UA"/>
        </w:rPr>
        <w:t>Особливості розрахунків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9" w:name="n2586"/>
      <w:bookmarkEnd w:id="699"/>
      <w:r w:rsidRPr="003A764C">
        <w:rPr>
          <w:rFonts w:ascii="Times New Roman" w:eastAsia="Times New Roman" w:hAnsi="Times New Roman" w:cs="Times New Roman"/>
          <w:sz w:val="24"/>
          <w:szCs w:val="24"/>
          <w:lang w:val="uk-UA"/>
        </w:rPr>
        <w:t>4.26. Якщо споживач 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0" w:name="n2587"/>
      <w:bookmarkEnd w:id="700"/>
      <w:r w:rsidRPr="003A764C">
        <w:rPr>
          <w:rFonts w:ascii="Times New Roman" w:eastAsia="Times New Roman" w:hAnsi="Times New Roman" w:cs="Times New Roman"/>
          <w:sz w:val="24"/>
          <w:szCs w:val="24"/>
          <w:lang w:val="uk-UA"/>
        </w:rPr>
        <w:t xml:space="preserve">Якщо споживач не оплатив остаточний рахунок за спожиту електричну енергію, ні електропостачальник, ні оператор системи не обмежуються у своїх правах щодо припинення </w:t>
      </w:r>
      <w:r w:rsidRPr="003A764C">
        <w:rPr>
          <w:rFonts w:ascii="Times New Roman" w:eastAsia="Times New Roman" w:hAnsi="Times New Roman" w:cs="Times New Roman"/>
          <w:sz w:val="24"/>
          <w:szCs w:val="24"/>
          <w:lang w:val="uk-UA"/>
        </w:rPr>
        <w:lastRenderedPageBreak/>
        <w:t>електропостачання або розподілу (передачі) електричної енергії такому споживачу відповідно до цих Правил, крім остаточного рахунка, передбаченого положеннями</w:t>
      </w:r>
      <w:hyperlink r:id="rId281" w:anchor="n2952" w:history="1">
        <w:r w:rsidRPr="003A764C">
          <w:rPr>
            <w:rFonts w:ascii="Times New Roman" w:eastAsia="Times New Roman" w:hAnsi="Times New Roman" w:cs="Times New Roman"/>
            <w:sz w:val="24"/>
            <w:szCs w:val="24"/>
            <w:lang w:val="uk-UA"/>
          </w:rPr>
          <w:t> пункту 6.1.22</w:t>
        </w:r>
      </w:hyperlink>
      <w:r w:rsidRPr="003A764C">
        <w:rPr>
          <w:rFonts w:ascii="Times New Roman" w:eastAsia="Times New Roman" w:hAnsi="Times New Roman" w:cs="Times New Roman"/>
          <w:sz w:val="24"/>
          <w:szCs w:val="24"/>
          <w:lang w:val="uk-UA"/>
        </w:rPr>
        <w:t> глави 6.1 розділу VI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01" w:name="n2588"/>
      <w:bookmarkEnd w:id="701"/>
      <w:r w:rsidRPr="003A764C">
        <w:rPr>
          <w:rFonts w:ascii="Times New Roman" w:eastAsia="Times New Roman" w:hAnsi="Times New Roman" w:cs="Times New Roman"/>
          <w:i/>
          <w:iCs/>
          <w:sz w:val="24"/>
          <w:szCs w:val="24"/>
          <w:shd w:val="clear" w:color="auto" w:fill="FFFFFF"/>
          <w:lang w:val="uk-UA"/>
        </w:rPr>
        <w:t>{Абзац другий пункту 4.26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2" w:anchor="n12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2" w:name="n2589"/>
      <w:bookmarkEnd w:id="702"/>
      <w:r w:rsidRPr="003A764C">
        <w:rPr>
          <w:rFonts w:ascii="Times New Roman" w:eastAsia="Times New Roman" w:hAnsi="Times New Roman" w:cs="Times New Roman"/>
          <w:sz w:val="24"/>
          <w:szCs w:val="24"/>
          <w:lang w:val="uk-UA"/>
        </w:rPr>
        <w:t>4.27.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3" w:name="n2590"/>
      <w:bookmarkEnd w:id="703"/>
      <w:r w:rsidRPr="003A764C">
        <w:rPr>
          <w:rFonts w:ascii="Times New Roman" w:eastAsia="Times New Roman" w:hAnsi="Times New Roman" w:cs="Times New Roman"/>
          <w:sz w:val="24"/>
          <w:szCs w:val="24"/>
          <w:lang w:val="uk-UA"/>
        </w:rPr>
        <w:t>Дія договору споживача про надання послуг з розподілу (передачі) електричної енергії достроково припиняється у разі отримання оператором системи від нового або від попереднього власника (користувача) об'єкта споживача документального підтвердження факту зміни власника (користувача) цього об'єкта.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4" w:name="n2591"/>
      <w:bookmarkEnd w:id="704"/>
      <w:r w:rsidRPr="003A764C">
        <w:rPr>
          <w:rFonts w:ascii="Times New Roman" w:eastAsia="Times New Roman" w:hAnsi="Times New Roman" w:cs="Times New Roman"/>
          <w:sz w:val="24"/>
          <w:szCs w:val="24"/>
          <w:lang w:val="uk-UA"/>
        </w:rPr>
        <w:t>Дія договору про постачання електричної енергії достроково припиняється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5" w:name="n2592"/>
      <w:bookmarkEnd w:id="705"/>
      <w:r w:rsidRPr="003A764C">
        <w:rPr>
          <w:rFonts w:ascii="Times New Roman" w:eastAsia="Times New Roman" w:hAnsi="Times New Roman" w:cs="Times New Roman"/>
          <w:sz w:val="24"/>
          <w:szCs w:val="24"/>
          <w:lang w:val="uk-UA"/>
        </w:rPr>
        <w:t>У такому разі дія відповідних договорів припиняється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6" w:name="n2593"/>
      <w:bookmarkEnd w:id="706"/>
      <w:r w:rsidRPr="003A764C">
        <w:rPr>
          <w:rFonts w:ascii="Times New Roman" w:eastAsia="Times New Roman" w:hAnsi="Times New Roman" w:cs="Times New Roman"/>
          <w:sz w:val="24"/>
          <w:szCs w:val="24"/>
          <w:lang w:val="uk-UA"/>
        </w:rPr>
        <w:t>У разі неповідомлення або несвоєчасного повідомлення споживачем електропостачальника та (за наявності відповідного договору) оператора системи або основного споживача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7" w:name="n2594"/>
      <w:bookmarkEnd w:id="707"/>
      <w:r w:rsidRPr="003A764C">
        <w:rPr>
          <w:rFonts w:ascii="Times New Roman" w:eastAsia="Times New Roman" w:hAnsi="Times New Roman" w:cs="Times New Roman"/>
          <w:sz w:val="24"/>
          <w:szCs w:val="24"/>
          <w:lang w:val="uk-UA"/>
        </w:rPr>
        <w:t>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та розподілу електричної енергії на цей об'єкт.</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08" w:name="n2595"/>
      <w:bookmarkEnd w:id="708"/>
      <w:r w:rsidRPr="003A764C">
        <w:rPr>
          <w:rFonts w:ascii="Times New Roman" w:eastAsia="Times New Roman" w:hAnsi="Times New Roman" w:cs="Times New Roman"/>
          <w:i/>
          <w:iCs/>
          <w:sz w:val="24"/>
          <w:szCs w:val="24"/>
          <w:shd w:val="clear" w:color="auto" w:fill="FFFFFF"/>
          <w:lang w:val="uk-UA"/>
        </w:rPr>
        <w:t>{Пункт 4.27 розділу IV в редакції Постанови Національної комісії, що здійснює державне регулювання у сферах енергетики та комунальних послуг </w:t>
      </w:r>
      <w:hyperlink r:id="rId283" w:anchor="n12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9" w:name="n2596"/>
      <w:bookmarkEnd w:id="709"/>
      <w:r w:rsidRPr="003A764C">
        <w:rPr>
          <w:rFonts w:ascii="Times New Roman" w:eastAsia="Times New Roman" w:hAnsi="Times New Roman" w:cs="Times New Roman"/>
          <w:sz w:val="24"/>
          <w:szCs w:val="24"/>
          <w:lang w:val="uk-UA"/>
        </w:rPr>
        <w:t>4.28. Оплата послуг, наданих оператором системи, здійснюється за тарифами, які встановлюються Регулятором відповідно до затвердженої ним методики.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0" w:name="n2597"/>
      <w:bookmarkEnd w:id="710"/>
      <w:r w:rsidRPr="003A764C">
        <w:rPr>
          <w:rFonts w:ascii="Times New Roman" w:eastAsia="Times New Roman" w:hAnsi="Times New Roman" w:cs="Times New Roman"/>
          <w:sz w:val="24"/>
          <w:szCs w:val="24"/>
          <w:lang w:val="uk-UA"/>
        </w:rPr>
        <w:t>4.29. 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додатком до цього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1" w:name="n2598"/>
      <w:bookmarkEnd w:id="711"/>
      <w:r w:rsidRPr="003A764C">
        <w:rPr>
          <w:rFonts w:ascii="Times New Roman" w:eastAsia="Times New Roman" w:hAnsi="Times New Roman" w:cs="Times New Roman"/>
          <w:sz w:val="24"/>
          <w:szCs w:val="24"/>
          <w:lang w:val="uk-UA"/>
        </w:rP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2" w:name="n2599"/>
      <w:bookmarkEnd w:id="712"/>
      <w:r w:rsidRPr="003A764C">
        <w:rPr>
          <w:rFonts w:ascii="Times New Roman" w:eastAsia="Times New Roman" w:hAnsi="Times New Roman" w:cs="Times New Roman"/>
          <w:sz w:val="24"/>
          <w:szCs w:val="24"/>
          <w:lang w:val="uk-UA"/>
        </w:rPr>
        <w:t xml:space="preserve">4.31. Електропостачальник включає в єдиний платіжний документ за електричну енергію також суми оплати за послуги оператора системи, якщо таку оплату забезпечує </w:t>
      </w:r>
      <w:r w:rsidRPr="003A764C">
        <w:rPr>
          <w:rFonts w:ascii="Times New Roman" w:eastAsia="Times New Roman" w:hAnsi="Times New Roman" w:cs="Times New Roman"/>
          <w:sz w:val="24"/>
          <w:szCs w:val="24"/>
          <w:lang w:val="uk-UA"/>
        </w:rPr>
        <w:lastRenderedPageBreak/>
        <w:t>електропостачальник, у тому числі за послуги оператора системи передачі, та послуги постачальника послуг комерційного обліку, якщо оплата за ці послуги забезпечується електропостачальником. Інформація про ці платежі має бути зазначена окремо згідно з тарифами (цінами) на послуги відповідних учасників роздрібного ринку.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13" w:name="n2600"/>
      <w:bookmarkEnd w:id="713"/>
      <w:r w:rsidRPr="003A764C">
        <w:rPr>
          <w:rFonts w:ascii="Times New Roman" w:eastAsia="Times New Roman" w:hAnsi="Times New Roman" w:cs="Times New Roman"/>
          <w:i/>
          <w:iCs/>
          <w:sz w:val="24"/>
          <w:szCs w:val="24"/>
          <w:shd w:val="clear" w:color="auto" w:fill="FFFFFF"/>
          <w:lang w:val="uk-UA"/>
        </w:rPr>
        <w:t>{Пункт 4.31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4" w:anchor="n13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4" w:name="n2601"/>
      <w:bookmarkEnd w:id="714"/>
      <w:r w:rsidRPr="003A764C">
        <w:rPr>
          <w:rFonts w:ascii="Times New Roman" w:eastAsia="Times New Roman" w:hAnsi="Times New Roman" w:cs="Times New Roman"/>
          <w:sz w:val="24"/>
          <w:szCs w:val="24"/>
          <w:lang w:val="uk-UA"/>
        </w:rPr>
        <w:t>4.32. У випадку недотримання оператором системи показників якості електричної енергії та безперебійності електропостачання за даними результатів проведених в установленому порядку вимірювань платіж споживача за відповідні послуги оператору системи зменшується у порядку, встановленому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5" w:name="n2602"/>
      <w:bookmarkEnd w:id="715"/>
      <w:r w:rsidRPr="003A764C">
        <w:rPr>
          <w:rFonts w:ascii="Times New Roman" w:eastAsia="Times New Roman" w:hAnsi="Times New Roman" w:cs="Times New Roman"/>
          <w:sz w:val="24"/>
          <w:szCs w:val="24"/>
          <w:lang w:val="uk-UA"/>
        </w:rPr>
        <w:t>4.33.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16" w:name="n2603"/>
      <w:bookmarkEnd w:id="716"/>
      <w:r w:rsidRPr="003A764C">
        <w:rPr>
          <w:rFonts w:ascii="Times New Roman" w:eastAsia="Times New Roman" w:hAnsi="Times New Roman" w:cs="Times New Roman"/>
          <w:i/>
          <w:iCs/>
          <w:sz w:val="24"/>
          <w:szCs w:val="24"/>
          <w:shd w:val="clear" w:color="auto" w:fill="FFFFFF"/>
          <w:lang w:val="uk-UA"/>
        </w:rPr>
        <w:t>{Абзац перший пункту 4.33 розділу IV в редакції Постанови Національної комісії, що здійснює державне регулювання у сферах енергетики та комунальних послуг </w:t>
      </w:r>
      <w:hyperlink r:id="rId285" w:anchor="n117"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7" w:name="n2604"/>
      <w:bookmarkEnd w:id="717"/>
      <w:r w:rsidRPr="003A764C">
        <w:rPr>
          <w:rFonts w:ascii="Times New Roman" w:eastAsia="Times New Roman" w:hAnsi="Times New Roman" w:cs="Times New Roman"/>
          <w:sz w:val="24"/>
          <w:szCs w:val="24"/>
          <w:lang w:val="uk-UA"/>
        </w:rPr>
        <w:t>Умови участі цих споживачів у добовому регулюванні балансів реактивної потужності в електричних мережах оператора системи у разі потреби також зазначаються в цьому договорі.</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718" w:name="n2605"/>
      <w:bookmarkEnd w:id="718"/>
      <w:r w:rsidRPr="003A764C">
        <w:rPr>
          <w:rFonts w:ascii="Times New Roman" w:eastAsia="Times New Roman" w:hAnsi="Times New Roman" w:cs="Times New Roman"/>
          <w:i/>
          <w:iCs/>
          <w:sz w:val="24"/>
          <w:szCs w:val="24"/>
          <w:shd w:val="clear" w:color="auto" w:fill="FFFFFF"/>
          <w:lang w:val="uk-UA"/>
        </w:rPr>
        <w:t>{Абзац третій пункту 4.33 розділу IV виключено на підставі Постанови Національної комісії, що здійснює державне регулювання у сферах енергетики та комунальних послуг </w:t>
      </w:r>
      <w:hyperlink r:id="rId286" w:anchor="n119"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9" w:name="n2606"/>
      <w:bookmarkEnd w:id="719"/>
      <w:r w:rsidRPr="003A764C">
        <w:rPr>
          <w:rFonts w:ascii="Times New Roman" w:eastAsia="Times New Roman" w:hAnsi="Times New Roman" w:cs="Times New Roman"/>
          <w:sz w:val="24"/>
          <w:szCs w:val="24"/>
          <w:lang w:val="uk-UA"/>
        </w:rPr>
        <w:t>Кошти, отримані оператором системи як плата за перетікання реактивної електроенергії, мають використовуватися оператором системи виключно на впровадження технологічних заходів на вирішення питань з компенсації перетікань реактивної електричної енергії, спрямованих на забезпечення електромагнітної збалансованості електроустановок на межі балансової належності.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0" w:name="n2607"/>
      <w:bookmarkEnd w:id="720"/>
      <w:r w:rsidRPr="003A764C">
        <w:rPr>
          <w:rFonts w:ascii="Times New Roman" w:eastAsia="Times New Roman" w:hAnsi="Times New Roman" w:cs="Times New Roman"/>
          <w:sz w:val="24"/>
          <w:szCs w:val="24"/>
          <w:lang w:val="uk-UA"/>
        </w:rPr>
        <w:t>4.34. Плата за перетікання реактивної електричної енергії призначена для адресного економічного стимулювання ініціативи споживача до впровадження технологічних заходів на вирішення питань з компенсації перетікань реактивної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1" w:name="n2608"/>
      <w:bookmarkEnd w:id="721"/>
      <w:r w:rsidRPr="003A764C">
        <w:rPr>
          <w:rFonts w:ascii="Times New Roman" w:eastAsia="Times New Roman" w:hAnsi="Times New Roman" w:cs="Times New Roman"/>
          <w:sz w:val="24"/>
          <w:szCs w:val="24"/>
          <w:lang w:val="uk-UA"/>
        </w:rPr>
        <w:t>Величина плати за перетікання реактивної електричної енергії визначається оператором системи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та цих Правил та зазначається у договорі про надання послуг із забезпечення перетікань реактивної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22" w:name="n2609"/>
      <w:bookmarkEnd w:id="722"/>
      <w:r w:rsidRPr="003A764C">
        <w:rPr>
          <w:rFonts w:ascii="Times New Roman" w:eastAsia="Times New Roman" w:hAnsi="Times New Roman" w:cs="Times New Roman"/>
          <w:i/>
          <w:iCs/>
          <w:sz w:val="24"/>
          <w:szCs w:val="24"/>
          <w:shd w:val="clear" w:color="auto" w:fill="FFFFFF"/>
          <w:lang w:val="uk-UA"/>
        </w:rPr>
        <w:t>{Абзац другий пункту 4.34 розділу IV в редакції Постанови Національної комісії, що здійснює державне регулювання у сферах енергетики та комунальних послуг </w:t>
      </w:r>
      <w:hyperlink r:id="rId287" w:anchor="n121"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3" w:name="n2610"/>
      <w:bookmarkEnd w:id="723"/>
      <w:r w:rsidRPr="003A764C">
        <w:rPr>
          <w:rFonts w:ascii="Times New Roman" w:eastAsia="Times New Roman" w:hAnsi="Times New Roman" w:cs="Times New Roman"/>
          <w:sz w:val="24"/>
          <w:szCs w:val="24"/>
          <w:lang w:val="uk-UA"/>
        </w:rPr>
        <w:t>4.35. Спірні питання, які виникають між відповідними учасниками роздрібного ринку щодо проведення розрахунків за електричну енергію, надані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шляхом переговорів або в судовому порядку.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24" w:name="n2611"/>
      <w:bookmarkEnd w:id="724"/>
      <w:r w:rsidRPr="003A764C">
        <w:rPr>
          <w:rFonts w:ascii="Times New Roman" w:eastAsia="Times New Roman" w:hAnsi="Times New Roman" w:cs="Times New Roman"/>
          <w:b/>
          <w:bCs/>
          <w:sz w:val="24"/>
          <w:szCs w:val="24"/>
          <w:lang w:val="uk-UA"/>
        </w:rPr>
        <w:t>V. Права, обов'язки та відповідальність учасників роздрібного ринку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25" w:name="n2612"/>
      <w:bookmarkEnd w:id="725"/>
      <w:r w:rsidRPr="003A764C">
        <w:rPr>
          <w:rFonts w:ascii="Times New Roman" w:eastAsia="Times New Roman" w:hAnsi="Times New Roman" w:cs="Times New Roman"/>
          <w:b/>
          <w:bCs/>
          <w:sz w:val="24"/>
          <w:szCs w:val="24"/>
          <w:lang w:val="uk-UA"/>
        </w:rPr>
        <w:t>5.1. Права, обов'язки та відповідальність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6" w:name="n2613"/>
      <w:bookmarkEnd w:id="726"/>
      <w:r w:rsidRPr="003A764C">
        <w:rPr>
          <w:rFonts w:ascii="Times New Roman" w:eastAsia="Times New Roman" w:hAnsi="Times New Roman" w:cs="Times New Roman"/>
          <w:sz w:val="24"/>
          <w:szCs w:val="24"/>
          <w:lang w:val="uk-UA"/>
        </w:rPr>
        <w:lastRenderedPageBreak/>
        <w:t>5.1.1. Оператор системи має право: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7" w:name="n2614"/>
      <w:bookmarkEnd w:id="727"/>
      <w:r w:rsidRPr="003A764C">
        <w:rPr>
          <w:rFonts w:ascii="Times New Roman" w:eastAsia="Times New Roman" w:hAnsi="Times New Roman" w:cs="Times New Roman"/>
          <w:sz w:val="24"/>
          <w:szCs w:val="24"/>
          <w:lang w:val="uk-UA"/>
        </w:rPr>
        <w:t>1) отримувати своєчасно плату за надання послуги з розподілу або передачі електричної енергії та плату за перетікання реактивної електричної енергії відповідно до умов договорів та законодавства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8" w:name="n2615"/>
      <w:bookmarkEnd w:id="728"/>
      <w:r w:rsidRPr="003A764C">
        <w:rPr>
          <w:rFonts w:ascii="Times New Roman" w:eastAsia="Times New Roman" w:hAnsi="Times New Roman" w:cs="Times New Roman"/>
          <w:sz w:val="24"/>
          <w:szCs w:val="24"/>
          <w:lang w:val="uk-UA"/>
        </w:rPr>
        <w:t>2) на безперешкодний доступ (за пред'явленням представником службового посвідчення) до розрахункових засобів вимірювання електричної енергії, що встановлені на об'єктах споживачів та інших учасників роздрібного ринку, електроустановки яких приєднані до електричних мереж на території діяльності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9" w:name="n2616"/>
      <w:bookmarkEnd w:id="729"/>
      <w:r w:rsidRPr="003A764C">
        <w:rPr>
          <w:rFonts w:ascii="Times New Roman" w:eastAsia="Times New Roman" w:hAnsi="Times New Roman" w:cs="Times New Roman"/>
          <w:sz w:val="24"/>
          <w:szCs w:val="24"/>
          <w:lang w:val="uk-UA"/>
        </w:rPr>
        <w:t>3) проводити (за пред'явленням представником службового посвідчення) обстеження електроустановок споживачів щодо виявлення споживання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0" w:name="n2617"/>
      <w:bookmarkEnd w:id="730"/>
      <w:r w:rsidRPr="003A764C">
        <w:rPr>
          <w:rFonts w:ascii="Times New Roman" w:eastAsia="Times New Roman" w:hAnsi="Times New Roman" w:cs="Times New Roman"/>
          <w:sz w:val="24"/>
          <w:szCs w:val="24"/>
          <w:lang w:val="uk-UA"/>
        </w:rPr>
        <w:t>4) на безперешкодний доступ (за пред'явленням представником службового посвідчення) до електричних установок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енергії, контрольного огляду електричних мереж від межі балансової належності до точки вимірювання та/або точки обліку відповідно до умов укладених договорів, а також для виконання відключення та обмеження споживання відповідно до встановленого цими Правилами порядку та умов договору, виконання інших робіт відповідно до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1" w:name="n2618"/>
      <w:bookmarkEnd w:id="731"/>
      <w:r w:rsidRPr="003A764C">
        <w:rPr>
          <w:rFonts w:ascii="Times New Roman" w:eastAsia="Times New Roman" w:hAnsi="Times New Roman" w:cs="Times New Roman"/>
          <w:sz w:val="24"/>
          <w:szCs w:val="24"/>
          <w:lang w:val="uk-UA"/>
        </w:rPr>
        <w:t>5) встановлювати технічні засоби, які обмежують розподіл (передачу) електричної енергії споживачу у межах потужності, передбаченої договором;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2" w:name="n2619"/>
      <w:bookmarkEnd w:id="732"/>
      <w:r w:rsidRPr="003A764C">
        <w:rPr>
          <w:rFonts w:ascii="Times New Roman" w:eastAsia="Times New Roman" w:hAnsi="Times New Roman" w:cs="Times New Roman"/>
          <w:sz w:val="24"/>
          <w:szCs w:val="24"/>
          <w:lang w:val="uk-UA"/>
        </w:rPr>
        <w:t>6) тимчасово припиняти розподіл (передачу) електричної енергії, обмежувати обсяг розподілу (передачі) електричної енергії або відключати споживача від мережі без його згоди у випадках та порядку, передбачених цими Правилами та </w:t>
      </w:r>
      <w:hyperlink r:id="rId288"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зокрема у зв'язку із заборгованістю споживача за договором про користування електричною енергією та/або договором про постачання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неустойки, обмеження та припинення постачання електричної енергії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3" w:name="n2620"/>
      <w:bookmarkEnd w:id="733"/>
      <w:r w:rsidRPr="003A764C">
        <w:rPr>
          <w:rFonts w:ascii="Times New Roman" w:eastAsia="Times New Roman" w:hAnsi="Times New Roman" w:cs="Times New Roman"/>
          <w:sz w:val="24"/>
          <w:szCs w:val="24"/>
          <w:lang w:val="uk-UA"/>
        </w:rPr>
        <w:t>7) на отримання доступу до засобів вимірювальної техніки, систем автоматизованого вимірювання та баз даних результатів такого вимірювання (з метою отримання інформації) для контролю обсягів розподілу електричної енергії та величини потужності;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4" w:name="n2621"/>
      <w:bookmarkEnd w:id="734"/>
      <w:r w:rsidRPr="003A764C">
        <w:rPr>
          <w:rFonts w:ascii="Times New Roman" w:eastAsia="Times New Roman" w:hAnsi="Times New Roman" w:cs="Times New Roman"/>
          <w:sz w:val="24"/>
          <w:szCs w:val="24"/>
          <w:lang w:val="uk-UA"/>
        </w:rPr>
        <w:t>8) надавати обов'язкові до виконання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схем їх підключення у відповідність до вимог цих Правил, </w:t>
      </w:r>
      <w:hyperlink r:id="rId289"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та нормативно-технічних документів;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5" w:name="n2622"/>
      <w:bookmarkEnd w:id="735"/>
      <w:r w:rsidRPr="003A764C">
        <w:rPr>
          <w:rFonts w:ascii="Times New Roman" w:eastAsia="Times New Roman" w:hAnsi="Times New Roman" w:cs="Times New Roman"/>
          <w:sz w:val="24"/>
          <w:szCs w:val="24"/>
          <w:lang w:val="uk-UA"/>
        </w:rPr>
        <w:t>9) вимагати від споживача дотримання режимів відбору потужності на рівні, визначеному умовами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6" w:name="n2623"/>
      <w:bookmarkEnd w:id="736"/>
      <w:r w:rsidRPr="003A764C">
        <w:rPr>
          <w:rFonts w:ascii="Times New Roman" w:eastAsia="Times New Roman" w:hAnsi="Times New Roman" w:cs="Times New Roman"/>
          <w:sz w:val="24"/>
          <w:szCs w:val="24"/>
          <w:lang w:val="uk-UA"/>
        </w:rPr>
        <w:t>10) перевіряти схеми приєднання струмоприймачів споживача, які беруть участь у регулюванні навантаження в електромережі, а також перевіряти працездатність установлених у споживача пристроїв протиаварійної автоматики та інших пристроїв, що забезпечують регулювання навантаження в енергосистемі;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7" w:name="n2624"/>
      <w:bookmarkEnd w:id="737"/>
      <w:r w:rsidRPr="003A764C">
        <w:rPr>
          <w:rFonts w:ascii="Times New Roman" w:eastAsia="Times New Roman" w:hAnsi="Times New Roman" w:cs="Times New Roman"/>
          <w:sz w:val="24"/>
          <w:szCs w:val="24"/>
          <w:lang w:val="uk-UA"/>
        </w:rPr>
        <w:t>11) контролювати додержання споживачами та субспоживачами вимог цих Правил відповідно до умов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8" w:name="n2625"/>
      <w:bookmarkEnd w:id="738"/>
      <w:r w:rsidRPr="003A764C">
        <w:rPr>
          <w:rFonts w:ascii="Times New Roman" w:eastAsia="Times New Roman" w:hAnsi="Times New Roman" w:cs="Times New Roman"/>
          <w:sz w:val="24"/>
          <w:szCs w:val="24"/>
          <w:lang w:val="uk-UA"/>
        </w:rPr>
        <w:t>12) складати акти про невідповідність дій (бездіяльності) споживача умовам договору споживача про надання послуг з розподілу (передачі) електричної енергії та порушення вимог законодавства України у сфері енергетики;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9" w:name="n2626"/>
      <w:bookmarkEnd w:id="739"/>
      <w:r w:rsidRPr="003A764C">
        <w:rPr>
          <w:rFonts w:ascii="Times New Roman" w:eastAsia="Times New Roman" w:hAnsi="Times New Roman" w:cs="Times New Roman"/>
          <w:sz w:val="24"/>
          <w:szCs w:val="24"/>
          <w:lang w:val="uk-UA"/>
        </w:rPr>
        <w:t xml:space="preserve">13) отримувати від електропостачальників, малих систем розподілу, постачальників послуг комерційного обліку на території своєї ліцензованої діяльності або адміністратора комерційного </w:t>
      </w:r>
      <w:r w:rsidRPr="003A764C">
        <w:rPr>
          <w:rFonts w:ascii="Times New Roman" w:eastAsia="Times New Roman" w:hAnsi="Times New Roman" w:cs="Times New Roman"/>
          <w:sz w:val="24"/>
          <w:szCs w:val="24"/>
          <w:lang w:val="uk-UA"/>
        </w:rPr>
        <w:lastRenderedPageBreak/>
        <w:t>обліку, суміжних операторів системи, власників мереж і об'єктів розподіленої генерації та споживачів інформацію, необхідну для виконання своїх функцій;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0" w:name="n2627"/>
      <w:bookmarkEnd w:id="740"/>
      <w:r w:rsidRPr="003A764C">
        <w:rPr>
          <w:rFonts w:ascii="Times New Roman" w:eastAsia="Times New Roman" w:hAnsi="Times New Roman" w:cs="Times New Roman"/>
          <w:sz w:val="24"/>
          <w:szCs w:val="24"/>
          <w:lang w:val="uk-UA"/>
        </w:rPr>
        <w:t>14) на відшкодування збитків, які виникли через дії чи бездіяльність споживача, основного споживача, електропостачальника, власника мереж, оператора малої системи розподілу, суміжного оператора системи, постачальника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1" w:name="n2628"/>
      <w:bookmarkEnd w:id="741"/>
      <w:r w:rsidRPr="003A764C">
        <w:rPr>
          <w:rFonts w:ascii="Times New Roman" w:eastAsia="Times New Roman" w:hAnsi="Times New Roman" w:cs="Times New Roman"/>
          <w:sz w:val="24"/>
          <w:szCs w:val="24"/>
          <w:lang w:val="uk-UA"/>
        </w:rPr>
        <w:t>15) у разі підтвердження можливості зміни електропостачальника отримувати від адміністратора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2" w:name="n2629"/>
      <w:bookmarkEnd w:id="742"/>
      <w:r w:rsidRPr="003A764C">
        <w:rPr>
          <w:rFonts w:ascii="Times New Roman" w:eastAsia="Times New Roman" w:hAnsi="Times New Roman" w:cs="Times New Roman"/>
          <w:sz w:val="24"/>
          <w:szCs w:val="24"/>
          <w:lang w:val="uk-UA"/>
        </w:rPr>
        <w:t>повідомлення про зміну електропостачальника та дату такої зміни;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3" w:name="n2630"/>
      <w:bookmarkEnd w:id="743"/>
      <w:r w:rsidRPr="003A764C">
        <w:rPr>
          <w:rFonts w:ascii="Times New Roman" w:eastAsia="Times New Roman" w:hAnsi="Times New Roman" w:cs="Times New Roman"/>
          <w:sz w:val="24"/>
          <w:szCs w:val="24"/>
          <w:lang w:val="uk-UA"/>
        </w:rPr>
        <w:t>прогнозні обсяги споживання за точкою обліку на заплановану дату зміни та прогноз обсягу розподілу електричної енергії на наступний розрахунковий період;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4" w:name="n2631"/>
      <w:bookmarkEnd w:id="744"/>
      <w:r w:rsidRPr="003A764C">
        <w:rPr>
          <w:rFonts w:ascii="Times New Roman" w:eastAsia="Times New Roman" w:hAnsi="Times New Roman" w:cs="Times New Roman"/>
          <w:sz w:val="24"/>
          <w:szCs w:val="24"/>
          <w:lang w:val="uk-UA"/>
        </w:rPr>
        <w:t>16) за власний рахунок ініціювати заміну та повірку засобів комерційного обліку споживача та/або здійснювати улаштування вузла обліку електричної енергії у порядку, визначеному </w:t>
      </w:r>
      <w:hyperlink r:id="rId290"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45" w:name="n2632"/>
      <w:bookmarkEnd w:id="745"/>
      <w:r w:rsidRPr="003A764C">
        <w:rPr>
          <w:rFonts w:ascii="Times New Roman" w:eastAsia="Times New Roman" w:hAnsi="Times New Roman" w:cs="Times New Roman"/>
          <w:i/>
          <w:iCs/>
          <w:sz w:val="24"/>
          <w:szCs w:val="24"/>
          <w:shd w:val="clear" w:color="auto" w:fill="FFFFFF"/>
          <w:lang w:val="uk-UA"/>
        </w:rPr>
        <w:t>{Пункт 5.1.1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91" w:anchor="n12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6" w:name="n2633"/>
      <w:bookmarkEnd w:id="746"/>
      <w:r w:rsidRPr="003A764C">
        <w:rPr>
          <w:rFonts w:ascii="Times New Roman" w:eastAsia="Times New Roman" w:hAnsi="Times New Roman" w:cs="Times New Roman"/>
          <w:sz w:val="24"/>
          <w:szCs w:val="24"/>
          <w:lang w:val="uk-UA"/>
        </w:rPr>
        <w:t>5.1.2. Оператор системи зобов'язаний: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7" w:name="n2634"/>
      <w:bookmarkEnd w:id="747"/>
      <w:r w:rsidRPr="003A764C">
        <w:rPr>
          <w:rFonts w:ascii="Times New Roman" w:eastAsia="Times New Roman" w:hAnsi="Times New Roman" w:cs="Times New Roman"/>
          <w:sz w:val="24"/>
          <w:szCs w:val="24"/>
          <w:lang w:val="uk-UA"/>
        </w:rPr>
        <w:t>1) укладати договори з усіма споживачами, об'єкти яких розташовані (приєднані до електричних мереж та підключені) на території діяльності оператора системи, а також з усіма електропостачальниками, які мають намір постачати електричну енергію на території оператора системи, за формою та у порядку, передбаченими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8" w:name="n2635"/>
      <w:bookmarkEnd w:id="748"/>
      <w:r w:rsidRPr="003A764C">
        <w:rPr>
          <w:rFonts w:ascii="Times New Roman" w:eastAsia="Times New Roman" w:hAnsi="Times New Roman" w:cs="Times New Roman"/>
          <w:sz w:val="24"/>
          <w:szCs w:val="24"/>
          <w:lang w:val="uk-UA"/>
        </w:rPr>
        <w:t>2) надавати послуги з передачі (розподілу) електричної енергії та доступ до своїх електричних мереж на недискримінаційній та прозорій основі за тарифами, встановленими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9" w:name="n2636"/>
      <w:bookmarkEnd w:id="749"/>
      <w:r w:rsidRPr="003A764C">
        <w:rPr>
          <w:rFonts w:ascii="Times New Roman" w:eastAsia="Times New Roman" w:hAnsi="Times New Roman" w:cs="Times New Roman"/>
          <w:sz w:val="24"/>
          <w:szCs w:val="24"/>
          <w:lang w:val="uk-UA"/>
        </w:rPr>
        <w:t>3) дотримуватись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величини яких затверджено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0" w:name="n2637"/>
      <w:bookmarkEnd w:id="750"/>
      <w:r w:rsidRPr="003A764C">
        <w:rPr>
          <w:rFonts w:ascii="Times New Roman" w:eastAsia="Times New Roman" w:hAnsi="Times New Roman" w:cs="Times New Roman"/>
          <w:sz w:val="24"/>
          <w:szCs w:val="24"/>
          <w:lang w:val="uk-UA"/>
        </w:rPr>
        <w:t>4) зберігати інформацію, необхідну для аналізу якості послуг з розподілу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послуг, у порядку, встановленому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1" w:name="n2638"/>
      <w:bookmarkEnd w:id="751"/>
      <w:r w:rsidRPr="003A764C">
        <w:rPr>
          <w:rFonts w:ascii="Times New Roman" w:eastAsia="Times New Roman" w:hAnsi="Times New Roman" w:cs="Times New Roman"/>
          <w:sz w:val="24"/>
          <w:szCs w:val="24"/>
          <w:lang w:val="uk-UA"/>
        </w:rPr>
        <w:t>5) формувати і вести реєстр електропостачальників, які мають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території діяльності оператора системи, реєстр власників мереж, які підпадають під визначені критерії малої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Правилами договорів та врегулювання відносин з користувачами малих систем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2" w:name="n2639"/>
      <w:bookmarkEnd w:id="752"/>
      <w:r w:rsidRPr="003A764C">
        <w:rPr>
          <w:rFonts w:ascii="Times New Roman" w:eastAsia="Times New Roman" w:hAnsi="Times New Roman" w:cs="Times New Roman"/>
          <w:sz w:val="24"/>
          <w:szCs w:val="24"/>
          <w:lang w:val="uk-UA"/>
        </w:rPr>
        <w:t>6) оприлюднювати на своєму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(передачі) електричної енергії, перелік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 законодавства;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3" w:name="n2640"/>
      <w:bookmarkEnd w:id="753"/>
      <w:r w:rsidRPr="003A764C">
        <w:rPr>
          <w:rFonts w:ascii="Times New Roman" w:eastAsia="Times New Roman" w:hAnsi="Times New Roman" w:cs="Times New Roman"/>
          <w:sz w:val="24"/>
          <w:szCs w:val="24"/>
          <w:lang w:val="uk-UA"/>
        </w:rPr>
        <w:t>7) здійснювати компенсацію та/або відшкодування збитків користувачу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Регулятором та відповідним договором про надання послуг з розподілу (передачі)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4" w:name="n2641"/>
      <w:bookmarkEnd w:id="754"/>
      <w:r w:rsidRPr="003A764C">
        <w:rPr>
          <w:rFonts w:ascii="Times New Roman" w:eastAsia="Times New Roman" w:hAnsi="Times New Roman" w:cs="Times New Roman"/>
          <w:sz w:val="24"/>
          <w:szCs w:val="24"/>
          <w:lang w:val="uk-UA"/>
        </w:rPr>
        <w:lastRenderedPageBreak/>
        <w:t>8) припиняти у випадках та в порядку, визначених </w:t>
      </w:r>
      <w:hyperlink r:id="rId292"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або </w:t>
      </w:r>
      <w:hyperlink r:id="rId293"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та цими Правилами, електроживлення споживача за зверненням електропостачальника відповідно до умов договору з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5" w:name="n2642"/>
      <w:bookmarkEnd w:id="755"/>
      <w:r w:rsidRPr="003A764C">
        <w:rPr>
          <w:rFonts w:ascii="Times New Roman" w:eastAsia="Times New Roman" w:hAnsi="Times New Roman" w:cs="Times New Roman"/>
          <w:sz w:val="24"/>
          <w:szCs w:val="24"/>
          <w:lang w:val="uk-UA"/>
        </w:rPr>
        <w:t>9) відновлювати у випадках та в порядку, визначених </w:t>
      </w:r>
      <w:hyperlink r:id="rId294"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або </w:t>
      </w:r>
      <w:hyperlink r:id="rId295"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та цими Правилами, електроживлення споживача за зверненням електропостачальника відповідно до умов договору з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6" w:name="n2643"/>
      <w:bookmarkEnd w:id="756"/>
      <w:r w:rsidRPr="003A764C">
        <w:rPr>
          <w:rFonts w:ascii="Times New Roman" w:eastAsia="Times New Roman" w:hAnsi="Times New Roman" w:cs="Times New Roman"/>
          <w:sz w:val="24"/>
          <w:szCs w:val="24"/>
          <w:lang w:val="uk-UA"/>
        </w:rP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здійснював продаж електричної енергії попередній електропостачальник, в обсягах та порядку, визначених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7" w:name="n2644"/>
      <w:bookmarkEnd w:id="757"/>
      <w:r w:rsidRPr="003A764C">
        <w:rPr>
          <w:rFonts w:ascii="Times New Roman" w:eastAsia="Times New Roman" w:hAnsi="Times New Roman" w:cs="Times New Roman"/>
          <w:sz w:val="24"/>
          <w:szCs w:val="24"/>
          <w:lang w:val="uk-UA"/>
        </w:rPr>
        <w:t>11) повідомляти електропостачальника про зміну споживачем електропостачальника не пізніше ніж за 5 днів до дати зміни;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8" w:name="n2645"/>
      <w:bookmarkEnd w:id="758"/>
      <w:r w:rsidRPr="003A764C">
        <w:rPr>
          <w:rFonts w:ascii="Times New Roman" w:eastAsia="Times New Roman" w:hAnsi="Times New Roman" w:cs="Times New Roman"/>
          <w:sz w:val="24"/>
          <w:szCs w:val="24"/>
          <w:lang w:val="uk-UA"/>
        </w:rPr>
        <w:t>12) відповідно до умов договору повідомляти споживачів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9" w:name="n2646"/>
      <w:bookmarkEnd w:id="759"/>
      <w:r w:rsidRPr="003A764C">
        <w:rPr>
          <w:rFonts w:ascii="Times New Roman" w:eastAsia="Times New Roman" w:hAnsi="Times New Roman" w:cs="Times New Roman"/>
          <w:sz w:val="24"/>
          <w:szCs w:val="24"/>
          <w:lang w:val="uk-UA"/>
        </w:rPr>
        <w:t>13) забезпечувати безперешкодний доступ до власних об'єктів уповноважених представників відповідних державних органів (за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представників відповідних державних органів, що необхідна їм для здійснення своїх повноважень відповідно до чинного законодавства;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0" w:name="n2647"/>
      <w:bookmarkEnd w:id="760"/>
      <w:r w:rsidRPr="003A764C">
        <w:rPr>
          <w:rFonts w:ascii="Times New Roman" w:eastAsia="Times New Roman" w:hAnsi="Times New Roman" w:cs="Times New Roman"/>
          <w:sz w:val="24"/>
          <w:szCs w:val="24"/>
          <w:lang w:val="uk-UA"/>
        </w:rPr>
        <w:t>14) забезпечувати безпечне, надійне та ефективне функціонування систем розподілу (передачі) електричної енергії з урахуванням вимог щодо охорони навколишнього природного середовища;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1" w:name="n2648"/>
      <w:bookmarkEnd w:id="761"/>
      <w:r w:rsidRPr="003A764C">
        <w:rPr>
          <w:rFonts w:ascii="Times New Roman" w:eastAsia="Times New Roman" w:hAnsi="Times New Roman" w:cs="Times New Roman"/>
          <w:sz w:val="24"/>
          <w:szCs w:val="24"/>
          <w:lang w:val="uk-UA"/>
        </w:rPr>
        <w:t>15) повідомляти споживача та електропостачальника письмово або в місцях оплати за електричну енергію згідно з договором про розрахунково-касове обслуговування з відповідною фінансовою установою, через власний вебсайт у мережі Інтернет, особистий кабінет споживача про зміни тарифів (цін) на послугу з розподілу електричної енергії не пізніше ніж за 20 днів до введення їх в дію;</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62" w:name="n2649"/>
      <w:bookmarkEnd w:id="762"/>
      <w:r w:rsidRPr="003A764C">
        <w:rPr>
          <w:rFonts w:ascii="Times New Roman" w:eastAsia="Times New Roman" w:hAnsi="Times New Roman" w:cs="Times New Roman"/>
          <w:i/>
          <w:iCs/>
          <w:sz w:val="24"/>
          <w:szCs w:val="24"/>
          <w:shd w:val="clear" w:color="auto" w:fill="FFFFFF"/>
          <w:lang w:val="uk-UA"/>
        </w:rPr>
        <w:t>{Підпункт 15 пункту 5.1.2 глави 5.1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6" w:anchor="n13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3" w:name="n2650"/>
      <w:bookmarkEnd w:id="763"/>
      <w:r w:rsidRPr="003A764C">
        <w:rPr>
          <w:rFonts w:ascii="Times New Roman" w:eastAsia="Times New Roman" w:hAnsi="Times New Roman" w:cs="Times New Roman"/>
          <w:sz w:val="24"/>
          <w:szCs w:val="24"/>
          <w:lang w:val="uk-UA"/>
        </w:rPr>
        <w:t>16) на вимогу споживача та/або електропостачальника 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4" w:name="n2651"/>
      <w:bookmarkEnd w:id="764"/>
      <w:r w:rsidRPr="003A764C">
        <w:rPr>
          <w:rFonts w:ascii="Times New Roman" w:eastAsia="Times New Roman" w:hAnsi="Times New Roman" w:cs="Times New Roman"/>
          <w:sz w:val="24"/>
          <w:szCs w:val="24"/>
          <w:lang w:val="uk-UA"/>
        </w:rPr>
        <w:t>17) інформувати споживача про можливість ознайомитись з цими Правилами на вебсайті оператора системи із зазначенням посилання;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5" w:name="n2652"/>
      <w:bookmarkEnd w:id="765"/>
      <w:r w:rsidRPr="003A764C">
        <w:rPr>
          <w:rFonts w:ascii="Times New Roman" w:eastAsia="Times New Roman" w:hAnsi="Times New Roman" w:cs="Times New Roman"/>
          <w:sz w:val="24"/>
          <w:szCs w:val="24"/>
          <w:lang w:val="uk-UA"/>
        </w:rP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6" w:name="n2653"/>
      <w:bookmarkEnd w:id="766"/>
      <w:r w:rsidRPr="003A764C">
        <w:rPr>
          <w:rFonts w:ascii="Times New Roman" w:eastAsia="Times New Roman" w:hAnsi="Times New Roman" w:cs="Times New Roman"/>
          <w:sz w:val="24"/>
          <w:szCs w:val="24"/>
          <w:lang w:val="uk-UA"/>
        </w:rPr>
        <w:t>19) проводити у межах компетенції методично-консультаційну роботу зі споживачами;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7" w:name="n2654"/>
      <w:bookmarkEnd w:id="767"/>
      <w:r w:rsidRPr="003A764C">
        <w:rPr>
          <w:rFonts w:ascii="Times New Roman" w:eastAsia="Times New Roman" w:hAnsi="Times New Roman" w:cs="Times New Roman"/>
          <w:sz w:val="24"/>
          <w:szCs w:val="24"/>
          <w:lang w:val="uk-UA"/>
        </w:rPr>
        <w:t>20) забезпечувати розвиток електричних мереж з метою задоволення потреб споживачів в електричній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8" w:name="n2655"/>
      <w:bookmarkEnd w:id="768"/>
      <w:r w:rsidRPr="003A764C">
        <w:rPr>
          <w:rFonts w:ascii="Times New Roman" w:eastAsia="Times New Roman" w:hAnsi="Times New Roman" w:cs="Times New Roman"/>
          <w:sz w:val="24"/>
          <w:szCs w:val="24"/>
          <w:lang w:val="uk-UA"/>
        </w:rPr>
        <w:t>21) проводити не рідше одного разу на 6 місяців контрольний огляд засобів комерційного обліку споживачів відповідно до затверджених графіків;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9" w:name="n2656"/>
      <w:bookmarkEnd w:id="769"/>
      <w:r w:rsidRPr="003A764C">
        <w:rPr>
          <w:rFonts w:ascii="Times New Roman" w:eastAsia="Times New Roman" w:hAnsi="Times New Roman" w:cs="Times New Roman"/>
          <w:sz w:val="24"/>
          <w:szCs w:val="24"/>
          <w:lang w:val="uk-UA"/>
        </w:rPr>
        <w:lastRenderedPageBreak/>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документами та договором;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0" w:name="n2657"/>
      <w:bookmarkEnd w:id="770"/>
      <w:r w:rsidRPr="003A764C">
        <w:rPr>
          <w:rFonts w:ascii="Times New Roman" w:eastAsia="Times New Roman" w:hAnsi="Times New Roman" w:cs="Times New Roman"/>
          <w:sz w:val="24"/>
          <w:szCs w:val="24"/>
          <w:lang w:val="uk-UA"/>
        </w:rPr>
        <w:t>23) розглядати звернення,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1" w:name="n2658"/>
      <w:bookmarkEnd w:id="771"/>
      <w:r w:rsidRPr="003A764C">
        <w:rPr>
          <w:rFonts w:ascii="Times New Roman" w:eastAsia="Times New Roman" w:hAnsi="Times New Roman" w:cs="Times New Roman"/>
          <w:sz w:val="24"/>
          <w:szCs w:val="24"/>
          <w:lang w:val="uk-UA"/>
        </w:rPr>
        <w:t>24) приймати письмові та усні повідомлення (у тому числі засобами зв'язку)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 електропостачання та приведення показників якості електроенергії у відповідність до вимог </w:t>
      </w:r>
      <w:hyperlink r:id="rId297"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та </w:t>
      </w:r>
      <w:hyperlink r:id="rId298"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2" w:name="n2659"/>
      <w:bookmarkEnd w:id="772"/>
      <w:r w:rsidRPr="003A764C">
        <w:rPr>
          <w:rFonts w:ascii="Times New Roman" w:eastAsia="Times New Roman" w:hAnsi="Times New Roman" w:cs="Times New Roman"/>
          <w:sz w:val="24"/>
          <w:szCs w:val="24"/>
          <w:lang w:val="uk-UA"/>
        </w:rPr>
        <w:t>25) вести облік звернень (заяв, скарг, пропозицій, претензій) споживачів та інших користувачів системи передачі (розподілу), у тому числі щодо якості обслуговування споживачів оператором системи, якості електричної енергії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3" w:name="n2660"/>
      <w:bookmarkEnd w:id="773"/>
      <w:r w:rsidRPr="003A764C">
        <w:rPr>
          <w:rFonts w:ascii="Times New Roman" w:eastAsia="Times New Roman" w:hAnsi="Times New Roman" w:cs="Times New Roman"/>
          <w:sz w:val="24"/>
          <w:szCs w:val="24"/>
          <w:lang w:val="uk-UA"/>
        </w:rPr>
        <w:t>26) вести облік власних засобів вимірювальної техніки, щодо яких проведено періодичну повірку, обслуговування та ремонт;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4" w:name="n2661"/>
      <w:bookmarkEnd w:id="774"/>
      <w:r w:rsidRPr="003A764C">
        <w:rPr>
          <w:rFonts w:ascii="Times New Roman" w:eastAsia="Times New Roman" w:hAnsi="Times New Roman" w:cs="Times New Roman"/>
          <w:sz w:val="24"/>
          <w:szCs w:val="24"/>
          <w:lang w:val="uk-UA"/>
        </w:rPr>
        <w:t>27) безоплатно видавати бланки договорів, платіжні документи;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5" w:name="n2662"/>
      <w:bookmarkEnd w:id="775"/>
      <w:r w:rsidRPr="003A764C">
        <w:rPr>
          <w:rFonts w:ascii="Times New Roman" w:eastAsia="Times New Roman" w:hAnsi="Times New Roman" w:cs="Times New Roman"/>
          <w:sz w:val="24"/>
          <w:szCs w:val="24"/>
          <w:lang w:val="uk-UA"/>
        </w:rP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6" w:name="n2663"/>
      <w:bookmarkEnd w:id="776"/>
      <w:r w:rsidRPr="003A764C">
        <w:rPr>
          <w:rFonts w:ascii="Times New Roman" w:eastAsia="Times New Roman" w:hAnsi="Times New Roman" w:cs="Times New Roman"/>
          <w:sz w:val="24"/>
          <w:szCs w:val="24"/>
          <w:lang w:val="uk-UA"/>
        </w:rPr>
        <w:t>29) організовувати роботу консультаційних центрів з питань розподілу (передачі) електричної енергії та енергозабезпечення;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7" w:name="n2664"/>
      <w:bookmarkEnd w:id="777"/>
      <w:r w:rsidRPr="003A764C">
        <w:rPr>
          <w:rFonts w:ascii="Times New Roman" w:eastAsia="Times New Roman" w:hAnsi="Times New Roman" w:cs="Times New Roman"/>
          <w:sz w:val="24"/>
          <w:szCs w:val="24"/>
          <w:lang w:val="uk-UA"/>
        </w:rPr>
        <w:t>30) надавати послуги комерційного обліку у випадках та обсягах, визначених </w:t>
      </w:r>
      <w:hyperlink r:id="rId299"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8" w:name="n2665"/>
      <w:bookmarkEnd w:id="778"/>
      <w:r w:rsidRPr="003A764C">
        <w:rPr>
          <w:rFonts w:ascii="Times New Roman" w:eastAsia="Times New Roman" w:hAnsi="Times New Roman" w:cs="Times New Roman"/>
          <w:sz w:val="24"/>
          <w:szCs w:val="24"/>
          <w:lang w:val="uk-UA"/>
        </w:rPr>
        <w:t>31) надавати електропостачальнику інформацію та документи у строки та в порядку, передбаченому законодавством України та відповідними договорами;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79" w:name="n2666"/>
      <w:bookmarkEnd w:id="779"/>
      <w:r w:rsidRPr="003A764C">
        <w:rPr>
          <w:rFonts w:ascii="Times New Roman" w:eastAsia="Times New Roman" w:hAnsi="Times New Roman" w:cs="Times New Roman"/>
          <w:i/>
          <w:iCs/>
          <w:sz w:val="24"/>
          <w:szCs w:val="24"/>
          <w:shd w:val="clear" w:color="auto" w:fill="FFFFFF"/>
          <w:lang w:val="uk-UA"/>
        </w:rPr>
        <w:t>{Пункт 5.1.2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00" w:anchor="n127"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0" w:name="n2667"/>
      <w:bookmarkEnd w:id="780"/>
      <w:r w:rsidRPr="003A764C">
        <w:rPr>
          <w:rFonts w:ascii="Times New Roman" w:eastAsia="Times New Roman" w:hAnsi="Times New Roman" w:cs="Times New Roman"/>
          <w:sz w:val="24"/>
          <w:szCs w:val="24"/>
          <w:lang w:val="uk-UA"/>
        </w:rPr>
        <w:t>32) приймати від споживачів та електропостачальників дані про покази розрахункових лічильників електричної енергії та враховувати їх під час визначення обсягів споживання (розподілу/передачі)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81" w:name="n2668"/>
      <w:bookmarkEnd w:id="781"/>
      <w:r w:rsidRPr="003A764C">
        <w:rPr>
          <w:rFonts w:ascii="Times New Roman" w:eastAsia="Times New Roman" w:hAnsi="Times New Roman" w:cs="Times New Roman"/>
          <w:i/>
          <w:iCs/>
          <w:sz w:val="24"/>
          <w:szCs w:val="24"/>
          <w:shd w:val="clear" w:color="auto" w:fill="FFFFFF"/>
          <w:lang w:val="uk-UA"/>
        </w:rPr>
        <w:t>{Пункт 5.1.2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01" w:anchor="n13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2" w:name="n2669"/>
      <w:bookmarkEnd w:id="782"/>
      <w:r w:rsidRPr="003A764C">
        <w:rPr>
          <w:rFonts w:ascii="Times New Roman" w:eastAsia="Times New Roman" w:hAnsi="Times New Roman" w:cs="Times New Roman"/>
          <w:sz w:val="24"/>
          <w:szCs w:val="24"/>
          <w:lang w:val="uk-UA"/>
        </w:rPr>
        <w:t>5.1.3. Представник оператора системи під час зняття показів засобів комерційного обліку, заміни засобів комерційного обліку та інших дій, що виконуються відповідно до цих Правил, зобов'язаний пред'явити своє службове посвідчення.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3" w:name="n2670"/>
      <w:bookmarkEnd w:id="783"/>
      <w:r w:rsidRPr="003A764C">
        <w:rPr>
          <w:rFonts w:ascii="Times New Roman" w:eastAsia="Times New Roman" w:hAnsi="Times New Roman" w:cs="Times New Roman"/>
          <w:sz w:val="24"/>
          <w:szCs w:val="24"/>
          <w:lang w:val="uk-UA"/>
        </w:rPr>
        <w:t>5.1.4. Оператор системи несе відповідальність у порядку, передбаченому законодавством України, за завдані споживачу та/або електропостачальнику, іншому учаснику роздрібного ринку збитки внаслідок порушення ним умов договору та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4" w:name="n2671"/>
      <w:bookmarkEnd w:id="784"/>
      <w:r w:rsidRPr="003A764C">
        <w:rPr>
          <w:rFonts w:ascii="Times New Roman" w:eastAsia="Times New Roman" w:hAnsi="Times New Roman" w:cs="Times New Roman"/>
          <w:sz w:val="24"/>
          <w:szCs w:val="24"/>
          <w:lang w:val="uk-UA"/>
        </w:rPr>
        <w:t>5.1.5. У разі переривання електропостачання, спричиненого неправомірними діями (бездіяльністю) оператора системи, він несе відповідальність перед споживачем та електропостачальником електричної енергії згідно з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5" w:name="n2672"/>
      <w:bookmarkEnd w:id="785"/>
      <w:r w:rsidRPr="003A764C">
        <w:rPr>
          <w:rFonts w:ascii="Times New Roman" w:eastAsia="Times New Roman" w:hAnsi="Times New Roman" w:cs="Times New Roman"/>
          <w:sz w:val="24"/>
          <w:szCs w:val="24"/>
          <w:lang w:val="uk-UA"/>
        </w:rPr>
        <w:t>Оператор системи несе відповідальність за дотримання умов договору та цих Правил щодо припинення або часткового обмеження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6" w:name="n2673"/>
      <w:bookmarkEnd w:id="786"/>
      <w:r w:rsidRPr="003A764C">
        <w:rPr>
          <w:rFonts w:ascii="Times New Roman" w:eastAsia="Times New Roman" w:hAnsi="Times New Roman" w:cs="Times New Roman"/>
          <w:sz w:val="24"/>
          <w:szCs w:val="24"/>
          <w:lang w:val="uk-UA"/>
        </w:rPr>
        <w:lastRenderedPageBreak/>
        <w:t>5.1.6. У разі розподілу (передачі)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(передачі) електричної енергії, оператор системи несе перед споживачем відповідальність, передбачену умовами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7" w:name="n2674"/>
      <w:bookmarkEnd w:id="787"/>
      <w:r w:rsidRPr="003A764C">
        <w:rPr>
          <w:rFonts w:ascii="Times New Roman" w:eastAsia="Times New Roman" w:hAnsi="Times New Roman" w:cs="Times New Roman"/>
          <w:sz w:val="24"/>
          <w:szCs w:val="24"/>
          <w:lang w:val="uk-UA"/>
        </w:rPr>
        <w:t>Оператор системи не несе відповідальності перед споживачем за розподіл (передачу) електричної енергії, яка не відповідає показникам якості електричної енергії, за той час, протягом якого споживач не дотримувався встановленого договором режиму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відповідними документами.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8" w:name="n2675"/>
      <w:bookmarkEnd w:id="788"/>
      <w:r w:rsidRPr="003A764C">
        <w:rPr>
          <w:rFonts w:ascii="Times New Roman" w:eastAsia="Times New Roman" w:hAnsi="Times New Roman" w:cs="Times New Roman"/>
          <w:sz w:val="24"/>
          <w:szCs w:val="24"/>
          <w:lang w:val="uk-UA"/>
        </w:rPr>
        <w:t>5.1.7. Оператор системи розподілу несе відповідальність за дотримання показників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до мереж основного споживача. Якщо недотримання показників якості електропостачання в точці приєднання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відшкодування збитків, що виникли за зобов'язаннями оператора перед субспоживачем.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9" w:name="n2676"/>
      <w:bookmarkEnd w:id="789"/>
      <w:r w:rsidRPr="003A764C">
        <w:rPr>
          <w:rFonts w:ascii="Times New Roman" w:eastAsia="Times New Roman" w:hAnsi="Times New Roman" w:cs="Times New Roman"/>
          <w:sz w:val="24"/>
          <w:szCs w:val="24"/>
          <w:lang w:val="uk-UA"/>
        </w:rPr>
        <w:t>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розподілу, яке виникло внаслідок дій або бездіяльності оператора малої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0" w:name="n2677"/>
      <w:bookmarkEnd w:id="790"/>
      <w:r w:rsidRPr="003A764C">
        <w:rPr>
          <w:rFonts w:ascii="Times New Roman" w:eastAsia="Times New Roman" w:hAnsi="Times New Roman" w:cs="Times New Roman"/>
          <w:sz w:val="24"/>
          <w:szCs w:val="24"/>
          <w:lang w:val="uk-UA"/>
        </w:rP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електропостачання у точці приєднання оператора малої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1" w:name="n2678"/>
      <w:bookmarkEnd w:id="791"/>
      <w:r w:rsidRPr="003A764C">
        <w:rPr>
          <w:rFonts w:ascii="Times New Roman" w:eastAsia="Times New Roman" w:hAnsi="Times New Roman" w:cs="Times New Roman"/>
          <w:sz w:val="24"/>
          <w:szCs w:val="24"/>
          <w:lang w:val="uk-UA"/>
        </w:rPr>
        <w:t>5.1.9. Оператор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збитки, які викликані: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2" w:name="n2679"/>
      <w:bookmarkEnd w:id="792"/>
      <w:r w:rsidRPr="003A764C">
        <w:rPr>
          <w:rFonts w:ascii="Times New Roman" w:eastAsia="Times New Roman" w:hAnsi="Times New Roman" w:cs="Times New Roman"/>
          <w:sz w:val="24"/>
          <w:szCs w:val="24"/>
          <w:lang w:val="uk-UA"/>
        </w:rPr>
        <w:t>1) протиправними діями третіх осіб;</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3" w:name="n2680"/>
      <w:bookmarkEnd w:id="793"/>
      <w:r w:rsidRPr="003A764C">
        <w:rPr>
          <w:rFonts w:ascii="Times New Roman" w:eastAsia="Times New Roman" w:hAnsi="Times New Roman" w:cs="Times New Roman"/>
          <w:sz w:val="24"/>
          <w:szCs w:val="24"/>
          <w:lang w:val="uk-UA"/>
        </w:rPr>
        <w:t>2) форс-мажорними обставинами (наявність форс-мажорних обставин підтверджується відповідним актом);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4" w:name="n2681"/>
      <w:bookmarkEnd w:id="794"/>
      <w:r w:rsidRPr="003A764C">
        <w:rPr>
          <w:rFonts w:ascii="Times New Roman" w:eastAsia="Times New Roman" w:hAnsi="Times New Roman" w:cs="Times New Roman"/>
          <w:sz w:val="24"/>
          <w:szCs w:val="24"/>
          <w:lang w:val="uk-UA"/>
        </w:rPr>
        <w:t>3) некваліфікованими діями споживача та/або персоналу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5" w:name="n2682"/>
      <w:bookmarkEnd w:id="795"/>
      <w:r w:rsidRPr="003A764C">
        <w:rPr>
          <w:rFonts w:ascii="Times New Roman" w:eastAsia="Times New Roman" w:hAnsi="Times New Roman" w:cs="Times New Roman"/>
          <w:sz w:val="24"/>
          <w:szCs w:val="24"/>
          <w:lang w:val="uk-UA"/>
        </w:rPr>
        <w:t>4) припиненням або обмеженням електропостачання, здійсненим у порядку, встановленому цими Правилами, та/або застосованим відповідно до законодавства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6" w:name="n2683"/>
      <w:bookmarkEnd w:id="796"/>
      <w:r w:rsidRPr="003A764C">
        <w:rPr>
          <w:rFonts w:ascii="Times New Roman" w:eastAsia="Times New Roman" w:hAnsi="Times New Roman" w:cs="Times New Roman"/>
          <w:sz w:val="24"/>
          <w:szCs w:val="24"/>
          <w:lang w:val="uk-UA"/>
        </w:rPr>
        <w:t>5) пошкодженням устаткування споживача, що спричинило відключення, у тому числі автоматичне, лінії живлення;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7" w:name="n2684"/>
      <w:bookmarkEnd w:id="797"/>
      <w:r w:rsidRPr="003A764C">
        <w:rPr>
          <w:rFonts w:ascii="Times New Roman" w:eastAsia="Times New Roman" w:hAnsi="Times New Roman" w:cs="Times New Roman"/>
          <w:sz w:val="24"/>
          <w:szCs w:val="24"/>
          <w:lang w:val="uk-UA"/>
        </w:rPr>
        <w:t>6) недотриманням споживачем установленого договором режиму електроспоживання та перевищення договірної величини електричної потужності;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8" w:name="n2685"/>
      <w:bookmarkEnd w:id="798"/>
      <w:r w:rsidRPr="003A764C">
        <w:rPr>
          <w:rFonts w:ascii="Times New Roman" w:eastAsia="Times New Roman" w:hAnsi="Times New Roman" w:cs="Times New Roman"/>
          <w:sz w:val="24"/>
          <w:szCs w:val="24"/>
          <w:lang w:val="uk-UA"/>
        </w:rPr>
        <w:t>7) перервами в електропостачанні споживача при спрацюванні пристроїв протиаварійної автоматики автоматичного частотного розвантаження (АЧР), а також системи автоматичного відключення навантаження (САВН), яка має автоматичний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режиму роботи енергосистеми.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9" w:name="n2686"/>
      <w:bookmarkEnd w:id="799"/>
      <w:r w:rsidRPr="003A764C">
        <w:rPr>
          <w:rFonts w:ascii="Times New Roman" w:eastAsia="Times New Roman" w:hAnsi="Times New Roman" w:cs="Times New Roman"/>
          <w:sz w:val="24"/>
          <w:szCs w:val="24"/>
          <w:lang w:val="uk-UA"/>
        </w:rPr>
        <w:t>Сторони можуть передбачити в умовах договору, які саме умови мають бути підтверджені документально.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0" w:name="n2687"/>
      <w:bookmarkEnd w:id="800"/>
      <w:r w:rsidRPr="003A764C">
        <w:rPr>
          <w:rFonts w:ascii="Times New Roman" w:eastAsia="Times New Roman" w:hAnsi="Times New Roman" w:cs="Times New Roman"/>
          <w:sz w:val="24"/>
          <w:szCs w:val="24"/>
          <w:lang w:val="uk-UA"/>
        </w:rPr>
        <w:t>5.1.10. Оператор системи забезпечує присвоєння ЕІС-кодів точкам комерційного обліку споживачів малої системи розподілу і доводить інформацію про присвоєні ЕІС-коди до відома користувачів цих систем.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1" w:name="n2688"/>
      <w:bookmarkEnd w:id="801"/>
      <w:r w:rsidRPr="003A764C">
        <w:rPr>
          <w:rFonts w:ascii="Times New Roman" w:eastAsia="Times New Roman" w:hAnsi="Times New Roman" w:cs="Times New Roman"/>
          <w:sz w:val="24"/>
          <w:szCs w:val="24"/>
          <w:lang w:val="uk-UA"/>
        </w:rPr>
        <w:t xml:space="preserve">5.1.11. Оператор системи укладає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генерації, основним споживачем, малою системою розподілу, електропостачальником, </w:t>
      </w:r>
      <w:r w:rsidRPr="003A764C">
        <w:rPr>
          <w:rFonts w:ascii="Times New Roman" w:eastAsia="Times New Roman" w:hAnsi="Times New Roman" w:cs="Times New Roman"/>
          <w:sz w:val="24"/>
          <w:szCs w:val="24"/>
          <w:lang w:val="uk-UA"/>
        </w:rPr>
        <w:lastRenderedPageBreak/>
        <w:t>споживачем, суміжним оператором системи чи власником мереж відповідно до цих Правил, </w:t>
      </w:r>
      <w:hyperlink r:id="rId302"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та </w:t>
      </w:r>
      <w:hyperlink r:id="rId303"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02" w:name="n2689"/>
      <w:bookmarkEnd w:id="802"/>
      <w:r w:rsidRPr="003A764C">
        <w:rPr>
          <w:rFonts w:ascii="Times New Roman" w:eastAsia="Times New Roman" w:hAnsi="Times New Roman" w:cs="Times New Roman"/>
          <w:b/>
          <w:bCs/>
          <w:sz w:val="24"/>
          <w:szCs w:val="24"/>
          <w:lang w:val="uk-UA"/>
        </w:rPr>
        <w:t>5.2. Права, обов'язки та відповідальність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3" w:name="n2690"/>
      <w:bookmarkEnd w:id="803"/>
      <w:r w:rsidRPr="003A764C">
        <w:rPr>
          <w:rFonts w:ascii="Times New Roman" w:eastAsia="Times New Roman" w:hAnsi="Times New Roman" w:cs="Times New Roman"/>
          <w:sz w:val="24"/>
          <w:szCs w:val="24"/>
          <w:lang w:val="uk-UA"/>
        </w:rPr>
        <w:t>5.2.1. Електропостачальник має право: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4" w:name="n2691"/>
      <w:bookmarkEnd w:id="804"/>
      <w:r w:rsidRPr="003A764C">
        <w:rPr>
          <w:rFonts w:ascii="Times New Roman" w:eastAsia="Times New Roman" w:hAnsi="Times New Roman" w:cs="Times New Roman"/>
          <w:sz w:val="24"/>
          <w:szCs w:val="24"/>
          <w:lang w:val="uk-UA"/>
        </w:rPr>
        <w:t>1) на своєчасне та в повному обсязі отримання коштів за продану електричну енергію відповідно до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5" w:name="n2692"/>
      <w:bookmarkEnd w:id="805"/>
      <w:r w:rsidRPr="003A764C">
        <w:rPr>
          <w:rFonts w:ascii="Times New Roman" w:eastAsia="Times New Roman" w:hAnsi="Times New Roman" w:cs="Times New Roman"/>
          <w:sz w:val="24"/>
          <w:szCs w:val="24"/>
          <w:lang w:val="uk-UA"/>
        </w:rPr>
        <w:t>2) звертатися до оператора системи щодо відключення (обмеження) електроживлення споживача у випадках, визначених цими Правилами, крім випадків постачання вразливим споживачам, визначених Кабінетом Міністрів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6" w:name="n2693"/>
      <w:bookmarkEnd w:id="806"/>
      <w:r w:rsidRPr="003A764C">
        <w:rPr>
          <w:rFonts w:ascii="Times New Roman" w:eastAsia="Times New Roman" w:hAnsi="Times New Roman" w:cs="Times New Roman"/>
          <w:sz w:val="24"/>
          <w:szCs w:val="24"/>
          <w:lang w:val="uk-UA"/>
        </w:rPr>
        <w:t>3) звертатися до оператора системи щодо відновлення електроживлення споживачу у випадках, визначених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7" w:name="n2694"/>
      <w:bookmarkEnd w:id="807"/>
      <w:r w:rsidRPr="003A764C">
        <w:rPr>
          <w:rFonts w:ascii="Times New Roman" w:eastAsia="Times New Roman" w:hAnsi="Times New Roman" w:cs="Times New Roman"/>
          <w:sz w:val="24"/>
          <w:szCs w:val="24"/>
          <w:lang w:val="uk-UA"/>
        </w:rPr>
        <w:t>4) на недискримінаційний доступ до систем розподілу та передачі на підставі договору з оператором системи відповідно до вимог </w:t>
      </w:r>
      <w:hyperlink r:id="rId304"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w:t>
      </w:r>
      <w:hyperlink r:id="rId305"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та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8" w:name="n2695"/>
      <w:bookmarkEnd w:id="808"/>
      <w:r w:rsidRPr="003A764C">
        <w:rPr>
          <w:rFonts w:ascii="Times New Roman" w:eastAsia="Times New Roman" w:hAnsi="Times New Roman" w:cs="Times New Roman"/>
          <w:sz w:val="24"/>
          <w:szCs w:val="24"/>
          <w:lang w:val="uk-UA"/>
        </w:rPr>
        <w:t>5) при застосуванні процедур зміни/заміни електропостачальника отримувати від оператора системи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9" w:name="n2696"/>
      <w:bookmarkEnd w:id="809"/>
      <w:r w:rsidRPr="003A764C">
        <w:rPr>
          <w:rFonts w:ascii="Times New Roman" w:eastAsia="Times New Roman" w:hAnsi="Times New Roman" w:cs="Times New Roman"/>
          <w:sz w:val="24"/>
          <w:szCs w:val="24"/>
          <w:lang w:val="uk-UA"/>
        </w:rPr>
        <w:t>6) на отримання відповідно до умов договору інформації від оператора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0" w:name="n2697"/>
      <w:bookmarkEnd w:id="810"/>
      <w:r w:rsidRPr="003A764C">
        <w:rPr>
          <w:rFonts w:ascii="Times New Roman" w:eastAsia="Times New Roman" w:hAnsi="Times New Roman" w:cs="Times New Roman"/>
          <w:sz w:val="24"/>
          <w:szCs w:val="24"/>
          <w:lang w:val="uk-UA"/>
        </w:rPr>
        <w:t>7)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споживачів, для візуального або автоматизованого зняття показів розрахункових засобів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1" w:name="n2698"/>
      <w:bookmarkEnd w:id="811"/>
      <w:r w:rsidRPr="003A764C">
        <w:rPr>
          <w:rFonts w:ascii="Times New Roman" w:eastAsia="Times New Roman" w:hAnsi="Times New Roman" w:cs="Times New Roman"/>
          <w:sz w:val="24"/>
          <w:szCs w:val="24"/>
          <w:lang w:val="uk-UA"/>
        </w:rPr>
        <w:t>8) на стягнення пені та застосування інших санкцій за несвоєчасну оплату спожитої електричної енергії відповідно до вимог законодавства;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2" w:name="n2699"/>
      <w:bookmarkEnd w:id="812"/>
      <w:r w:rsidRPr="003A764C">
        <w:rPr>
          <w:rFonts w:ascii="Times New Roman" w:eastAsia="Times New Roman" w:hAnsi="Times New Roman" w:cs="Times New Roman"/>
          <w:sz w:val="24"/>
          <w:szCs w:val="24"/>
          <w:lang w:val="uk-UA"/>
        </w:rP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3" w:name="n2700"/>
      <w:bookmarkEnd w:id="813"/>
      <w:r w:rsidRPr="003A764C">
        <w:rPr>
          <w:rFonts w:ascii="Times New Roman" w:eastAsia="Times New Roman" w:hAnsi="Times New Roman" w:cs="Times New Roman"/>
          <w:sz w:val="24"/>
          <w:szCs w:val="24"/>
          <w:lang w:val="uk-UA"/>
        </w:rPr>
        <w:t>10)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4" w:name="n2701"/>
      <w:bookmarkEnd w:id="814"/>
      <w:r w:rsidRPr="003A764C">
        <w:rPr>
          <w:rFonts w:ascii="Times New Roman" w:eastAsia="Times New Roman" w:hAnsi="Times New Roman" w:cs="Times New Roman"/>
          <w:sz w:val="24"/>
          <w:szCs w:val="24"/>
          <w:lang w:val="uk-UA"/>
        </w:rPr>
        <w:t>11) на відшкодування збитків, які виникли через дії чи бездіяльність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5" w:name="n2702"/>
      <w:bookmarkEnd w:id="815"/>
      <w:r w:rsidRPr="003A764C">
        <w:rPr>
          <w:rFonts w:ascii="Times New Roman" w:eastAsia="Times New Roman" w:hAnsi="Times New Roman" w:cs="Times New Roman"/>
          <w:sz w:val="24"/>
          <w:szCs w:val="24"/>
          <w:lang w:val="uk-UA"/>
        </w:rPr>
        <w:t>12) створити можливість функціонування в мережі Інтернет на власному офіційному вебсайті особистого кабінету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6" w:name="n2703"/>
      <w:bookmarkEnd w:id="816"/>
      <w:r w:rsidRPr="003A764C">
        <w:rPr>
          <w:rFonts w:ascii="Times New Roman" w:eastAsia="Times New Roman" w:hAnsi="Times New Roman" w:cs="Times New Roman"/>
          <w:sz w:val="24"/>
          <w:szCs w:val="24"/>
          <w:lang w:val="uk-UA"/>
        </w:rP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7" w:name="n2704"/>
      <w:bookmarkEnd w:id="817"/>
      <w:r w:rsidRPr="003A764C">
        <w:rPr>
          <w:rFonts w:ascii="Times New Roman" w:eastAsia="Times New Roman" w:hAnsi="Times New Roman" w:cs="Times New Roman"/>
          <w:sz w:val="24"/>
          <w:szCs w:val="24"/>
          <w:lang w:val="uk-UA"/>
        </w:rPr>
        <w:t>14) звертатися до оператора системи з питань управління електроспоживанням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заміщення у наступні періоди обсягів електропостачання, які були знижені за вимогою у попередні періоди);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8" w:name="n2705"/>
      <w:bookmarkEnd w:id="818"/>
      <w:r w:rsidRPr="003A764C">
        <w:rPr>
          <w:rFonts w:ascii="Times New Roman" w:eastAsia="Times New Roman" w:hAnsi="Times New Roman" w:cs="Times New Roman"/>
          <w:sz w:val="24"/>
          <w:szCs w:val="24"/>
          <w:lang w:val="uk-UA"/>
        </w:rPr>
        <w:t>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перевірки можливості постачання електричної енергії, під час яких отримує:</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9" w:name="n2706"/>
      <w:bookmarkEnd w:id="819"/>
      <w:r w:rsidRPr="003A764C">
        <w:rPr>
          <w:rFonts w:ascii="Times New Roman" w:eastAsia="Times New Roman" w:hAnsi="Times New Roman" w:cs="Times New Roman"/>
          <w:sz w:val="24"/>
          <w:szCs w:val="24"/>
          <w:lang w:val="uk-UA"/>
        </w:rPr>
        <w:lastRenderedPageBreak/>
        <w:t>від споживача - ідентифікаційні дані та ЕІС-код точки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0" w:name="n2707"/>
      <w:bookmarkEnd w:id="820"/>
      <w:r w:rsidRPr="003A764C">
        <w:rPr>
          <w:rFonts w:ascii="Times New Roman" w:eastAsia="Times New Roman" w:hAnsi="Times New Roman" w:cs="Times New Roman"/>
          <w:sz w:val="24"/>
          <w:szCs w:val="24"/>
          <w:lang w:val="uk-UA"/>
        </w:rPr>
        <w:t>від адміністратора комерційного обліку - у вигляді електронного документа інформацію про стан підключення споживача та історію його споживання електричної енергії.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комерційного обліку для продовження процедури зміни електропостачальника споживач має уточнити свої персональні дані через постачальника послуг комерційного обліку або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1" w:name="n2708"/>
      <w:bookmarkEnd w:id="821"/>
      <w:r w:rsidRPr="003A764C">
        <w:rPr>
          <w:rFonts w:ascii="Times New Roman" w:eastAsia="Times New Roman" w:hAnsi="Times New Roman" w:cs="Times New Roman"/>
          <w:sz w:val="24"/>
          <w:szCs w:val="24"/>
          <w:lang w:val="uk-UA"/>
        </w:rPr>
        <w:t>за наявності боргу у розмірі вартості електричної енергії, спожитої протягом двох попередніх місяців, розірвати договір про постачання електричної енергії споживачу згідно з його умовами;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2" w:name="n2709"/>
      <w:bookmarkEnd w:id="822"/>
      <w:r w:rsidRPr="003A764C">
        <w:rPr>
          <w:rFonts w:ascii="Times New Roman" w:eastAsia="Times New Roman" w:hAnsi="Times New Roman" w:cs="Times New Roman"/>
          <w:sz w:val="24"/>
          <w:szCs w:val="24"/>
          <w:lang w:val="uk-UA"/>
        </w:rPr>
        <w:t>16) за наявності боргу в розмірі більшому ніж вартість електричної енергії, спожитої протягом двох попередніх місяців, розірвати договір про постачання електричної енергії споживачу згідно з його умовами.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23" w:name="n2710"/>
      <w:bookmarkEnd w:id="823"/>
      <w:r w:rsidRPr="003A764C">
        <w:rPr>
          <w:rFonts w:ascii="Times New Roman" w:eastAsia="Times New Roman" w:hAnsi="Times New Roman" w:cs="Times New Roman"/>
          <w:i/>
          <w:iCs/>
          <w:sz w:val="24"/>
          <w:szCs w:val="24"/>
          <w:shd w:val="clear" w:color="auto" w:fill="FFFFFF"/>
          <w:lang w:val="uk-UA"/>
        </w:rPr>
        <w:t>{Пункт 5.2.1 глави 5.2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06" w:anchor="n14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4" w:name="n2711"/>
      <w:bookmarkEnd w:id="824"/>
      <w:r w:rsidRPr="003A764C">
        <w:rPr>
          <w:rFonts w:ascii="Times New Roman" w:eastAsia="Times New Roman" w:hAnsi="Times New Roman" w:cs="Times New Roman"/>
          <w:sz w:val="24"/>
          <w:szCs w:val="24"/>
          <w:lang w:val="uk-UA"/>
        </w:rPr>
        <w:t>5.2.2. Постачальник електричної енергії зобов'язаний: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5" w:name="n2712"/>
      <w:bookmarkEnd w:id="825"/>
      <w:r w:rsidRPr="003A764C">
        <w:rPr>
          <w:rFonts w:ascii="Times New Roman" w:eastAsia="Times New Roman" w:hAnsi="Times New Roman" w:cs="Times New Roman"/>
          <w:sz w:val="24"/>
          <w:szCs w:val="24"/>
          <w:lang w:val="uk-UA"/>
        </w:rPr>
        <w:t>1) укладати договори, обов'язкові для здійснення діяльності з постачання електричної енергії, та виконувати умови таких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6" w:name="n2713"/>
      <w:bookmarkEnd w:id="826"/>
      <w:r w:rsidRPr="003A764C">
        <w:rPr>
          <w:rFonts w:ascii="Times New Roman" w:eastAsia="Times New Roman" w:hAnsi="Times New Roman" w:cs="Times New Roman"/>
          <w:sz w:val="24"/>
          <w:szCs w:val="24"/>
          <w:lang w:val="uk-UA"/>
        </w:rPr>
        <w:t>2) здійснювати постачання електричної енергії за вільними цінами за договором постачання електричної енергії споживачу та з дотриманням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7" w:name="n2714"/>
      <w:bookmarkEnd w:id="827"/>
      <w:r w:rsidRPr="003A764C">
        <w:rPr>
          <w:rFonts w:ascii="Times New Roman" w:eastAsia="Times New Roman" w:hAnsi="Times New Roman" w:cs="Times New Roman"/>
          <w:sz w:val="24"/>
          <w:szCs w:val="24"/>
          <w:lang w:val="uk-UA"/>
        </w:rPr>
        <w:t>3) здійснювати постачання електричної енергії на недискримінаційних засадах;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8" w:name="n2715"/>
      <w:bookmarkEnd w:id="828"/>
      <w:r w:rsidRPr="003A764C">
        <w:rPr>
          <w:rFonts w:ascii="Times New Roman" w:eastAsia="Times New Roman" w:hAnsi="Times New Roman" w:cs="Times New Roman"/>
          <w:sz w:val="24"/>
          <w:szCs w:val="24"/>
          <w:lang w:val="uk-UA"/>
        </w:rPr>
        <w:t>4) не застосовувати до споживачів недобросовісні методи конкуренції;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9" w:name="n2716"/>
      <w:bookmarkEnd w:id="829"/>
      <w:r w:rsidRPr="003A764C">
        <w:rPr>
          <w:rFonts w:ascii="Times New Roman" w:eastAsia="Times New Roman" w:hAnsi="Times New Roman" w:cs="Times New Roman"/>
          <w:sz w:val="24"/>
          <w:szCs w:val="24"/>
          <w:lang w:val="uk-UA"/>
        </w:rPr>
        <w:t>5) забезпечити прозорість положень та умов договорів зі споживачами, які мають викладатись чітко і ясно та бути доступними для розуміння споживачем, не містити процедурних перешкод, що звужують права споживача, у тому числі на зміну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0" w:name="n2717"/>
      <w:bookmarkEnd w:id="830"/>
      <w:r w:rsidRPr="003A764C">
        <w:rPr>
          <w:rFonts w:ascii="Times New Roman" w:eastAsia="Times New Roman" w:hAnsi="Times New Roman" w:cs="Times New Roman"/>
          <w:sz w:val="24"/>
          <w:szCs w:val="24"/>
          <w:lang w:val="uk-UA"/>
        </w:rPr>
        <w:t>6) нести фінансову відповідальність відповідно до договорів, укладених згідно з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1" w:name="n2718"/>
      <w:bookmarkEnd w:id="831"/>
      <w:r w:rsidRPr="003A764C">
        <w:rPr>
          <w:rFonts w:ascii="Times New Roman" w:eastAsia="Times New Roman" w:hAnsi="Times New Roman" w:cs="Times New Roman"/>
          <w:sz w:val="24"/>
          <w:szCs w:val="24"/>
          <w:lang w:val="uk-UA"/>
        </w:rPr>
        <w:t>7) безоплатно видавати бланки договорів, бланки квитанцій або платіжні документи;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2" w:name="n2719"/>
      <w:bookmarkEnd w:id="832"/>
      <w:r w:rsidRPr="003A764C">
        <w:rPr>
          <w:rFonts w:ascii="Times New Roman" w:eastAsia="Times New Roman" w:hAnsi="Times New Roman" w:cs="Times New Roman"/>
          <w:sz w:val="24"/>
          <w:szCs w:val="24"/>
          <w:lang w:val="uk-UA"/>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307"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ринок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3" w:name="n2720"/>
      <w:bookmarkEnd w:id="833"/>
      <w:r w:rsidRPr="003A764C">
        <w:rPr>
          <w:rFonts w:ascii="Times New Roman" w:eastAsia="Times New Roman" w:hAnsi="Times New Roman" w:cs="Times New Roman"/>
          <w:sz w:val="24"/>
          <w:szCs w:val="24"/>
          <w:lang w:val="uk-UA"/>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4" w:name="n2721"/>
      <w:bookmarkEnd w:id="834"/>
      <w:r w:rsidRPr="003A764C">
        <w:rPr>
          <w:rFonts w:ascii="Times New Roman" w:eastAsia="Times New Roman" w:hAnsi="Times New Roman" w:cs="Times New Roman"/>
          <w:sz w:val="24"/>
          <w:szCs w:val="24"/>
          <w:lang w:val="uk-UA"/>
        </w:rPr>
        <w:t>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5" w:name="n2722"/>
      <w:bookmarkEnd w:id="835"/>
      <w:r w:rsidRPr="003A764C">
        <w:rPr>
          <w:rFonts w:ascii="Times New Roman" w:eastAsia="Times New Roman" w:hAnsi="Times New Roman" w:cs="Times New Roman"/>
          <w:sz w:val="24"/>
          <w:szCs w:val="24"/>
          <w:lang w:val="uk-UA"/>
        </w:rPr>
        <w:t>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6" w:name="n2723"/>
      <w:bookmarkEnd w:id="836"/>
      <w:r w:rsidRPr="003A764C">
        <w:rPr>
          <w:rFonts w:ascii="Times New Roman" w:eastAsia="Times New Roman" w:hAnsi="Times New Roman" w:cs="Times New Roman"/>
          <w:sz w:val="24"/>
          <w:szCs w:val="24"/>
          <w:lang w:val="uk-UA"/>
        </w:rPr>
        <w:t>адреси, номерів телефонів, веб-сторінок для отримання інформації про подання звернень, скарг, претензій та надання повідомлень про загрозу електробезпеці;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7" w:name="n2724"/>
      <w:bookmarkEnd w:id="837"/>
      <w:r w:rsidRPr="003A764C">
        <w:rPr>
          <w:rFonts w:ascii="Times New Roman" w:eastAsia="Times New Roman" w:hAnsi="Times New Roman" w:cs="Times New Roman"/>
          <w:sz w:val="24"/>
          <w:szCs w:val="24"/>
          <w:lang w:val="uk-UA"/>
        </w:rPr>
        <w:t>10) надавати споживачам у порядку, визначеному цими Правилами, дані про споживання ними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8" w:name="n2725"/>
      <w:bookmarkEnd w:id="838"/>
      <w:r w:rsidRPr="003A764C">
        <w:rPr>
          <w:rFonts w:ascii="Times New Roman" w:eastAsia="Times New Roman" w:hAnsi="Times New Roman" w:cs="Times New Roman"/>
          <w:sz w:val="24"/>
          <w:szCs w:val="24"/>
          <w:lang w:val="uk-UA"/>
        </w:rPr>
        <w:lastRenderedPageBreak/>
        <w:t>11) надавати за запитом споживача інформацію, необхідну для здійснення переходу споживача до іншого електропостачальника, відповідно до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9" w:name="n2726"/>
      <w:bookmarkEnd w:id="839"/>
      <w:r w:rsidRPr="003A764C">
        <w:rPr>
          <w:rFonts w:ascii="Times New Roman" w:eastAsia="Times New Roman" w:hAnsi="Times New Roman" w:cs="Times New Roman"/>
          <w:sz w:val="24"/>
          <w:szCs w:val="24"/>
          <w:lang w:val="uk-UA"/>
        </w:rPr>
        <w:t>12) надавати споживачу прогнозний остаточний рахунок не пізніше ніж за п'ять днів до дати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0" w:name="n2727"/>
      <w:bookmarkEnd w:id="840"/>
      <w:r w:rsidRPr="003A764C">
        <w:rPr>
          <w:rFonts w:ascii="Times New Roman" w:eastAsia="Times New Roman" w:hAnsi="Times New Roman" w:cs="Times New Roman"/>
          <w:sz w:val="24"/>
          <w:szCs w:val="24"/>
          <w:lang w:val="uk-UA"/>
        </w:rPr>
        <w:t>13) повідомляти оператора комерційного обліку про звернення споживача із заявою про намір змінити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1" w:name="n2728"/>
      <w:bookmarkEnd w:id="841"/>
      <w:r w:rsidRPr="003A764C">
        <w:rPr>
          <w:rFonts w:ascii="Times New Roman" w:eastAsia="Times New Roman" w:hAnsi="Times New Roman" w:cs="Times New Roman"/>
          <w:sz w:val="24"/>
          <w:szCs w:val="24"/>
          <w:lang w:val="uk-UA"/>
        </w:rPr>
        <w:t>14)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2" w:name="n2729"/>
      <w:bookmarkEnd w:id="842"/>
      <w:r w:rsidRPr="003A764C">
        <w:rPr>
          <w:rFonts w:ascii="Times New Roman" w:eastAsia="Times New Roman" w:hAnsi="Times New Roman" w:cs="Times New Roman"/>
          <w:sz w:val="24"/>
          <w:szCs w:val="24"/>
          <w:lang w:val="uk-UA"/>
        </w:rPr>
        <w:t>15) забезпечити на своєму офіційному вебсайті можливість створення особистого кабінету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3" w:name="n2730"/>
      <w:bookmarkEnd w:id="843"/>
      <w:r w:rsidRPr="003A764C">
        <w:rPr>
          <w:rFonts w:ascii="Times New Roman" w:eastAsia="Times New Roman" w:hAnsi="Times New Roman" w:cs="Times New Roman"/>
          <w:sz w:val="24"/>
          <w:szCs w:val="24"/>
          <w:lang w:val="uk-UA"/>
        </w:rPr>
        <w:t>16) розглядати відповідно до порядку, визначеного Регулятором, звернення, скарги та претензії споживачів щодо постачання електричної енергії та надавати вмотивовані відповіді;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4" w:name="n2731"/>
      <w:bookmarkEnd w:id="844"/>
      <w:r w:rsidRPr="003A764C">
        <w:rPr>
          <w:rFonts w:ascii="Times New Roman" w:eastAsia="Times New Roman" w:hAnsi="Times New Roman" w:cs="Times New Roman"/>
          <w:sz w:val="24"/>
          <w:szCs w:val="24"/>
          <w:lang w:val="uk-UA"/>
        </w:rPr>
        <w:t>17) надавати послуги з постачання електричної енергії споживачам із дотриманням установлених показників якості електропостачання, які характеризують рівень комерційної якості надання послуг з постачання електричної енергії, перелік та величини яких затверджуються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5" w:name="n2732"/>
      <w:bookmarkEnd w:id="845"/>
      <w:r w:rsidRPr="003A764C">
        <w:rPr>
          <w:rFonts w:ascii="Times New Roman" w:eastAsia="Times New Roman" w:hAnsi="Times New Roman" w:cs="Times New Roman"/>
          <w:sz w:val="24"/>
          <w:szCs w:val="24"/>
          <w:lang w:val="uk-UA"/>
        </w:rPr>
        <w:t>18) оприлюднювати перелік показників якості електропостачання, порядок та розмір компенсації за їх недотримання, визначені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6" w:name="n2733"/>
      <w:bookmarkEnd w:id="846"/>
      <w:r w:rsidRPr="003A764C">
        <w:rPr>
          <w:rFonts w:ascii="Times New Roman" w:eastAsia="Times New Roman" w:hAnsi="Times New Roman" w:cs="Times New Roman"/>
          <w:sz w:val="24"/>
          <w:szCs w:val="24"/>
          <w:lang w:val="uk-UA"/>
        </w:rPr>
        <w:t>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7" w:name="n2734"/>
      <w:bookmarkEnd w:id="847"/>
      <w:r w:rsidRPr="003A764C">
        <w:rPr>
          <w:rFonts w:ascii="Times New Roman" w:eastAsia="Times New Roman" w:hAnsi="Times New Roman" w:cs="Times New Roman"/>
          <w:sz w:val="24"/>
          <w:szCs w:val="24"/>
          <w:lang w:val="uk-UA"/>
        </w:rPr>
        <w:t>20) у чіткий та прозорий спосіб інформувати своїх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8" w:name="n2735"/>
      <w:bookmarkEnd w:id="848"/>
      <w:r w:rsidRPr="003A764C">
        <w:rPr>
          <w:rFonts w:ascii="Times New Roman" w:eastAsia="Times New Roman" w:hAnsi="Times New Roman" w:cs="Times New Roman"/>
          <w:sz w:val="24"/>
          <w:szCs w:val="24"/>
          <w:lang w:val="uk-UA"/>
        </w:rPr>
        <w:t>про вартість та умови надання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9" w:name="n2736"/>
      <w:bookmarkEnd w:id="849"/>
      <w:r w:rsidRPr="003A764C">
        <w:rPr>
          <w:rFonts w:ascii="Times New Roman" w:eastAsia="Times New Roman" w:hAnsi="Times New Roman" w:cs="Times New Roman"/>
          <w:sz w:val="24"/>
          <w:szCs w:val="24"/>
          <w:lang w:val="uk-UA"/>
        </w:rPr>
        <w:t>про порядок розрахунків;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0" w:name="n2737"/>
      <w:bookmarkEnd w:id="850"/>
      <w:r w:rsidRPr="003A764C">
        <w:rPr>
          <w:rFonts w:ascii="Times New Roman" w:eastAsia="Times New Roman" w:hAnsi="Times New Roman" w:cs="Times New Roman"/>
          <w:sz w:val="24"/>
          <w:szCs w:val="24"/>
          <w:lang w:val="uk-UA"/>
        </w:rPr>
        <w:t>про право споживачів безоплатно обирати і змінювати електропостачальника та порядок такої зміни;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1" w:name="n2738"/>
      <w:bookmarkEnd w:id="851"/>
      <w:r w:rsidRPr="003A764C">
        <w:rPr>
          <w:rFonts w:ascii="Times New Roman" w:eastAsia="Times New Roman" w:hAnsi="Times New Roman" w:cs="Times New Roman"/>
          <w:sz w:val="24"/>
          <w:szCs w:val="24"/>
          <w:lang w:val="uk-UA"/>
        </w:rPr>
        <w:t>21) інформувати своїх споживачів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2" w:name="n2739"/>
      <w:bookmarkEnd w:id="852"/>
      <w:r w:rsidRPr="003A764C">
        <w:rPr>
          <w:rFonts w:ascii="Times New Roman" w:eastAsia="Times New Roman" w:hAnsi="Times New Roman" w:cs="Times New Roman"/>
          <w:sz w:val="24"/>
          <w:szCs w:val="24"/>
          <w:lang w:val="uk-UA"/>
        </w:rPr>
        <w:t>22)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3" w:name="n2740"/>
      <w:bookmarkEnd w:id="853"/>
      <w:r w:rsidRPr="003A764C">
        <w:rPr>
          <w:rFonts w:ascii="Times New Roman" w:eastAsia="Times New Roman" w:hAnsi="Times New Roman" w:cs="Times New Roman"/>
          <w:sz w:val="24"/>
          <w:szCs w:val="24"/>
          <w:lang w:val="uk-UA"/>
        </w:rPr>
        <w:t>23) формувати комерційні пропозиції щодо продажу (споживання)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4" w:name="n2741"/>
      <w:bookmarkEnd w:id="854"/>
      <w:r w:rsidRPr="003A764C">
        <w:rPr>
          <w:rFonts w:ascii="Times New Roman" w:eastAsia="Times New Roman" w:hAnsi="Times New Roman" w:cs="Times New Roman"/>
          <w:sz w:val="24"/>
          <w:szCs w:val="24"/>
          <w:lang w:val="uk-UA"/>
        </w:rPr>
        <w:t>24) у процесі зміни споживачем електропостачальника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5" w:name="n2742"/>
      <w:bookmarkEnd w:id="855"/>
      <w:r w:rsidRPr="003A764C">
        <w:rPr>
          <w:rFonts w:ascii="Times New Roman" w:eastAsia="Times New Roman" w:hAnsi="Times New Roman" w:cs="Times New Roman"/>
          <w:sz w:val="24"/>
          <w:szCs w:val="24"/>
          <w:lang w:val="uk-UA"/>
        </w:rPr>
        <w:t>25) взаємодіяти з оператором системи з питань відключення (обмеження) споживачів у порядку, визначеному цими Правилами та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6" w:name="n2743"/>
      <w:bookmarkEnd w:id="856"/>
      <w:r w:rsidRPr="003A764C">
        <w:rPr>
          <w:rFonts w:ascii="Times New Roman" w:eastAsia="Times New Roman" w:hAnsi="Times New Roman" w:cs="Times New Roman"/>
          <w:sz w:val="24"/>
          <w:szCs w:val="24"/>
          <w:lang w:val="uk-UA"/>
        </w:rPr>
        <w:t>26) взаємодіяти з оператором системи з питань відключення (обмеження) захищених споживачів виключно в порядку, визначеному </w:t>
      </w:r>
      <w:hyperlink r:id="rId308" w:tgtFrame="_blank" w:history="1">
        <w:r w:rsidRPr="003A764C">
          <w:rPr>
            <w:rFonts w:ascii="Times New Roman" w:eastAsia="Times New Roman" w:hAnsi="Times New Roman" w:cs="Times New Roman"/>
            <w:sz w:val="24"/>
            <w:szCs w:val="24"/>
            <w:lang w:val="uk-UA"/>
          </w:rPr>
          <w:t>Законом України</w:t>
        </w:r>
      </w:hyperlink>
      <w:r w:rsidRPr="003A764C">
        <w:rPr>
          <w:rFonts w:ascii="Times New Roman" w:eastAsia="Times New Roman" w:hAnsi="Times New Roman" w:cs="Times New Roman"/>
          <w:sz w:val="24"/>
          <w:szCs w:val="24"/>
          <w:lang w:val="uk-UA"/>
        </w:rPr>
        <w:t xml:space="preserve"> "Про ринок електричної </w:t>
      </w:r>
      <w:r w:rsidRPr="003A764C">
        <w:rPr>
          <w:rFonts w:ascii="Times New Roman" w:eastAsia="Times New Roman" w:hAnsi="Times New Roman" w:cs="Times New Roman"/>
          <w:sz w:val="24"/>
          <w:szCs w:val="24"/>
          <w:lang w:val="uk-UA"/>
        </w:rPr>
        <w:lastRenderedPageBreak/>
        <w:t>енергії", цими Правилами,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7" w:name="n2744"/>
      <w:bookmarkEnd w:id="857"/>
      <w:r w:rsidRPr="003A764C">
        <w:rPr>
          <w:rFonts w:ascii="Times New Roman" w:eastAsia="Times New Roman" w:hAnsi="Times New Roman" w:cs="Times New Roman"/>
          <w:sz w:val="24"/>
          <w:szCs w:val="24"/>
          <w:lang w:val="uk-UA"/>
        </w:rPr>
        <w:t>27) забезпечувати безперешкодний та безоплатний доступ споживачів до інформації відповідно до </w:t>
      </w:r>
      <w:hyperlink r:id="rId309"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8" w:name="n2745"/>
      <w:bookmarkEnd w:id="858"/>
      <w:r w:rsidRPr="003A764C">
        <w:rPr>
          <w:rFonts w:ascii="Times New Roman" w:eastAsia="Times New Roman" w:hAnsi="Times New Roman" w:cs="Times New Roman"/>
          <w:sz w:val="24"/>
          <w:szCs w:val="24"/>
          <w:lang w:val="uk-UA"/>
        </w:rPr>
        <w:t>28) передавати операторам систем дані про покази розрахункових лічильників електричної енергії, отримані від споживачів.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59" w:name="n2746"/>
      <w:bookmarkEnd w:id="859"/>
      <w:r w:rsidRPr="003A764C">
        <w:rPr>
          <w:rFonts w:ascii="Times New Roman" w:eastAsia="Times New Roman" w:hAnsi="Times New Roman" w:cs="Times New Roman"/>
          <w:i/>
          <w:iCs/>
          <w:sz w:val="24"/>
          <w:szCs w:val="24"/>
          <w:shd w:val="clear" w:color="auto" w:fill="FFFFFF"/>
          <w:lang w:val="uk-UA"/>
        </w:rPr>
        <w:t>{Пункт 5.2.2 глави 5.2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10" w:anchor="n14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0" w:name="n2747"/>
      <w:bookmarkEnd w:id="860"/>
      <w:r w:rsidRPr="003A764C">
        <w:rPr>
          <w:rFonts w:ascii="Times New Roman" w:eastAsia="Times New Roman" w:hAnsi="Times New Roman" w:cs="Times New Roman"/>
          <w:sz w:val="24"/>
          <w:szCs w:val="24"/>
          <w:lang w:val="uk-UA"/>
        </w:rPr>
        <w:t>5.2.3. Представник електропостачальника під час знімання показів засобів комерційного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1" w:name="n2748"/>
      <w:bookmarkEnd w:id="861"/>
      <w:r w:rsidRPr="003A764C">
        <w:rPr>
          <w:rFonts w:ascii="Times New Roman" w:eastAsia="Times New Roman" w:hAnsi="Times New Roman" w:cs="Times New Roman"/>
          <w:sz w:val="24"/>
          <w:szCs w:val="24"/>
          <w:lang w:val="uk-UA"/>
        </w:rPr>
        <w:t>5.2.4. Постачальник електричної енергії несе відповідальність у порядку, передбаченому законодавством України, за завдані споживачу та/або оператору системи збитки внаслідок порушення ним умов договору та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2" w:name="n2749"/>
      <w:bookmarkEnd w:id="862"/>
      <w:r w:rsidRPr="003A764C">
        <w:rPr>
          <w:rFonts w:ascii="Times New Roman" w:eastAsia="Times New Roman" w:hAnsi="Times New Roman" w:cs="Times New Roman"/>
          <w:sz w:val="24"/>
          <w:szCs w:val="24"/>
          <w:lang w:val="uk-UA"/>
        </w:rPr>
        <w:t>5.2.5. Постачальник електричної енергії не несе відповідальності за завдані споживачу збитки у разі недотримання договірних обсягів постачання електричної енергії, якщо таке недотримання відбулося внаслідок дій або бездіяльності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3" w:name="n2750"/>
      <w:bookmarkEnd w:id="863"/>
      <w:r w:rsidRPr="003A764C">
        <w:rPr>
          <w:rFonts w:ascii="Times New Roman" w:eastAsia="Times New Roman" w:hAnsi="Times New Roman" w:cs="Times New Roman"/>
          <w:sz w:val="24"/>
          <w:szCs w:val="24"/>
          <w:lang w:val="uk-UA"/>
        </w:rPr>
        <w:t>5.2.6. Постачальник електричної енергії не несе відповідальності за майнову шкоду, заподіяну споживачу або третім особам внаслідок припинення або обмеження електропостачання, здійсненого у порядку, встановленому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4" w:name="n2751"/>
      <w:bookmarkEnd w:id="864"/>
      <w:r w:rsidRPr="003A764C">
        <w:rPr>
          <w:rFonts w:ascii="Times New Roman" w:eastAsia="Times New Roman" w:hAnsi="Times New Roman" w:cs="Times New Roman"/>
          <w:sz w:val="24"/>
          <w:szCs w:val="24"/>
          <w:lang w:val="uk-UA"/>
        </w:rP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та оператора системи.</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65" w:name="n2752"/>
      <w:bookmarkEnd w:id="865"/>
      <w:r w:rsidRPr="003A764C">
        <w:rPr>
          <w:rFonts w:ascii="Times New Roman" w:eastAsia="Times New Roman" w:hAnsi="Times New Roman" w:cs="Times New Roman"/>
          <w:b/>
          <w:bCs/>
          <w:sz w:val="24"/>
          <w:szCs w:val="24"/>
          <w:lang w:val="uk-UA"/>
        </w:rPr>
        <w:t>5.3. Права та обов'язки постачальника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6" w:name="n2753"/>
      <w:bookmarkEnd w:id="866"/>
      <w:r w:rsidRPr="003A764C">
        <w:rPr>
          <w:rFonts w:ascii="Times New Roman" w:eastAsia="Times New Roman" w:hAnsi="Times New Roman" w:cs="Times New Roman"/>
          <w:sz w:val="24"/>
          <w:szCs w:val="24"/>
          <w:lang w:val="uk-UA"/>
        </w:rPr>
        <w:t>5.3.1. Постачальник універсальних послуг має права, визначені </w:t>
      </w:r>
      <w:hyperlink r:id="rId311" w:anchor="n2690" w:history="1">
        <w:r w:rsidRPr="003A764C">
          <w:rPr>
            <w:rFonts w:ascii="Times New Roman" w:eastAsia="Times New Roman" w:hAnsi="Times New Roman" w:cs="Times New Roman"/>
            <w:sz w:val="24"/>
            <w:szCs w:val="24"/>
            <w:lang w:val="uk-UA"/>
          </w:rPr>
          <w:t>пунктом 5.2.1 </w:t>
        </w:r>
      </w:hyperlink>
      <w:r w:rsidRPr="003A764C">
        <w:rPr>
          <w:rFonts w:ascii="Times New Roman" w:eastAsia="Times New Roman" w:hAnsi="Times New Roman" w:cs="Times New Roman"/>
          <w:sz w:val="24"/>
          <w:szCs w:val="24"/>
          <w:lang w:val="uk-UA"/>
        </w:rPr>
        <w:t>глави 5.2 цього розділу, крім прав: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7" w:name="n2754"/>
      <w:bookmarkEnd w:id="867"/>
      <w:r w:rsidRPr="003A764C">
        <w:rPr>
          <w:rFonts w:ascii="Times New Roman" w:eastAsia="Times New Roman" w:hAnsi="Times New Roman" w:cs="Times New Roman"/>
          <w:sz w:val="24"/>
          <w:szCs w:val="24"/>
          <w:lang w:val="uk-UA"/>
        </w:rPr>
        <w:t>1)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8" w:name="n2755"/>
      <w:bookmarkEnd w:id="868"/>
      <w:r w:rsidRPr="003A764C">
        <w:rPr>
          <w:rFonts w:ascii="Times New Roman" w:eastAsia="Times New Roman" w:hAnsi="Times New Roman" w:cs="Times New Roman"/>
          <w:sz w:val="24"/>
          <w:szCs w:val="24"/>
          <w:lang w:val="uk-UA"/>
        </w:rPr>
        <w:t>2)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відповідно до законодавства України та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9" w:name="n2756"/>
      <w:bookmarkEnd w:id="869"/>
      <w:r w:rsidRPr="003A764C">
        <w:rPr>
          <w:rFonts w:ascii="Times New Roman" w:eastAsia="Times New Roman" w:hAnsi="Times New Roman" w:cs="Times New Roman"/>
          <w:sz w:val="24"/>
          <w:szCs w:val="24"/>
          <w:lang w:val="uk-UA"/>
        </w:rPr>
        <w:t>Постачальник універсальних послуг має право отримувати відповідно до законодавства компенсацію витрат за надання універсальних послуг споживачам у 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частки виробництва електричної енергії з альтернативних джерел енергії (за придбання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0" w:name="n2757"/>
      <w:bookmarkEnd w:id="870"/>
      <w:r w:rsidRPr="003A764C">
        <w:rPr>
          <w:rFonts w:ascii="Times New Roman" w:eastAsia="Times New Roman" w:hAnsi="Times New Roman" w:cs="Times New Roman"/>
          <w:sz w:val="24"/>
          <w:szCs w:val="24"/>
          <w:lang w:val="uk-UA"/>
        </w:rPr>
        <w:t>5.3.2. Постачальник універсальних послуг зобов'язаний: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1" w:name="n2758"/>
      <w:bookmarkEnd w:id="871"/>
      <w:r w:rsidRPr="003A764C">
        <w:rPr>
          <w:rFonts w:ascii="Times New Roman" w:eastAsia="Times New Roman" w:hAnsi="Times New Roman" w:cs="Times New Roman"/>
          <w:sz w:val="24"/>
          <w:szCs w:val="24"/>
          <w:lang w:val="uk-UA"/>
        </w:rPr>
        <w:t>1) виконувати обов'язки та нести відповідальність, передбачені </w:t>
      </w:r>
      <w:hyperlink r:id="rId312" w:anchor="n2689" w:history="1">
        <w:r w:rsidRPr="003A764C">
          <w:rPr>
            <w:rFonts w:ascii="Times New Roman" w:eastAsia="Times New Roman" w:hAnsi="Times New Roman" w:cs="Times New Roman"/>
            <w:sz w:val="24"/>
            <w:szCs w:val="24"/>
            <w:lang w:val="uk-UA"/>
          </w:rPr>
          <w:t>главою 5.2</w:t>
        </w:r>
      </w:hyperlink>
      <w:r w:rsidRPr="003A764C">
        <w:rPr>
          <w:rFonts w:ascii="Times New Roman" w:eastAsia="Times New Roman" w:hAnsi="Times New Roman" w:cs="Times New Roman"/>
          <w:sz w:val="24"/>
          <w:szCs w:val="24"/>
          <w:lang w:val="uk-UA"/>
        </w:rPr>
        <w:t>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2" w:name="n2759"/>
      <w:bookmarkEnd w:id="872"/>
      <w:r w:rsidRPr="003A764C">
        <w:rPr>
          <w:rFonts w:ascii="Times New Roman" w:eastAsia="Times New Roman" w:hAnsi="Times New Roman" w:cs="Times New Roman"/>
          <w:sz w:val="24"/>
          <w:szCs w:val="24"/>
          <w:lang w:val="uk-UA"/>
        </w:rPr>
        <w:lastRenderedPageBreak/>
        <w:t>2) інформувати споживачів про їхнє право отримувати універсальні послуги та умови отримання таких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3" w:name="n2760"/>
      <w:bookmarkEnd w:id="873"/>
      <w:r w:rsidRPr="003A764C">
        <w:rPr>
          <w:rFonts w:ascii="Times New Roman" w:eastAsia="Times New Roman" w:hAnsi="Times New Roman" w:cs="Times New Roman"/>
          <w:sz w:val="24"/>
          <w:szCs w:val="24"/>
          <w:lang w:val="uk-UA"/>
        </w:rPr>
        <w:t>3) надавати універсальні послуги в установленому законодавством порядку виключно споживачам, які відповідно до законодавства мають право на їх отримання, та на умовах публічного договору приєднання, розробленого на основі Типового договору про постачання електричної енергії постачальником універсальних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74" w:name="n2761"/>
      <w:bookmarkEnd w:id="874"/>
      <w:r w:rsidRPr="003A764C">
        <w:rPr>
          <w:rFonts w:ascii="Times New Roman" w:eastAsia="Times New Roman" w:hAnsi="Times New Roman" w:cs="Times New Roman"/>
          <w:i/>
          <w:iCs/>
          <w:sz w:val="24"/>
          <w:szCs w:val="24"/>
          <w:shd w:val="clear" w:color="auto" w:fill="FFFFFF"/>
          <w:lang w:val="uk-UA"/>
        </w:rPr>
        <w:t>{Підпункт 3 пункту 5.3.2 глави 5.3 розділу V в редакції Постанови Національної комісії, що здійснює державне регулювання у сферах енергетики та комунальних послуг </w:t>
      </w:r>
      <w:hyperlink r:id="rId313" w:anchor="n129"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5" w:name="n2762"/>
      <w:bookmarkEnd w:id="875"/>
      <w:r w:rsidRPr="003A764C">
        <w:rPr>
          <w:rFonts w:ascii="Times New Roman" w:eastAsia="Times New Roman" w:hAnsi="Times New Roman" w:cs="Times New Roman"/>
          <w:sz w:val="24"/>
          <w:szCs w:val="24"/>
          <w:lang w:val="uk-UA"/>
        </w:rPr>
        <w:t>4) надавати універсальні послуги виключно за місцем провадження господарської діяльності;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6" w:name="n2763"/>
      <w:bookmarkEnd w:id="876"/>
      <w:r w:rsidRPr="003A764C">
        <w:rPr>
          <w:rFonts w:ascii="Times New Roman" w:eastAsia="Times New Roman" w:hAnsi="Times New Roman" w:cs="Times New Roman"/>
          <w:sz w:val="24"/>
          <w:szCs w:val="24"/>
          <w:lang w:val="uk-UA"/>
        </w:rPr>
        <w:t>5)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встановлена потужність якої(-их) не перевищує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за "зеленим" тарифом в обсязі, що перевищує місячне споживання електричної енергії такими приватними домогосподарствами;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77" w:name="n2764"/>
      <w:bookmarkEnd w:id="877"/>
      <w:r w:rsidRPr="003A764C">
        <w:rPr>
          <w:rFonts w:ascii="Times New Roman" w:eastAsia="Times New Roman" w:hAnsi="Times New Roman" w:cs="Times New Roman"/>
          <w:i/>
          <w:iCs/>
          <w:sz w:val="24"/>
          <w:szCs w:val="24"/>
          <w:shd w:val="clear" w:color="auto" w:fill="FFFFFF"/>
          <w:lang w:val="uk-UA"/>
        </w:rPr>
        <w:t>{Підпункт 5 пункту 5.3.2 глави 5.3 розділу V в редакції Постанови Національної комісії, що здійснює державне регулювання у сферах енергетики та комунальних послуг </w:t>
      </w:r>
      <w:hyperlink r:id="rId314" w:anchor="n148"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8" w:name="n2765"/>
      <w:bookmarkEnd w:id="878"/>
      <w:r w:rsidRPr="003A764C">
        <w:rPr>
          <w:rFonts w:ascii="Times New Roman" w:eastAsia="Times New Roman" w:hAnsi="Times New Roman" w:cs="Times New Roman"/>
          <w:sz w:val="24"/>
          <w:szCs w:val="24"/>
          <w:lang w:val="uk-UA"/>
        </w:rPr>
        <w:t>6) надавати інформацію щодо порядку продажу та обліку електроенергії, виробленої з енергії сонячного випромінювання та/або енергії вітру приватними домогосподарствами, а також розрахунків за неї;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9" w:name="n2766"/>
      <w:bookmarkEnd w:id="879"/>
      <w:r w:rsidRPr="003A764C">
        <w:rPr>
          <w:rFonts w:ascii="Times New Roman" w:eastAsia="Times New Roman" w:hAnsi="Times New Roman" w:cs="Times New Roman"/>
          <w:sz w:val="24"/>
          <w:szCs w:val="24"/>
          <w:lang w:val="uk-UA"/>
        </w:rPr>
        <w:t>7) вести реєстри споживачів, яким здійснюється постачання універсальних послуг, у тому числі вразливих споживачів та захищених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0" w:name="n2767"/>
      <w:bookmarkEnd w:id="880"/>
      <w:r w:rsidRPr="003A764C">
        <w:rPr>
          <w:rFonts w:ascii="Times New Roman" w:eastAsia="Times New Roman" w:hAnsi="Times New Roman" w:cs="Times New Roman"/>
          <w:sz w:val="24"/>
          <w:szCs w:val="24"/>
          <w:lang w:val="uk-UA"/>
        </w:rPr>
        <w:t>8) здійснювати постачання електричної енергії вразливим споживачам відповідно до </w:t>
      </w:r>
      <w:hyperlink r:id="rId315"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ринок електричної енергії" та у порядку, встановленому Кабінетом Міністрів України та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1" w:name="n2768"/>
      <w:bookmarkEnd w:id="881"/>
      <w:r w:rsidRPr="003A764C">
        <w:rPr>
          <w:rFonts w:ascii="Times New Roman" w:eastAsia="Times New Roman" w:hAnsi="Times New Roman" w:cs="Times New Roman"/>
          <w:sz w:val="24"/>
          <w:szCs w:val="24"/>
          <w:lang w:val="uk-UA"/>
        </w:rPr>
        <w:t>9) здійснювати постачання електричної енергії споживачам у рамках універсальної послуги за цінами, що встановлюються відповідно до методик (порядків), затверджених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2" w:name="n2769"/>
      <w:bookmarkEnd w:id="882"/>
      <w:r w:rsidRPr="003A764C">
        <w:rPr>
          <w:rFonts w:ascii="Times New Roman" w:eastAsia="Times New Roman" w:hAnsi="Times New Roman" w:cs="Times New Roman"/>
          <w:sz w:val="24"/>
          <w:szCs w:val="24"/>
          <w:lang w:val="uk-UA"/>
        </w:rPr>
        <w:t>10) застосовувати ціну (тариф) на послуги постачальника універсальних послуг, визначену за результатами конкурсу або встановлену Регулятором у передбачених </w:t>
      </w:r>
      <w:hyperlink r:id="rId316" w:tgtFrame="_blank" w:history="1">
        <w:r w:rsidRPr="003A764C">
          <w:rPr>
            <w:rFonts w:ascii="Times New Roman" w:eastAsia="Times New Roman" w:hAnsi="Times New Roman" w:cs="Times New Roman"/>
            <w:sz w:val="24"/>
            <w:szCs w:val="24"/>
            <w:lang w:val="uk-UA"/>
          </w:rPr>
          <w:t>Законом України </w:t>
        </w:r>
      </w:hyperlink>
      <w:r w:rsidRPr="003A764C">
        <w:rPr>
          <w:rFonts w:ascii="Times New Roman" w:eastAsia="Times New Roman" w:hAnsi="Times New Roman" w:cs="Times New Roman"/>
          <w:sz w:val="24"/>
          <w:szCs w:val="24"/>
          <w:lang w:val="uk-UA"/>
        </w:rPr>
        <w:t>"Про ринок електричної енергії" випадках згідно із затвердженою Регулятором методикою;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3" w:name="n2770"/>
      <w:bookmarkEnd w:id="883"/>
      <w:r w:rsidRPr="003A764C">
        <w:rPr>
          <w:rFonts w:ascii="Times New Roman" w:eastAsia="Times New Roman" w:hAnsi="Times New Roman" w:cs="Times New Roman"/>
          <w:sz w:val="24"/>
          <w:szCs w:val="24"/>
          <w:lang w:val="uk-UA"/>
        </w:rPr>
        <w:t>11) надавати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4" w:name="n2771"/>
      <w:bookmarkEnd w:id="884"/>
      <w:r w:rsidRPr="003A764C">
        <w:rPr>
          <w:rFonts w:ascii="Times New Roman" w:eastAsia="Times New Roman" w:hAnsi="Times New Roman" w:cs="Times New Roman"/>
          <w:sz w:val="24"/>
          <w:szCs w:val="24"/>
          <w:lang w:val="uk-UA"/>
        </w:rPr>
        <w:t>12) оприлюднювати та оновлювати на своєму власному вебсайті: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5" w:name="n2772"/>
      <w:bookmarkEnd w:id="885"/>
      <w:r w:rsidRPr="003A764C">
        <w:rPr>
          <w:rFonts w:ascii="Times New Roman" w:eastAsia="Times New Roman" w:hAnsi="Times New Roman" w:cs="Times New Roman"/>
          <w:sz w:val="24"/>
          <w:szCs w:val="24"/>
          <w:lang w:val="uk-UA"/>
        </w:rPr>
        <w:t>Типовий договір про постачання електричної енергії постачальником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6" w:name="n2773"/>
      <w:bookmarkEnd w:id="886"/>
      <w:r w:rsidRPr="003A764C">
        <w:rPr>
          <w:rFonts w:ascii="Times New Roman" w:eastAsia="Times New Roman" w:hAnsi="Times New Roman" w:cs="Times New Roman"/>
          <w:sz w:val="24"/>
          <w:szCs w:val="24"/>
          <w:lang w:val="uk-UA"/>
        </w:rPr>
        <w:t>інформацію про умови постачання, ціни на електричну енергію, а також про право споживача на вибір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7" w:name="n2774"/>
      <w:bookmarkEnd w:id="887"/>
      <w:r w:rsidRPr="003A764C">
        <w:rPr>
          <w:rFonts w:ascii="Times New Roman" w:eastAsia="Times New Roman" w:hAnsi="Times New Roman" w:cs="Times New Roman"/>
          <w:sz w:val="24"/>
          <w:szCs w:val="24"/>
          <w:lang w:val="uk-UA"/>
        </w:rPr>
        <w:t>ціни на універсальні послуги (не пізніше ніж за 20 днів до їх застосування);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8" w:name="n2775"/>
      <w:bookmarkEnd w:id="888"/>
      <w:r w:rsidRPr="003A764C">
        <w:rPr>
          <w:rFonts w:ascii="Times New Roman" w:eastAsia="Times New Roman" w:hAnsi="Times New Roman" w:cs="Times New Roman"/>
          <w:sz w:val="24"/>
          <w:szCs w:val="24"/>
          <w:lang w:val="uk-UA"/>
        </w:rPr>
        <w:t>13) передавати операторам систем дані про покази розрахункових лічильників електричної енергії, отримані від споживачів.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9" w:name="n2776"/>
      <w:bookmarkEnd w:id="889"/>
      <w:r w:rsidRPr="003A764C">
        <w:rPr>
          <w:rFonts w:ascii="Times New Roman" w:eastAsia="Times New Roman" w:hAnsi="Times New Roman" w:cs="Times New Roman"/>
          <w:i/>
          <w:iCs/>
          <w:sz w:val="24"/>
          <w:szCs w:val="24"/>
          <w:shd w:val="clear" w:color="auto" w:fill="FFFFFF"/>
          <w:lang w:val="uk-UA"/>
        </w:rPr>
        <w:t>{Пункт 5.3.2 глави 5.3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317" w:anchor="n147"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0" w:name="n2777"/>
      <w:bookmarkEnd w:id="890"/>
      <w:r w:rsidRPr="003A764C">
        <w:rPr>
          <w:rFonts w:ascii="Times New Roman" w:eastAsia="Times New Roman" w:hAnsi="Times New Roman" w:cs="Times New Roman"/>
          <w:sz w:val="24"/>
          <w:szCs w:val="24"/>
          <w:lang w:val="uk-UA"/>
        </w:rPr>
        <w:lastRenderedPageBreak/>
        <w:t>5.3.3. Постачальник універсальних послуг не може відмовити побутовому та малому непобутовому споживачу, електроустановки (об'єкти) яких розміщені на території здійснення його діяльності, в укладенні договору про постачання електричної енергії постачальником універсальної послуги.</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91" w:name="n2778"/>
      <w:bookmarkEnd w:id="891"/>
      <w:r w:rsidRPr="003A764C">
        <w:rPr>
          <w:rFonts w:ascii="Times New Roman" w:eastAsia="Times New Roman" w:hAnsi="Times New Roman" w:cs="Times New Roman"/>
          <w:b/>
          <w:bCs/>
          <w:sz w:val="24"/>
          <w:szCs w:val="24"/>
          <w:lang w:val="uk-UA"/>
        </w:rPr>
        <w:t>5.4. Права та обов'язки постачальника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2" w:name="n2779"/>
      <w:bookmarkEnd w:id="892"/>
      <w:r w:rsidRPr="003A764C">
        <w:rPr>
          <w:rFonts w:ascii="Times New Roman" w:eastAsia="Times New Roman" w:hAnsi="Times New Roman" w:cs="Times New Roman"/>
          <w:sz w:val="24"/>
          <w:szCs w:val="24"/>
          <w:lang w:val="uk-UA"/>
        </w:rPr>
        <w:t>5.4.1. Постачальник "останньої надії", крім прав, визначених </w:t>
      </w:r>
      <w:hyperlink r:id="rId318" w:anchor="n2690" w:history="1">
        <w:r w:rsidRPr="003A764C">
          <w:rPr>
            <w:rFonts w:ascii="Times New Roman" w:eastAsia="Times New Roman" w:hAnsi="Times New Roman" w:cs="Times New Roman"/>
            <w:sz w:val="24"/>
            <w:szCs w:val="24"/>
            <w:lang w:val="uk-UA"/>
          </w:rPr>
          <w:t>пунктом 5.2.1</w:t>
        </w:r>
      </w:hyperlink>
      <w:r w:rsidRPr="003A764C">
        <w:rPr>
          <w:rFonts w:ascii="Times New Roman" w:eastAsia="Times New Roman" w:hAnsi="Times New Roman" w:cs="Times New Roman"/>
          <w:sz w:val="24"/>
          <w:szCs w:val="24"/>
          <w:lang w:val="uk-UA"/>
        </w:rPr>
        <w:t> глави 5.2 цього розділу, має право: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3" w:name="n2780"/>
      <w:bookmarkEnd w:id="893"/>
      <w:r w:rsidRPr="003A764C">
        <w:rPr>
          <w:rFonts w:ascii="Times New Roman" w:eastAsia="Times New Roman" w:hAnsi="Times New Roman" w:cs="Times New Roman"/>
          <w:sz w:val="24"/>
          <w:szCs w:val="24"/>
          <w:lang w:val="uk-UA"/>
        </w:rPr>
        <w:t>1) після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електропостачання споживачу. Таке припинення відбувається без додаткового попередження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4" w:name="n2781"/>
      <w:bookmarkEnd w:id="894"/>
      <w:r w:rsidRPr="003A764C">
        <w:rPr>
          <w:rFonts w:ascii="Times New Roman" w:eastAsia="Times New Roman" w:hAnsi="Times New Roman" w:cs="Times New Roman"/>
          <w:sz w:val="24"/>
          <w:szCs w:val="24"/>
          <w:lang w:val="uk-UA"/>
        </w:rPr>
        <w:t>2) припинити постачання електричної енергії до закінчення визначеного </w:t>
      </w:r>
      <w:hyperlink r:id="rId319" w:tgtFrame="_blank" w:history="1">
        <w:r w:rsidRPr="003A764C">
          <w:rPr>
            <w:rFonts w:ascii="Times New Roman" w:eastAsia="Times New Roman" w:hAnsi="Times New Roman" w:cs="Times New Roman"/>
            <w:sz w:val="24"/>
            <w:szCs w:val="24"/>
            <w:lang w:val="uk-UA"/>
          </w:rPr>
          <w:t>Законом України</w:t>
        </w:r>
      </w:hyperlink>
      <w:r w:rsidRPr="003A764C">
        <w:rPr>
          <w:rFonts w:ascii="Times New Roman" w:eastAsia="Times New Roman" w:hAnsi="Times New Roman" w:cs="Times New Roman"/>
          <w:sz w:val="24"/>
          <w:szCs w:val="24"/>
          <w:lang w:val="uk-UA"/>
        </w:rPr>
        <w:t> "Про ринок електричної енергії"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 а також завершення трирічного терміну призначення постачальника "останньої надії" чи шестимісячного терміну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5" w:name="n2782"/>
      <w:bookmarkEnd w:id="895"/>
      <w:r w:rsidRPr="003A764C">
        <w:rPr>
          <w:rFonts w:ascii="Times New Roman" w:eastAsia="Times New Roman" w:hAnsi="Times New Roman" w:cs="Times New Roman"/>
          <w:sz w:val="24"/>
          <w:szCs w:val="24"/>
          <w:lang w:val="uk-UA"/>
        </w:rPr>
        <w:t>5.4.2. Постачальник "останньої надії" зобов'язаний: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6" w:name="n2783"/>
      <w:bookmarkEnd w:id="896"/>
      <w:r w:rsidRPr="003A764C">
        <w:rPr>
          <w:rFonts w:ascii="Times New Roman" w:eastAsia="Times New Roman" w:hAnsi="Times New Roman" w:cs="Times New Roman"/>
          <w:sz w:val="24"/>
          <w:szCs w:val="24"/>
          <w:lang w:val="uk-UA"/>
        </w:rPr>
        <w:t>1) виконувати обов'язки та нести відповідальність, передбачені </w:t>
      </w:r>
      <w:hyperlink r:id="rId320" w:anchor="n2689" w:history="1">
        <w:r w:rsidRPr="003A764C">
          <w:rPr>
            <w:rFonts w:ascii="Times New Roman" w:eastAsia="Times New Roman" w:hAnsi="Times New Roman" w:cs="Times New Roman"/>
            <w:sz w:val="24"/>
            <w:szCs w:val="24"/>
            <w:lang w:val="uk-UA"/>
          </w:rPr>
          <w:t>главою 5.2</w:t>
        </w:r>
      </w:hyperlink>
      <w:r w:rsidRPr="003A764C">
        <w:rPr>
          <w:rFonts w:ascii="Times New Roman" w:eastAsia="Times New Roman" w:hAnsi="Times New Roman" w:cs="Times New Roman"/>
          <w:sz w:val="24"/>
          <w:szCs w:val="24"/>
          <w:lang w:val="uk-UA"/>
        </w:rPr>
        <w:t>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97" w:name="n2784"/>
      <w:bookmarkEnd w:id="897"/>
      <w:r w:rsidRPr="003A764C">
        <w:rPr>
          <w:rFonts w:ascii="Times New Roman" w:eastAsia="Times New Roman" w:hAnsi="Times New Roman" w:cs="Times New Roman"/>
          <w:i/>
          <w:iCs/>
          <w:sz w:val="24"/>
          <w:szCs w:val="24"/>
          <w:shd w:val="clear" w:color="auto" w:fill="FFFFFF"/>
          <w:lang w:val="uk-UA"/>
        </w:rPr>
        <w:t>{Підпункт 1 пункту 5.4.2 глави 5.4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1" w:anchor="n15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8" w:name="n2785"/>
      <w:bookmarkEnd w:id="898"/>
      <w:r w:rsidRPr="003A764C">
        <w:rPr>
          <w:rFonts w:ascii="Times New Roman" w:eastAsia="Times New Roman" w:hAnsi="Times New Roman" w:cs="Times New Roman"/>
          <w:sz w:val="24"/>
          <w:szCs w:val="24"/>
          <w:lang w:val="uk-UA"/>
        </w:rPr>
        <w:t>2) надавати послуги виключно в межах території, визначеної в умовах конкурсу, проведеного у порядку, затвердженому Кабінетом Міністрів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9" w:name="n2786"/>
      <w:bookmarkEnd w:id="899"/>
      <w:r w:rsidRPr="003A764C">
        <w:rPr>
          <w:rFonts w:ascii="Times New Roman" w:eastAsia="Times New Roman" w:hAnsi="Times New Roman" w:cs="Times New Roman"/>
          <w:sz w:val="24"/>
          <w:szCs w:val="24"/>
          <w:lang w:val="uk-UA"/>
        </w:rPr>
        <w:t>3) здійснювати постачання електричної енергії споживачам у випадках, визначених </w:t>
      </w:r>
      <w:hyperlink r:id="rId322" w:anchor="n1285" w:tgtFrame="_blank" w:history="1">
        <w:r w:rsidRPr="003A764C">
          <w:rPr>
            <w:rFonts w:ascii="Times New Roman" w:eastAsia="Times New Roman" w:hAnsi="Times New Roman" w:cs="Times New Roman"/>
            <w:sz w:val="24"/>
            <w:szCs w:val="24"/>
            <w:lang w:val="uk-UA"/>
          </w:rPr>
          <w:t>статтею 64</w:t>
        </w:r>
      </w:hyperlink>
      <w:r w:rsidRPr="003A764C">
        <w:rPr>
          <w:rFonts w:ascii="Times New Roman" w:eastAsia="Times New Roman" w:hAnsi="Times New Roman" w:cs="Times New Roman"/>
          <w:sz w:val="24"/>
          <w:szCs w:val="24"/>
          <w:lang w:val="uk-UA"/>
        </w:rPr>
        <w:t> Закону України "Про ринок електричної енергії", до обрання споживачами електропостачальника, але не більше безперервного строку у 90 днів поспіль на умовах публічного договору приєднання, розробленого на основі Типового договору про постачання електричної енергії постачальником "останньої надії";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00" w:name="n2787"/>
      <w:bookmarkEnd w:id="900"/>
      <w:r w:rsidRPr="003A764C">
        <w:rPr>
          <w:rFonts w:ascii="Times New Roman" w:eastAsia="Times New Roman" w:hAnsi="Times New Roman" w:cs="Times New Roman"/>
          <w:i/>
          <w:iCs/>
          <w:sz w:val="24"/>
          <w:szCs w:val="24"/>
          <w:shd w:val="clear" w:color="auto" w:fill="FFFFFF"/>
          <w:lang w:val="uk-UA"/>
        </w:rPr>
        <w:t>{Підпункт 3 пункту 5.4.2 глави 5.4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3" w:anchor="n131"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1" w:name="n2788"/>
      <w:bookmarkEnd w:id="901"/>
      <w:r w:rsidRPr="003A764C">
        <w:rPr>
          <w:rFonts w:ascii="Times New Roman" w:eastAsia="Times New Roman" w:hAnsi="Times New Roman" w:cs="Times New Roman"/>
          <w:sz w:val="24"/>
          <w:szCs w:val="24"/>
          <w:lang w:val="uk-UA"/>
        </w:rPr>
        <w:t>4) кожні 30 днів інформувати споживача про дату припинення 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2" w:name="n2789"/>
      <w:bookmarkEnd w:id="902"/>
      <w:r w:rsidRPr="003A764C">
        <w:rPr>
          <w:rFonts w:ascii="Times New Roman" w:eastAsia="Times New Roman" w:hAnsi="Times New Roman" w:cs="Times New Roman"/>
          <w:sz w:val="24"/>
          <w:szCs w:val="24"/>
          <w:lang w:val="uk-UA"/>
        </w:rPr>
        <w:t>5) оприлюднити та оновлювати на своєму офіційному вебсайті: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3" w:name="n2790"/>
      <w:bookmarkEnd w:id="903"/>
      <w:r w:rsidRPr="003A764C">
        <w:rPr>
          <w:rFonts w:ascii="Times New Roman" w:eastAsia="Times New Roman" w:hAnsi="Times New Roman" w:cs="Times New Roman"/>
          <w:sz w:val="24"/>
          <w:szCs w:val="24"/>
          <w:lang w:val="uk-UA"/>
        </w:rPr>
        <w:t>Типовий договір про постачання електричної енергії постачальником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4" w:name="n2791"/>
      <w:bookmarkEnd w:id="904"/>
      <w:r w:rsidRPr="003A764C">
        <w:rPr>
          <w:rFonts w:ascii="Times New Roman" w:eastAsia="Times New Roman" w:hAnsi="Times New Roman" w:cs="Times New Roman"/>
          <w:sz w:val="24"/>
          <w:szCs w:val="24"/>
          <w:lang w:val="uk-UA"/>
        </w:rPr>
        <w:t>інформацію про умови постачання, ціни на електричну енергію, а також про право споживача на вибір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5" w:name="n2792"/>
      <w:bookmarkEnd w:id="905"/>
      <w:r w:rsidRPr="003A764C">
        <w:rPr>
          <w:rFonts w:ascii="Times New Roman" w:eastAsia="Times New Roman" w:hAnsi="Times New Roman" w:cs="Times New Roman"/>
          <w:sz w:val="24"/>
          <w:szCs w:val="24"/>
          <w:lang w:val="uk-UA"/>
        </w:rPr>
        <w:t>6) припинити постачання електричної енергії споживачу у разі настання однієї з таких подій: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6" w:name="n2793"/>
      <w:bookmarkEnd w:id="906"/>
      <w:r w:rsidRPr="003A764C">
        <w:rPr>
          <w:rFonts w:ascii="Times New Roman" w:eastAsia="Times New Roman" w:hAnsi="Times New Roman" w:cs="Times New Roman"/>
          <w:sz w:val="24"/>
          <w:szCs w:val="24"/>
          <w:lang w:val="uk-UA"/>
        </w:rPr>
        <w:t>здійснення постачання електричної енергії споживачу іншим електропостачальником на підставі укладеного між ними договору щодо постачання електричної енергії відповідно до цих Правил або здійснення споживачем закупівель електричної енергії за двосторонніми договорами та на організованих сегментах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7" w:name="n2794"/>
      <w:bookmarkEnd w:id="907"/>
      <w:r w:rsidRPr="003A764C">
        <w:rPr>
          <w:rFonts w:ascii="Times New Roman" w:eastAsia="Times New Roman" w:hAnsi="Times New Roman" w:cs="Times New Roman"/>
          <w:sz w:val="24"/>
          <w:szCs w:val="24"/>
          <w:lang w:val="uk-UA"/>
        </w:rPr>
        <w:t>закінчення встановленого </w:t>
      </w:r>
      <w:hyperlink r:id="rId324" w:tgtFrame="_blank" w:history="1">
        <w:r w:rsidRPr="003A764C">
          <w:rPr>
            <w:rFonts w:ascii="Times New Roman" w:eastAsia="Times New Roman" w:hAnsi="Times New Roman" w:cs="Times New Roman"/>
            <w:sz w:val="24"/>
            <w:szCs w:val="24"/>
            <w:lang w:val="uk-UA"/>
          </w:rPr>
          <w:t>Законом України</w:t>
        </w:r>
      </w:hyperlink>
      <w:r w:rsidRPr="003A764C">
        <w:rPr>
          <w:rFonts w:ascii="Times New Roman" w:eastAsia="Times New Roman" w:hAnsi="Times New Roman" w:cs="Times New Roman"/>
          <w:sz w:val="24"/>
          <w:szCs w:val="24"/>
          <w:lang w:val="uk-UA"/>
        </w:rPr>
        <w:t xml:space="preserve"> "Про ринок електричної енергії" строку постачання електричної енергії постачальником "останньої надії", а також завершення </w:t>
      </w:r>
      <w:r w:rsidRPr="003A764C">
        <w:rPr>
          <w:rFonts w:ascii="Times New Roman" w:eastAsia="Times New Roman" w:hAnsi="Times New Roman" w:cs="Times New Roman"/>
          <w:sz w:val="24"/>
          <w:szCs w:val="24"/>
          <w:lang w:val="uk-UA"/>
        </w:rPr>
        <w:lastRenderedPageBreak/>
        <w:t>трирічного строку призначення постачальника "останньої надії" чи шестимісячного строку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8" w:name="n2795"/>
      <w:bookmarkEnd w:id="908"/>
      <w:r w:rsidRPr="003A764C">
        <w:rPr>
          <w:rFonts w:ascii="Times New Roman" w:eastAsia="Times New Roman" w:hAnsi="Times New Roman" w:cs="Times New Roman"/>
          <w:sz w:val="24"/>
          <w:szCs w:val="24"/>
          <w:lang w:val="uk-UA"/>
        </w:rPr>
        <w:t>7) застосовувати ціну (тариф) на послуги постачальника "останньої надії", визначену за результатами конкурсу або встановлену Регулятором у передбаченому </w:t>
      </w:r>
      <w:hyperlink r:id="rId325" w:tgtFrame="_blank" w:history="1">
        <w:r w:rsidRPr="003A764C">
          <w:rPr>
            <w:rFonts w:ascii="Times New Roman" w:eastAsia="Times New Roman" w:hAnsi="Times New Roman" w:cs="Times New Roman"/>
            <w:sz w:val="24"/>
            <w:szCs w:val="24"/>
            <w:lang w:val="uk-UA"/>
          </w:rPr>
          <w:t>Законом України</w:t>
        </w:r>
      </w:hyperlink>
      <w:r w:rsidRPr="003A764C">
        <w:rPr>
          <w:rFonts w:ascii="Times New Roman" w:eastAsia="Times New Roman" w:hAnsi="Times New Roman" w:cs="Times New Roman"/>
          <w:sz w:val="24"/>
          <w:szCs w:val="24"/>
          <w:lang w:val="uk-UA"/>
        </w:rPr>
        <w:t> "Про ринок електричної енергії" випадку відповідно до затвердженої Регулятором методики;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9" w:name="n2796"/>
      <w:bookmarkEnd w:id="909"/>
      <w:r w:rsidRPr="003A764C">
        <w:rPr>
          <w:rFonts w:ascii="Times New Roman" w:eastAsia="Times New Roman" w:hAnsi="Times New Roman" w:cs="Times New Roman"/>
          <w:sz w:val="24"/>
          <w:szCs w:val="24"/>
          <w:lang w:val="uk-UA"/>
        </w:rPr>
        <w:t>8) постачати електричну енергію споживачам за економічно обґрунтованими, прозорими та недискримінаційними цінами, які не мають перешкоджати конкуренції на ринку електричної енергії, сформованими ним відповідно до методики (порядку), затвердженої Регулятором.</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10" w:name="n2797"/>
      <w:bookmarkEnd w:id="910"/>
      <w:r w:rsidRPr="003A764C">
        <w:rPr>
          <w:rFonts w:ascii="Times New Roman" w:eastAsia="Times New Roman" w:hAnsi="Times New Roman" w:cs="Times New Roman"/>
          <w:b/>
          <w:bCs/>
          <w:sz w:val="24"/>
          <w:szCs w:val="24"/>
          <w:lang w:val="uk-UA"/>
        </w:rPr>
        <w:t>5.5. Права та обов'язки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1" w:name="n2798"/>
      <w:bookmarkEnd w:id="911"/>
      <w:r w:rsidRPr="003A764C">
        <w:rPr>
          <w:rFonts w:ascii="Times New Roman" w:eastAsia="Times New Roman" w:hAnsi="Times New Roman" w:cs="Times New Roman"/>
          <w:sz w:val="24"/>
          <w:szCs w:val="24"/>
          <w:lang w:val="uk-UA"/>
        </w:rPr>
        <w:t>5.5.1. Споживач електричної енергії має право: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2" w:name="n2799"/>
      <w:bookmarkEnd w:id="912"/>
      <w:r w:rsidRPr="003A764C">
        <w:rPr>
          <w:rFonts w:ascii="Times New Roman" w:eastAsia="Times New Roman" w:hAnsi="Times New Roman" w:cs="Times New Roman"/>
          <w:sz w:val="24"/>
          <w:szCs w:val="24"/>
          <w:lang w:val="uk-UA"/>
        </w:rPr>
        <w:t>1) на приєднання власних електроустановок до мереж оператора системи або іншого власника електромереж у порядку, передбаченому </w:t>
      </w:r>
      <w:hyperlink r:id="rId326"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або </w:t>
      </w:r>
      <w:hyperlink r:id="rId327"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3" w:name="n2800"/>
      <w:bookmarkEnd w:id="913"/>
      <w:r w:rsidRPr="003A764C">
        <w:rPr>
          <w:rFonts w:ascii="Times New Roman" w:eastAsia="Times New Roman" w:hAnsi="Times New Roman" w:cs="Times New Roman"/>
          <w:sz w:val="24"/>
          <w:szCs w:val="24"/>
          <w:lang w:val="uk-UA"/>
        </w:rPr>
        <w:t>2) на вибір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4" w:name="n2801"/>
      <w:bookmarkEnd w:id="914"/>
      <w:r w:rsidRPr="003A764C">
        <w:rPr>
          <w:rFonts w:ascii="Times New Roman" w:eastAsia="Times New Roman" w:hAnsi="Times New Roman" w:cs="Times New Roman"/>
          <w:sz w:val="24"/>
          <w:szCs w:val="24"/>
          <w:lang w:val="uk-UA"/>
        </w:rPr>
        <w:t>3) на вибір комерційних пропозицій з різними тарифними планами;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5" w:name="n2802"/>
      <w:bookmarkEnd w:id="915"/>
      <w:r w:rsidRPr="003A764C">
        <w:rPr>
          <w:rFonts w:ascii="Times New Roman" w:eastAsia="Times New Roman" w:hAnsi="Times New Roman" w:cs="Times New Roman"/>
          <w:sz w:val="24"/>
          <w:szCs w:val="24"/>
          <w:lang w:val="uk-UA"/>
        </w:rPr>
        <w:t>4) одночасно мати більше одного укладеного договору про постачання електричної енергії споживачу за умови дотримання цих Правил та </w:t>
      </w:r>
      <w:hyperlink r:id="rId328"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При цьому договір про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6" w:name="n2803"/>
      <w:bookmarkEnd w:id="916"/>
      <w:r w:rsidRPr="003A764C">
        <w:rPr>
          <w:rFonts w:ascii="Times New Roman" w:eastAsia="Times New Roman" w:hAnsi="Times New Roman" w:cs="Times New Roman"/>
          <w:sz w:val="24"/>
          <w:szCs w:val="24"/>
          <w:lang w:val="uk-UA"/>
        </w:rPr>
        <w:t>5) купувати електричну енергію для власного споживання за двосторонніми договорами за </w:t>
      </w:r>
      <w:hyperlink r:id="rId329" w:anchor="n9" w:tgtFrame="_blank" w:history="1">
        <w:r w:rsidRPr="003A764C">
          <w:rPr>
            <w:rFonts w:ascii="Times New Roman" w:eastAsia="Times New Roman" w:hAnsi="Times New Roman" w:cs="Times New Roman"/>
            <w:sz w:val="24"/>
            <w:szCs w:val="24"/>
            <w:lang w:val="uk-UA"/>
          </w:rPr>
          <w:t>Правилами ринку</w:t>
        </w:r>
      </w:hyperlink>
      <w:r w:rsidRPr="003A764C">
        <w:rPr>
          <w:rFonts w:ascii="Times New Roman" w:eastAsia="Times New Roman" w:hAnsi="Times New Roman" w:cs="Times New Roman"/>
          <w:sz w:val="24"/>
          <w:szCs w:val="24"/>
          <w:lang w:val="uk-UA"/>
        </w:rPr>
        <w:t>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додатково договору про надання послуг з розподілу електричної енергії з оператором системи розподілу; або купувати електричну енергію на роздрібному ринку в електропостачальників або у виробників, що здійснюють виробництво електричної енергії на об'єктах розподіленої генерації, за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7" w:name="n2804"/>
      <w:bookmarkEnd w:id="917"/>
      <w:r w:rsidRPr="003A764C">
        <w:rPr>
          <w:rFonts w:ascii="Times New Roman" w:eastAsia="Times New Roman" w:hAnsi="Times New Roman" w:cs="Times New Roman"/>
          <w:sz w:val="24"/>
          <w:szCs w:val="24"/>
          <w:lang w:val="uk-UA"/>
        </w:rPr>
        <w:t>6) отримувати якісні послуги з розподілу (передачі), постачання та комерційного обліку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8" w:name="n2805"/>
      <w:bookmarkEnd w:id="918"/>
      <w:r w:rsidRPr="003A764C">
        <w:rPr>
          <w:rFonts w:ascii="Times New Roman" w:eastAsia="Times New Roman" w:hAnsi="Times New Roman" w:cs="Times New Roman"/>
          <w:sz w:val="24"/>
          <w:szCs w:val="24"/>
          <w:lang w:val="uk-UA"/>
        </w:rPr>
        <w:t>7) змінювати електропостачальника на умовах, визначених </w:t>
      </w:r>
      <w:hyperlink r:id="rId330" w:tgtFrame="_blank" w:history="1">
        <w:r w:rsidRPr="003A764C">
          <w:rPr>
            <w:rFonts w:ascii="Times New Roman" w:eastAsia="Times New Roman" w:hAnsi="Times New Roman" w:cs="Times New Roman"/>
            <w:sz w:val="24"/>
            <w:szCs w:val="24"/>
            <w:lang w:val="uk-UA"/>
          </w:rPr>
          <w:t>Законом України</w:t>
        </w:r>
      </w:hyperlink>
      <w:r w:rsidRPr="003A764C">
        <w:rPr>
          <w:rFonts w:ascii="Times New Roman" w:eastAsia="Times New Roman" w:hAnsi="Times New Roman" w:cs="Times New Roman"/>
          <w:sz w:val="24"/>
          <w:szCs w:val="24"/>
          <w:lang w:val="uk-UA"/>
        </w:rPr>
        <w:t> "Про ринок електричної енергії" та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9" w:name="n2806"/>
      <w:bookmarkEnd w:id="919"/>
      <w:r w:rsidRPr="003A764C">
        <w:rPr>
          <w:rFonts w:ascii="Times New Roman" w:eastAsia="Times New Roman" w:hAnsi="Times New Roman" w:cs="Times New Roman"/>
          <w:sz w:val="24"/>
          <w:szCs w:val="24"/>
          <w:lang w:val="uk-UA"/>
        </w:rPr>
        <w:t>8) отримувати електричну енергію належної якості згідно з умовами договору та стандартами якості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0" w:name="n2807"/>
      <w:bookmarkEnd w:id="920"/>
      <w:r w:rsidRPr="003A764C">
        <w:rPr>
          <w:rFonts w:ascii="Times New Roman" w:eastAsia="Times New Roman" w:hAnsi="Times New Roman" w:cs="Times New Roman"/>
          <w:sz w:val="24"/>
          <w:szCs w:val="24"/>
          <w:lang w:val="uk-UA"/>
        </w:rPr>
        <w:t>9) отримувати інформацію щодо якості електричної енергії, тарифів (цін), порядку оплати, умов та режимів її розподілу та споживання;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1" w:name="n2808"/>
      <w:bookmarkEnd w:id="921"/>
      <w:r w:rsidRPr="003A764C">
        <w:rPr>
          <w:rFonts w:ascii="Times New Roman" w:eastAsia="Times New Roman" w:hAnsi="Times New Roman" w:cs="Times New Roman"/>
          <w:sz w:val="24"/>
          <w:szCs w:val="24"/>
          <w:lang w:val="uk-UA"/>
        </w:rPr>
        <w:t>10) на компенсацію, що застосовується у разі недотримання показників якості послуг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2" w:name="n2809"/>
      <w:bookmarkEnd w:id="922"/>
      <w:r w:rsidRPr="003A764C">
        <w:rPr>
          <w:rFonts w:ascii="Times New Roman" w:eastAsia="Times New Roman" w:hAnsi="Times New Roman" w:cs="Times New Roman"/>
          <w:sz w:val="24"/>
          <w:szCs w:val="24"/>
          <w:lang w:val="uk-UA"/>
        </w:rPr>
        <w:t>11) на відшкодування збитків відповідно до умов договору та законодавства України, що застосовується у разі недотримання показників якості послуг електропостачання та якості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3" w:name="n2810"/>
      <w:bookmarkEnd w:id="923"/>
      <w:r w:rsidRPr="003A764C">
        <w:rPr>
          <w:rFonts w:ascii="Times New Roman" w:eastAsia="Times New Roman" w:hAnsi="Times New Roman" w:cs="Times New Roman"/>
          <w:sz w:val="24"/>
          <w:szCs w:val="24"/>
          <w:lang w:val="uk-UA"/>
        </w:rPr>
        <w:t>12) на звернення до електропостачальника з питання змін договірних умов у порядку, передбаченому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4" w:name="n2811"/>
      <w:bookmarkEnd w:id="924"/>
      <w:r w:rsidRPr="003A764C">
        <w:rPr>
          <w:rFonts w:ascii="Times New Roman" w:eastAsia="Times New Roman" w:hAnsi="Times New Roman" w:cs="Times New Roman"/>
          <w:sz w:val="24"/>
          <w:szCs w:val="24"/>
          <w:lang w:val="uk-UA"/>
        </w:rPr>
        <w:t>13) на доступ до встановлених поза межами об'єкта споживача розрахункових засобів вимірювання та інформації, яка зберігається в первинній базі даних електронних багатофункціональних розрахункових засобів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5" w:name="n2812"/>
      <w:bookmarkEnd w:id="925"/>
      <w:r w:rsidRPr="003A764C">
        <w:rPr>
          <w:rFonts w:ascii="Times New Roman" w:eastAsia="Times New Roman" w:hAnsi="Times New Roman" w:cs="Times New Roman"/>
          <w:sz w:val="24"/>
          <w:szCs w:val="24"/>
          <w:lang w:val="uk-UA"/>
        </w:rPr>
        <w:lastRenderedPageBreak/>
        <w:t>14) на отримання від оператора системи відшкодування в межах обґрунтованих витрат на утримання технологічних електричних мереж, які спільно зі споживачем використовуються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6" w:name="n2813"/>
      <w:bookmarkEnd w:id="926"/>
      <w:r w:rsidRPr="003A764C">
        <w:rPr>
          <w:rFonts w:ascii="Times New Roman" w:eastAsia="Times New Roman" w:hAnsi="Times New Roman" w:cs="Times New Roman"/>
          <w:sz w:val="24"/>
          <w:szCs w:val="24"/>
          <w:lang w:val="uk-UA"/>
        </w:rPr>
        <w:t>15) отримувати від відповідного електропостачальника інформацію, передбачену законодавством та умовами договору про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7" w:name="n2814"/>
      <w:bookmarkEnd w:id="927"/>
      <w:r w:rsidRPr="003A764C">
        <w:rPr>
          <w:rFonts w:ascii="Times New Roman" w:eastAsia="Times New Roman" w:hAnsi="Times New Roman" w:cs="Times New Roman"/>
          <w:sz w:val="24"/>
          <w:szCs w:val="24"/>
          <w:lang w:val="uk-UA"/>
        </w:rPr>
        <w:t>16) отримувати від відповідного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20 днів до внесення цих змін та у разі незгоди із запропонованими змінами розірвати договір з електропостачальником без оплати передбачених договором штрафних санкцій за його дострокове припинення;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8" w:name="n2815"/>
      <w:bookmarkEnd w:id="928"/>
      <w:r w:rsidRPr="003A764C">
        <w:rPr>
          <w:rFonts w:ascii="Times New Roman" w:eastAsia="Times New Roman" w:hAnsi="Times New Roman" w:cs="Times New Roman"/>
          <w:sz w:val="24"/>
          <w:szCs w:val="24"/>
          <w:lang w:val="uk-UA"/>
        </w:rPr>
        <w:t>17) на передачу функцій експлуатації своїх електроустановок на підставі окремого договору іншій організації, яка має право на здійснення такої діяльності;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9" w:name="n2816"/>
      <w:bookmarkEnd w:id="929"/>
      <w:r w:rsidRPr="003A764C">
        <w:rPr>
          <w:rFonts w:ascii="Times New Roman" w:eastAsia="Times New Roman" w:hAnsi="Times New Roman" w:cs="Times New Roman"/>
          <w:sz w:val="24"/>
          <w:szCs w:val="24"/>
          <w:lang w:val="uk-UA"/>
        </w:rPr>
        <w:t>18) на повернення від оператора системи розподілу, який розподіляє електричну енергію субспоживачу, коштів за розподіл необлікованої засобами вимірювальної техніки субспоживача електричної енергії, а від субспоживача - вартості цієї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0" w:name="n2817"/>
      <w:bookmarkEnd w:id="930"/>
      <w:r w:rsidRPr="003A764C">
        <w:rPr>
          <w:rFonts w:ascii="Times New Roman" w:eastAsia="Times New Roman" w:hAnsi="Times New Roman" w:cs="Times New Roman"/>
          <w:sz w:val="24"/>
          <w:szCs w:val="24"/>
          <w:lang w:val="uk-UA"/>
        </w:rPr>
        <w:t>19) на доступ до інформації щодо діяльності на ринку електричної енергії у порядку та обсягах, визначених </w:t>
      </w:r>
      <w:hyperlink r:id="rId331" w:anchor="n9" w:tgtFrame="_blank" w:history="1">
        <w:r w:rsidRPr="003A764C">
          <w:rPr>
            <w:rFonts w:ascii="Times New Roman" w:eastAsia="Times New Roman" w:hAnsi="Times New Roman" w:cs="Times New Roman"/>
            <w:sz w:val="24"/>
            <w:szCs w:val="24"/>
            <w:lang w:val="uk-UA"/>
          </w:rPr>
          <w:t>Правилами ринку</w:t>
        </w:r>
      </w:hyperlink>
      <w:r w:rsidRPr="003A764C">
        <w:rPr>
          <w:rFonts w:ascii="Times New Roman" w:eastAsia="Times New Roman" w:hAnsi="Times New Roman" w:cs="Times New Roman"/>
          <w:sz w:val="24"/>
          <w:szCs w:val="24"/>
          <w:lang w:val="uk-UA"/>
        </w:rPr>
        <w:t> та іншими нормативно-правовими актами, що регулюють функціонування ринку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1" w:name="n2818"/>
      <w:bookmarkEnd w:id="931"/>
      <w:r w:rsidRPr="003A764C">
        <w:rPr>
          <w:rFonts w:ascii="Times New Roman" w:eastAsia="Times New Roman" w:hAnsi="Times New Roman" w:cs="Times New Roman"/>
          <w:sz w:val="24"/>
          <w:szCs w:val="24"/>
          <w:lang w:val="uk-UA"/>
        </w:rPr>
        <w:t>20) на відшкодування збитків, які виникли через дії чи бездіяльність субспоживача, електропостачальника, власника мереж, оператора малої системи розподілу, оператора системи, постачальника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2" w:name="n2819"/>
      <w:bookmarkEnd w:id="932"/>
      <w:r w:rsidRPr="003A764C">
        <w:rPr>
          <w:rFonts w:ascii="Times New Roman" w:eastAsia="Times New Roman" w:hAnsi="Times New Roman" w:cs="Times New Roman"/>
          <w:sz w:val="24"/>
          <w:szCs w:val="24"/>
          <w:lang w:val="uk-UA"/>
        </w:rPr>
        <w:t>5.5.2. Побутовий споживач, крім прав, визначених </w:t>
      </w:r>
      <w:hyperlink r:id="rId332" w:anchor="n2798" w:history="1">
        <w:r w:rsidRPr="003A764C">
          <w:rPr>
            <w:rFonts w:ascii="Times New Roman" w:eastAsia="Times New Roman" w:hAnsi="Times New Roman" w:cs="Times New Roman"/>
            <w:sz w:val="24"/>
            <w:szCs w:val="24"/>
            <w:lang w:val="uk-UA"/>
          </w:rPr>
          <w:t>пунктом 5.5.1</w:t>
        </w:r>
      </w:hyperlink>
      <w:r w:rsidRPr="003A764C">
        <w:rPr>
          <w:rFonts w:ascii="Times New Roman" w:eastAsia="Times New Roman" w:hAnsi="Times New Roman" w:cs="Times New Roman"/>
          <w:sz w:val="24"/>
          <w:szCs w:val="24"/>
          <w:lang w:val="uk-UA"/>
        </w:rPr>
        <w:t> цієї глави, має право на: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3" w:name="n2820"/>
      <w:bookmarkEnd w:id="933"/>
      <w:r w:rsidRPr="003A764C">
        <w:rPr>
          <w:rFonts w:ascii="Times New Roman" w:eastAsia="Times New Roman" w:hAnsi="Times New Roman" w:cs="Times New Roman"/>
          <w:sz w:val="24"/>
          <w:szCs w:val="24"/>
          <w:lang w:val="uk-UA"/>
        </w:rPr>
        <w:t>1)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встановлена потужність якої(-их) не перевищує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та на виробництво електричної енергії з такої установки без відповідної ліцензії;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4" w:name="n2821"/>
      <w:bookmarkEnd w:id="934"/>
      <w:r w:rsidRPr="003A764C">
        <w:rPr>
          <w:rFonts w:ascii="Times New Roman" w:eastAsia="Times New Roman" w:hAnsi="Times New Roman" w:cs="Times New Roman"/>
          <w:i/>
          <w:iCs/>
          <w:sz w:val="24"/>
          <w:szCs w:val="24"/>
          <w:shd w:val="clear" w:color="auto" w:fill="FFFFFF"/>
          <w:lang w:val="uk-UA"/>
        </w:rPr>
        <w:t>{Підпункт 1 пункту 5.5.2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3" w:anchor="n154" w:tgtFrame="_blank" w:history="1">
        <w:r w:rsidRPr="003A764C">
          <w:rPr>
            <w:rFonts w:ascii="Times New Roman" w:eastAsia="Times New Roman" w:hAnsi="Times New Roman" w:cs="Times New Roman"/>
            <w:i/>
            <w:iCs/>
            <w:sz w:val="24"/>
            <w:szCs w:val="24"/>
            <w:lang w:val="uk-UA"/>
          </w:rPr>
          <w:t>№ 1219 від 26.06.2020}</w:t>
        </w:r>
      </w:hyperlink>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5" w:name="n2822"/>
      <w:bookmarkEnd w:id="935"/>
      <w:r w:rsidRPr="003A764C">
        <w:rPr>
          <w:rFonts w:ascii="Times New Roman" w:eastAsia="Times New Roman" w:hAnsi="Times New Roman" w:cs="Times New Roman"/>
          <w:sz w:val="24"/>
          <w:szCs w:val="24"/>
          <w:lang w:val="uk-UA"/>
        </w:rPr>
        <w:t>2) продаж постачальнику універсальних послуг електричної енергії, що вироблена генеруючою установкою приватного домогосподарства, встановлена потужність якої(-их) не перевищує потужність,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за "зеленим" тарифом в обсязі, що перевищує місячне споживання електричної енергії такими приватними домогосподарствами.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6" w:name="n2823"/>
      <w:bookmarkEnd w:id="936"/>
      <w:r w:rsidRPr="003A764C">
        <w:rPr>
          <w:rFonts w:ascii="Times New Roman" w:eastAsia="Times New Roman" w:hAnsi="Times New Roman" w:cs="Times New Roman"/>
          <w:i/>
          <w:iCs/>
          <w:sz w:val="24"/>
          <w:szCs w:val="24"/>
          <w:shd w:val="clear" w:color="auto" w:fill="FFFFFF"/>
          <w:lang w:val="uk-UA"/>
        </w:rPr>
        <w:t>{Підпункт 2 пункту 5.5.2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4" w:anchor="n15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7" w:name="n2824"/>
      <w:bookmarkEnd w:id="937"/>
      <w:r w:rsidRPr="003A764C">
        <w:rPr>
          <w:rFonts w:ascii="Times New Roman" w:eastAsia="Times New Roman" w:hAnsi="Times New Roman" w:cs="Times New Roman"/>
          <w:sz w:val="24"/>
          <w:szCs w:val="24"/>
          <w:lang w:val="uk-UA"/>
        </w:rPr>
        <w:t>5.5.3. Непобутовий споживач, крім прав, визначених </w:t>
      </w:r>
      <w:hyperlink r:id="rId335" w:anchor="n2798" w:history="1">
        <w:r w:rsidRPr="003A764C">
          <w:rPr>
            <w:rFonts w:ascii="Times New Roman" w:eastAsia="Times New Roman" w:hAnsi="Times New Roman" w:cs="Times New Roman"/>
            <w:sz w:val="24"/>
            <w:szCs w:val="24"/>
            <w:lang w:val="uk-UA"/>
          </w:rPr>
          <w:t>пунктом 5.5.1</w:t>
        </w:r>
      </w:hyperlink>
      <w:r w:rsidRPr="003A764C">
        <w:rPr>
          <w:rFonts w:ascii="Times New Roman" w:eastAsia="Times New Roman" w:hAnsi="Times New Roman" w:cs="Times New Roman"/>
          <w:sz w:val="24"/>
          <w:szCs w:val="24"/>
          <w:lang w:val="uk-UA"/>
        </w:rPr>
        <w:t> цієї глави, має право на організацію додаткових площадок вимірювання за однією адресою згідно з узгодженими з відповідним оператором системи проєктними рішеннями. При цьому проєктом має бути виключена можливість приєднання до електричних мереж на додаткових (окремих) площадках вимірювання електроустановок або струмоприймачів, не передбачених проєктом.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8" w:name="n2825"/>
      <w:bookmarkEnd w:id="938"/>
      <w:r w:rsidRPr="003A764C">
        <w:rPr>
          <w:rFonts w:ascii="Times New Roman" w:eastAsia="Times New Roman" w:hAnsi="Times New Roman" w:cs="Times New Roman"/>
          <w:sz w:val="24"/>
          <w:szCs w:val="24"/>
          <w:lang w:val="uk-UA"/>
        </w:rPr>
        <w:t>5.5.4. Побутові споживачі та малі непобутові споживачі мають право на отримання універсальних послуг відповідно до </w:t>
      </w:r>
      <w:hyperlink r:id="rId336"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ринок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9" w:name="n2826"/>
      <w:bookmarkEnd w:id="939"/>
      <w:r w:rsidRPr="003A764C">
        <w:rPr>
          <w:rFonts w:ascii="Times New Roman" w:eastAsia="Times New Roman" w:hAnsi="Times New Roman" w:cs="Times New Roman"/>
          <w:sz w:val="24"/>
          <w:szCs w:val="24"/>
          <w:lang w:val="uk-UA"/>
        </w:rPr>
        <w:t>5.5.5. Споживач електричної енергії зобов'язаний: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0" w:name="n2827"/>
      <w:bookmarkEnd w:id="940"/>
      <w:r w:rsidRPr="003A764C">
        <w:rPr>
          <w:rFonts w:ascii="Times New Roman" w:eastAsia="Times New Roman" w:hAnsi="Times New Roman" w:cs="Times New Roman"/>
          <w:sz w:val="24"/>
          <w:szCs w:val="24"/>
          <w:lang w:val="uk-UA"/>
        </w:rPr>
        <w:lastRenderedPageBreak/>
        <w:t>1) користуватися електричною енергією виключно на підставі договору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1" w:name="n2828"/>
      <w:bookmarkEnd w:id="941"/>
      <w:r w:rsidRPr="003A764C">
        <w:rPr>
          <w:rFonts w:ascii="Times New Roman" w:eastAsia="Times New Roman" w:hAnsi="Times New Roman" w:cs="Times New Roman"/>
          <w:sz w:val="24"/>
          <w:szCs w:val="24"/>
          <w:lang w:val="uk-UA"/>
        </w:rPr>
        <w:t>2) сплачувати за електричну енергію та надані йому послуги відповідно до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2" w:name="n2829"/>
      <w:bookmarkEnd w:id="942"/>
      <w:r w:rsidRPr="003A764C">
        <w:rPr>
          <w:rFonts w:ascii="Times New Roman" w:eastAsia="Times New Roman" w:hAnsi="Times New Roman" w:cs="Times New Roman"/>
          <w:sz w:val="24"/>
          <w:szCs w:val="24"/>
          <w:lang w:val="uk-UA"/>
        </w:rPr>
        <w:t>3) за умови неповної оплати за спожиту електричну енергію припинити власне електроспоживання відповідно до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3" w:name="n2830"/>
      <w:bookmarkEnd w:id="943"/>
      <w:r w:rsidRPr="003A764C">
        <w:rPr>
          <w:rFonts w:ascii="Times New Roman" w:eastAsia="Times New Roman" w:hAnsi="Times New Roman" w:cs="Times New Roman"/>
          <w:sz w:val="24"/>
          <w:szCs w:val="24"/>
          <w:lang w:val="uk-UA"/>
        </w:rPr>
        <w:t>4) здійснювати оплату рахунків, виставлених на підставі актів про порушення цих Правил та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4" w:name="n2831"/>
      <w:bookmarkEnd w:id="944"/>
      <w:r w:rsidRPr="003A764C">
        <w:rPr>
          <w:rFonts w:ascii="Times New Roman" w:eastAsia="Times New Roman" w:hAnsi="Times New Roman" w:cs="Times New Roman"/>
          <w:sz w:val="24"/>
          <w:szCs w:val="24"/>
          <w:lang w:val="uk-UA"/>
        </w:rPr>
        <w:t>5)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5" w:name="n2832"/>
      <w:bookmarkEnd w:id="945"/>
      <w:r w:rsidRPr="003A764C">
        <w:rPr>
          <w:rFonts w:ascii="Times New Roman" w:eastAsia="Times New Roman" w:hAnsi="Times New Roman" w:cs="Times New Roman"/>
          <w:sz w:val="24"/>
          <w:szCs w:val="24"/>
          <w:lang w:val="uk-UA"/>
        </w:rPr>
        <w:t>6) забезпечувати належний технічний стан та безпечну експлуатацію своїх електроустановок та електроприладів згідно з вимогами нормативно-технічних документів та нормативно-правових актів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6" w:name="n2833"/>
      <w:bookmarkEnd w:id="946"/>
      <w:r w:rsidRPr="003A764C">
        <w:rPr>
          <w:rFonts w:ascii="Times New Roman" w:eastAsia="Times New Roman" w:hAnsi="Times New Roman" w:cs="Times New Roman"/>
          <w:sz w:val="24"/>
          <w:szCs w:val="24"/>
          <w:lang w:val="uk-UA"/>
        </w:rPr>
        <w:t>7) врегулювати у порядку, визначеному </w:t>
      </w:r>
      <w:hyperlink r:id="rId337"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та цими Правилами, відносини щодо технічного забезпечення розподілу електричної енергії з оператором системи розподілу шляхом укладення окремого договору про надання послуг із забезпечення перетікань реактивної електричної енергії (або у формі додатка до договору споживача про надання послуг з розподілу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7" w:name="n2834"/>
      <w:bookmarkEnd w:id="947"/>
      <w:r w:rsidRPr="003A764C">
        <w:rPr>
          <w:rFonts w:ascii="Times New Roman" w:eastAsia="Times New Roman" w:hAnsi="Times New Roman" w:cs="Times New Roman"/>
          <w:sz w:val="24"/>
          <w:szCs w:val="24"/>
          <w:lang w:val="uk-UA"/>
        </w:rPr>
        <w:t>8) забезпечувати збереження і цілісність установлених на його території та/або об'єкті (у його приміщенні) розрахункових засобів комерційного обліку електричної енергії та пломб (відбитків їх тавр) відповідно до акта про пломбування;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8" w:name="n2835"/>
      <w:bookmarkEnd w:id="948"/>
      <w:r w:rsidRPr="003A764C">
        <w:rPr>
          <w:rFonts w:ascii="Times New Roman" w:eastAsia="Times New Roman" w:hAnsi="Times New Roman" w:cs="Times New Roman"/>
          <w:sz w:val="24"/>
          <w:szCs w:val="24"/>
          <w:lang w:val="uk-UA"/>
        </w:rPr>
        <w:t>9) невідкладно повідомляти оператора системи та постачальника послуг комерційного обліку про недоліки в роботі засобу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9" w:name="n2836"/>
      <w:bookmarkEnd w:id="949"/>
      <w:r w:rsidRPr="003A764C">
        <w:rPr>
          <w:rFonts w:ascii="Times New Roman" w:eastAsia="Times New Roman" w:hAnsi="Times New Roman" w:cs="Times New Roman"/>
          <w:sz w:val="24"/>
          <w:szCs w:val="24"/>
          <w:lang w:val="uk-UA"/>
        </w:rPr>
        <w:t>10)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0" w:name="n2837"/>
      <w:bookmarkEnd w:id="950"/>
      <w:r w:rsidRPr="003A764C">
        <w:rPr>
          <w:rFonts w:ascii="Times New Roman" w:eastAsia="Times New Roman" w:hAnsi="Times New Roman" w:cs="Times New Roman"/>
          <w:sz w:val="24"/>
          <w:szCs w:val="24"/>
          <w:lang w:val="uk-UA"/>
        </w:rPr>
        <w:t>11) надавати розрахункові документи на вимогу представників електропостачальника та/або оператора системи (після пред'явлення ними службових посвідчень або після отримання споживачем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1" w:name="n2838"/>
      <w:bookmarkEnd w:id="951"/>
      <w:r w:rsidRPr="003A764C">
        <w:rPr>
          <w:rFonts w:ascii="Times New Roman" w:eastAsia="Times New Roman" w:hAnsi="Times New Roman" w:cs="Times New Roman"/>
          <w:sz w:val="24"/>
          <w:szCs w:val="24"/>
          <w:lang w:val="uk-UA"/>
        </w:rPr>
        <w:t>12) забезпечувати доступ представникам оператора системи (після пред'явлення ними службових посвідчень) до об'єкта споживача для проведення технічної перевірки засобу комерційного обліку (засобів вимірювальної техніки), електроустановок та електропроводки, вимірювання показників якості електричної енергії, контролю за рівнем споживання електричної енергії, а також для виконання відключення та обмеження споживання електричної енергії споживачу (субспоживачу) відповідно до встановленого цими Правилами порядку та виконувати їх обґрунтовані письмові вимоги щодо усунення виявлених порушень, якщо це обумовлено умовами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2" w:name="n2839"/>
      <w:bookmarkEnd w:id="952"/>
      <w:r w:rsidRPr="003A764C">
        <w:rPr>
          <w:rFonts w:ascii="Times New Roman" w:eastAsia="Times New Roman" w:hAnsi="Times New Roman" w:cs="Times New Roman"/>
          <w:sz w:val="24"/>
          <w:szCs w:val="24"/>
          <w:lang w:val="uk-UA"/>
        </w:rPr>
        <w:t>13) забезпечити безперешкодний доступ представникам постачальника послуг комерційного обліку, електропостачальника та/або оператора системи (після пред'явлення ними службових посвідчень)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3" w:name="n2840"/>
      <w:bookmarkEnd w:id="953"/>
      <w:r w:rsidRPr="003A764C">
        <w:rPr>
          <w:rFonts w:ascii="Times New Roman" w:eastAsia="Times New Roman" w:hAnsi="Times New Roman" w:cs="Times New Roman"/>
          <w:sz w:val="24"/>
          <w:szCs w:val="24"/>
          <w:lang w:val="uk-UA"/>
        </w:rPr>
        <w:t>14) не перешкоджати заміні засобів комерційного обліку у разі здійснення такої заміни за рахунок постачальника послуг комерційного обліку або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4" w:name="n2841"/>
      <w:bookmarkEnd w:id="954"/>
      <w:r w:rsidRPr="003A764C">
        <w:rPr>
          <w:rFonts w:ascii="Times New Roman" w:eastAsia="Times New Roman" w:hAnsi="Times New Roman" w:cs="Times New Roman"/>
          <w:sz w:val="24"/>
          <w:szCs w:val="24"/>
          <w:lang w:val="uk-UA"/>
        </w:rPr>
        <w:t>15) не перешкоджати обрізуванню гілок дерев, які ростуть на території, що належить споживачу, для забезпечення відстані не менше 1 метра від проводів повітряної лінії електричної мережі напругою 0,4 кВ та на відстані 2 метра для електричних ліній напругою 10 кВ;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5" w:name="n2842"/>
      <w:bookmarkEnd w:id="955"/>
      <w:r w:rsidRPr="003A764C">
        <w:rPr>
          <w:rFonts w:ascii="Times New Roman" w:eastAsia="Times New Roman" w:hAnsi="Times New Roman" w:cs="Times New Roman"/>
          <w:sz w:val="24"/>
          <w:szCs w:val="24"/>
          <w:lang w:val="uk-UA"/>
        </w:rPr>
        <w:lastRenderedPageBreak/>
        <w:t>16) не пізніше ніж за 20 робочих днів до припинення користування електричною енергією на об'єкті споживача письмово повідомити електропостачальника, оператора системи та постачальника послуг комерційного обліку про розірвання договорів та розрахуватися за електричну енергію, включаючи день виїзду;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6" w:name="n2843"/>
      <w:bookmarkEnd w:id="956"/>
      <w:r w:rsidRPr="003A764C">
        <w:rPr>
          <w:rFonts w:ascii="Times New Roman" w:eastAsia="Times New Roman" w:hAnsi="Times New Roman" w:cs="Times New Roman"/>
          <w:sz w:val="24"/>
          <w:szCs w:val="24"/>
          <w:lang w:val="uk-UA"/>
        </w:rPr>
        <w:t>17) забезпечувати безперешкодний доступ до власних електричних установок уповноважених представників відповідних органів виконавчої влади (після пред'явлення ними службових посвідчень), яким згідно з законодавством України надано відповідні повноваження, а також виконувати їх приписи;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7" w:name="n2844"/>
      <w:bookmarkEnd w:id="957"/>
      <w:r w:rsidRPr="003A764C">
        <w:rPr>
          <w:rFonts w:ascii="Times New Roman" w:eastAsia="Times New Roman" w:hAnsi="Times New Roman" w:cs="Times New Roman"/>
          <w:sz w:val="24"/>
          <w:szCs w:val="24"/>
          <w:lang w:val="uk-UA"/>
        </w:rPr>
        <w:t>18) у разі вибору споживачем тарифу чи комерційної пропозиції, що передбачає розрахунки за тарифами, диференційованими за періодами часу (у тому числі за годинами доби), забезпечити застосування відповідних засобів диференційного (погодинного) вимірювання обсягу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8" w:name="n2845"/>
      <w:bookmarkEnd w:id="958"/>
      <w:r w:rsidRPr="003A764C">
        <w:rPr>
          <w:rFonts w:ascii="Times New Roman" w:eastAsia="Times New Roman" w:hAnsi="Times New Roman" w:cs="Times New Roman"/>
          <w:sz w:val="24"/>
          <w:szCs w:val="24"/>
          <w:lang w:val="uk-UA"/>
        </w:rPr>
        <w:t>19) своєчасно вживати відповідних заходів для усунення виявлених порушень;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9" w:name="n2846"/>
      <w:bookmarkEnd w:id="959"/>
      <w:r w:rsidRPr="003A764C">
        <w:rPr>
          <w:rFonts w:ascii="Times New Roman" w:eastAsia="Times New Roman" w:hAnsi="Times New Roman" w:cs="Times New Roman"/>
          <w:sz w:val="24"/>
          <w:szCs w:val="24"/>
          <w:lang w:val="uk-UA"/>
        </w:rPr>
        <w:t>20) не допускати безоблікового користування електричною енергією від технологічних електричних мереж споживача, а також відшкодовувати збитки, завдані оператору системи та/або споживачу (основному споживачу), у разі виявлення безоблікового користування електричною енергією від технологічних електричних мереж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0" w:name="n2847"/>
      <w:bookmarkEnd w:id="960"/>
      <w:r w:rsidRPr="003A764C">
        <w:rPr>
          <w:rFonts w:ascii="Times New Roman" w:eastAsia="Times New Roman" w:hAnsi="Times New Roman" w:cs="Times New Roman"/>
          <w:sz w:val="24"/>
          <w:szCs w:val="24"/>
          <w:lang w:val="uk-UA"/>
        </w:rPr>
        <w:t>21) розраховувати та складати баланс електричної енергії власних мереж;</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1" w:name="n2848"/>
      <w:bookmarkEnd w:id="961"/>
      <w:r w:rsidRPr="003A764C">
        <w:rPr>
          <w:rFonts w:ascii="Times New Roman" w:eastAsia="Times New Roman" w:hAnsi="Times New Roman" w:cs="Times New Roman"/>
          <w:sz w:val="24"/>
          <w:szCs w:val="24"/>
          <w:lang w:val="uk-UA"/>
        </w:rPr>
        <w:t>22) утримувати власні мережі у стані, що відповідає вимогам нормативних документів;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2" w:name="n2849"/>
      <w:bookmarkEnd w:id="962"/>
      <w:r w:rsidRPr="003A764C">
        <w:rPr>
          <w:rFonts w:ascii="Times New Roman" w:eastAsia="Times New Roman" w:hAnsi="Times New Roman" w:cs="Times New Roman"/>
          <w:sz w:val="24"/>
          <w:szCs w:val="24"/>
          <w:lang w:val="uk-UA"/>
        </w:rPr>
        <w:t>23) у разі виникнення різниці між обсягами електричної енергії, розподіленими на межі основного споживача та його субспоживачів, терміново виконати організаційні та технічні заходи щодо усунення причин її виникнення;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3" w:name="n2850"/>
      <w:bookmarkEnd w:id="963"/>
      <w:r w:rsidRPr="003A764C">
        <w:rPr>
          <w:rFonts w:ascii="Times New Roman" w:eastAsia="Times New Roman" w:hAnsi="Times New Roman" w:cs="Times New Roman"/>
          <w:sz w:val="24"/>
          <w:szCs w:val="24"/>
          <w:lang w:val="uk-UA"/>
        </w:rPr>
        <w:t>24)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ініціювати коригування дозволеної (договірної) потужності (зменшення дозволеної (договірної) потужності на величину дозволеної (договірної) потужності нових субспоживачів);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4" w:name="n2851"/>
      <w:bookmarkEnd w:id="964"/>
      <w:r w:rsidRPr="003A764C">
        <w:rPr>
          <w:rFonts w:ascii="Times New Roman" w:eastAsia="Times New Roman" w:hAnsi="Times New Roman" w:cs="Times New Roman"/>
          <w:sz w:val="24"/>
          <w:szCs w:val="24"/>
          <w:lang w:val="uk-UA"/>
        </w:rPr>
        <w:t>25)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а також тих учасників роздрібного ринку, які зареєструвались в адміністратора комерційного обліку як постачальники послуг комерційного обліку, відповідно до їх повноважень про: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5" w:name="n2852"/>
      <w:bookmarkEnd w:id="965"/>
      <w:r w:rsidRPr="003A764C">
        <w:rPr>
          <w:rFonts w:ascii="Times New Roman" w:eastAsia="Times New Roman" w:hAnsi="Times New Roman" w:cs="Times New Roman"/>
          <w:sz w:val="24"/>
          <w:szCs w:val="24"/>
          <w:lang w:val="uk-UA"/>
        </w:rPr>
        <w:t>порушення схеми розрахункового обліку електричної енергії, несправності в роботі автоматизованих систем обліку і розрахункових засобів комерційного обліку, що належать споживачу за ознакою права власності (користування) або встановлені на території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6" w:name="n2853"/>
      <w:bookmarkEnd w:id="966"/>
      <w:r w:rsidRPr="003A764C">
        <w:rPr>
          <w:rFonts w:ascii="Times New Roman" w:eastAsia="Times New Roman" w:hAnsi="Times New Roman" w:cs="Times New Roman"/>
          <w:sz w:val="24"/>
          <w:szCs w:val="24"/>
          <w:lang w:val="uk-UA"/>
        </w:rPr>
        <w:t>порушення, які пов'язані з відключенням ліній живлення, пошкодженням основного устаткування, ураженням електричним струмом людей і тварин, а також пожежі, викликані несправністю електроустановок споживача або електроустановок, розташованих на території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7" w:name="n2854"/>
      <w:bookmarkEnd w:id="967"/>
      <w:r w:rsidRPr="003A764C">
        <w:rPr>
          <w:rFonts w:ascii="Times New Roman" w:eastAsia="Times New Roman" w:hAnsi="Times New Roman" w:cs="Times New Roman"/>
          <w:sz w:val="24"/>
          <w:szCs w:val="24"/>
          <w:lang w:val="uk-UA"/>
        </w:rPr>
        <w:t>порушення умов використання договірного обсягу споживання електричної енергії,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аварійних відключень;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8" w:name="n2855"/>
      <w:bookmarkEnd w:id="968"/>
      <w:r w:rsidRPr="003A764C">
        <w:rPr>
          <w:rFonts w:ascii="Times New Roman" w:eastAsia="Times New Roman" w:hAnsi="Times New Roman" w:cs="Times New Roman"/>
          <w:sz w:val="24"/>
          <w:szCs w:val="24"/>
          <w:lang w:val="uk-UA"/>
        </w:rPr>
        <w:t>виявлення безоблікового користування електричною енергією від технологічних електричних мереж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9" w:name="n2856"/>
      <w:bookmarkEnd w:id="969"/>
      <w:r w:rsidRPr="003A764C">
        <w:rPr>
          <w:rFonts w:ascii="Times New Roman" w:eastAsia="Times New Roman" w:hAnsi="Times New Roman" w:cs="Times New Roman"/>
          <w:sz w:val="24"/>
          <w:szCs w:val="24"/>
          <w:lang w:val="uk-UA"/>
        </w:rPr>
        <w:t>26) перед прийняттям остаточного рішення про зміну електропостачальника провести попередні обговорення з новим електропостачальником для визначення можливості постачання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0" w:name="n2857"/>
      <w:bookmarkEnd w:id="970"/>
      <w:r w:rsidRPr="003A764C">
        <w:rPr>
          <w:rFonts w:ascii="Times New Roman" w:eastAsia="Times New Roman" w:hAnsi="Times New Roman" w:cs="Times New Roman"/>
          <w:sz w:val="24"/>
          <w:szCs w:val="24"/>
          <w:lang w:val="uk-UA"/>
        </w:rPr>
        <w:lastRenderedPageBreak/>
        <w:t>5.5.6. Виведення в ремонт, а також введення в дію після ремонту технологічних електричних мереж споживача, якими електроенергія транспортується субспоживачам, виконується лише за узгодженням з оператором системи. Порядок узгодження визначається оператором системи і може бути зазначений в договорі (додатках до договору споживача про розподіл електричної енергії). Строки, тривалість, умови та інші вимоги до проведення зазначених робіт передбачаються у договорі між оператором системи та основним споживачем та у відповідному договорі між основним споживачем та субспоживачем (за необхідності).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1" w:name="n2858"/>
      <w:bookmarkEnd w:id="971"/>
      <w:r w:rsidRPr="003A764C">
        <w:rPr>
          <w:rFonts w:ascii="Times New Roman" w:eastAsia="Times New Roman" w:hAnsi="Times New Roman" w:cs="Times New Roman"/>
          <w:sz w:val="24"/>
          <w:szCs w:val="24"/>
          <w:lang w:val="uk-UA"/>
        </w:rPr>
        <w:t>5.5.7. Споживач має забезпечити доступ персоналу оператора системи для виконання оперативних перемикань, відключень електроустановок оператора системи, обслуговування розрахункових засобів вимірювання електричної енергії, протиаварійної системної автоматики, виконання робіт, пов'язаних зі спорудженням і ремонтом електричних мереж оператора системи, що розташовані на території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2" w:name="n3862"/>
      <w:bookmarkEnd w:id="972"/>
      <w:r w:rsidRPr="003A764C">
        <w:rPr>
          <w:rFonts w:ascii="Times New Roman" w:eastAsia="Times New Roman" w:hAnsi="Times New Roman" w:cs="Times New Roman"/>
          <w:sz w:val="24"/>
          <w:szCs w:val="24"/>
          <w:lang w:val="uk-UA"/>
        </w:rPr>
        <w:t>5.5.8. Власник мереж (основний споживач, ОМСР, виробник) зобов’язаний забезпечувати безперешкодний доступ відповідальних представників оператора системи (за службовим посвідченням) для виконання оператором системи підключення/відключення або обмеження споживання електричної енергії суб'єктам господарювання, електроустановки яких приєднані до технологічних електричних мереж власника мереж, або за обґрунтованою письмовою вимогою оператора системи здійснювати всі технологічні роботи в мережах спільного використання (підключення/відключення електроустановок субспоживача (субспоживачів)) самостійно або із залученням спеціалізованої організації.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3" w:name="n3863"/>
      <w:bookmarkEnd w:id="973"/>
      <w:r w:rsidRPr="003A764C">
        <w:rPr>
          <w:rFonts w:ascii="Times New Roman" w:eastAsia="Times New Roman" w:hAnsi="Times New Roman" w:cs="Times New Roman"/>
          <w:i/>
          <w:iCs/>
          <w:sz w:val="24"/>
          <w:szCs w:val="24"/>
          <w:shd w:val="clear" w:color="auto" w:fill="FFFFFF"/>
          <w:lang w:val="uk-UA"/>
        </w:rPr>
        <w:t>{Главу 5.5 розділу V доповнено новим пунктом 5.5.8 згідно з Постановою Національної комісії, що здійснює державне регулювання у сферах енергетики та комунальних послуг </w:t>
      </w:r>
      <w:hyperlink r:id="rId338" w:anchor="n53"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4" w:name="n2859"/>
      <w:bookmarkEnd w:id="974"/>
      <w:r w:rsidRPr="003A764C">
        <w:rPr>
          <w:rFonts w:ascii="Times New Roman" w:eastAsia="Times New Roman" w:hAnsi="Times New Roman" w:cs="Times New Roman"/>
          <w:sz w:val="24"/>
          <w:szCs w:val="24"/>
          <w:lang w:val="uk-UA"/>
        </w:rPr>
        <w:t>5.5.9. У разі перешкоджання у доступі до електроустановок споживача уповноважених представників відповідних органів виконавчої влади (у межах їх повноважень, визначених нормативно-правовими актами), уповноважених представників електропостачальника - до вузла вимірювання та/або оператора системи - до ділянки електромережі від межі балансової належності до вузла вимірювання (включно) такий споживач та/або посадові особи такого споживача несуть відповідальність відповідно до законодавства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5" w:name="n2860"/>
      <w:bookmarkEnd w:id="975"/>
      <w:r w:rsidRPr="003A764C">
        <w:rPr>
          <w:rFonts w:ascii="Times New Roman" w:eastAsia="Times New Roman" w:hAnsi="Times New Roman" w:cs="Times New Roman"/>
          <w:sz w:val="24"/>
          <w:szCs w:val="24"/>
          <w:lang w:val="uk-UA"/>
        </w:rPr>
        <w:t>5.5.10. Споживач (основний споживач) відшкодовує учасникам роздрібного ринку збитки, виникнення яких пов'язане з вимушеним порушенням умов договору інших споживачів (субспоживачів) щодо обсягів постачання, показників якості електропостачання та/або договірної потужності, зумовлені діями та/або бездіяльністю споживача (основного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6" w:name="n2861"/>
      <w:bookmarkEnd w:id="976"/>
      <w:r w:rsidRPr="003A764C">
        <w:rPr>
          <w:rFonts w:ascii="Times New Roman" w:eastAsia="Times New Roman" w:hAnsi="Times New Roman" w:cs="Times New Roman"/>
          <w:sz w:val="24"/>
          <w:szCs w:val="24"/>
          <w:lang w:val="uk-UA"/>
        </w:rPr>
        <w:t>5.5.11. У разі порушення схеми розрахункового обліку електроенергії, пошкодження або викрадення розрахункових засобів вимірювання обсягу електричної енергії внаслідок дій (бездіяльності) споживача їх ремонт, заміну, встановлення засобів вимірювальної техніки і технічну перевірку здійснюють за рахунок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7" w:name="n2862"/>
      <w:bookmarkEnd w:id="977"/>
      <w:r w:rsidRPr="003A764C">
        <w:rPr>
          <w:rFonts w:ascii="Times New Roman" w:eastAsia="Times New Roman" w:hAnsi="Times New Roman" w:cs="Times New Roman"/>
          <w:i/>
          <w:iCs/>
          <w:sz w:val="24"/>
          <w:szCs w:val="24"/>
          <w:shd w:val="clear" w:color="auto" w:fill="FFFFFF"/>
          <w:lang w:val="uk-UA"/>
        </w:rPr>
        <w:t>{Пункт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9" w:anchor="n13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8" w:name="n2863"/>
      <w:bookmarkEnd w:id="978"/>
      <w:r w:rsidRPr="003A764C">
        <w:rPr>
          <w:rFonts w:ascii="Times New Roman" w:eastAsia="Times New Roman" w:hAnsi="Times New Roman" w:cs="Times New Roman"/>
          <w:sz w:val="24"/>
          <w:szCs w:val="24"/>
          <w:lang w:val="uk-UA"/>
        </w:rPr>
        <w:t>5.5.12. Споживачі, які мають у власності резервне джерело живлення (електроустановку, яка призначена для виробництва або перетворення та розподілу електричної енергії), про що має бути зазначено в договорі з оператором системи, несуть повну відповідальність за його технічний стан і готовність до своєчасного пуску.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9" w:name="n2864"/>
      <w:bookmarkEnd w:id="979"/>
      <w:r w:rsidRPr="003A764C">
        <w:rPr>
          <w:rFonts w:ascii="Times New Roman" w:eastAsia="Times New Roman" w:hAnsi="Times New Roman" w:cs="Times New Roman"/>
          <w:sz w:val="24"/>
          <w:szCs w:val="24"/>
          <w:lang w:val="uk-UA"/>
        </w:rP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0" w:name="n2865"/>
      <w:bookmarkEnd w:id="980"/>
      <w:r w:rsidRPr="003A764C">
        <w:rPr>
          <w:rFonts w:ascii="Times New Roman" w:eastAsia="Times New Roman" w:hAnsi="Times New Roman" w:cs="Times New Roman"/>
          <w:sz w:val="24"/>
          <w:szCs w:val="24"/>
          <w:lang w:val="uk-UA"/>
        </w:rPr>
        <w:t>5.5.13. Споживач не несе відповідальності за майнову шкоду, заподіяну електропостачальнику, оператору системи або третім особам, та матеріальні збитки, які викликані: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1" w:name="n2866"/>
      <w:bookmarkEnd w:id="981"/>
      <w:r w:rsidRPr="003A764C">
        <w:rPr>
          <w:rFonts w:ascii="Times New Roman" w:eastAsia="Times New Roman" w:hAnsi="Times New Roman" w:cs="Times New Roman"/>
          <w:sz w:val="24"/>
          <w:szCs w:val="24"/>
          <w:lang w:val="uk-UA"/>
        </w:rPr>
        <w:lastRenderedPageBreak/>
        <w:t>1) форс-мажорними обставинами (наявність форс-мажорних обставин підтверджується відповідним актом);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2" w:name="n2867"/>
      <w:bookmarkEnd w:id="982"/>
      <w:r w:rsidRPr="003A764C">
        <w:rPr>
          <w:rFonts w:ascii="Times New Roman" w:eastAsia="Times New Roman" w:hAnsi="Times New Roman" w:cs="Times New Roman"/>
          <w:sz w:val="24"/>
          <w:szCs w:val="24"/>
          <w:lang w:val="uk-UA"/>
        </w:rPr>
        <w:t>2) некваліфікованими діями персоналу оператора системи, постачальника послуг комерційного обліку, електропостачальника або субспоживача.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3" w:name="n2868"/>
      <w:bookmarkEnd w:id="983"/>
      <w:r w:rsidRPr="003A764C">
        <w:rPr>
          <w:rFonts w:ascii="Times New Roman" w:eastAsia="Times New Roman" w:hAnsi="Times New Roman" w:cs="Times New Roman"/>
          <w:sz w:val="24"/>
          <w:szCs w:val="24"/>
          <w:lang w:val="uk-UA"/>
        </w:rPr>
        <w:t>5.5.14. Непобутовий споживач, крім обов'язків та відповідальності, визначених </w:t>
      </w:r>
      <w:hyperlink r:id="rId340" w:anchor="n2826" w:history="1">
        <w:r w:rsidRPr="003A764C">
          <w:rPr>
            <w:rFonts w:ascii="Times New Roman" w:eastAsia="Times New Roman" w:hAnsi="Times New Roman" w:cs="Times New Roman"/>
            <w:sz w:val="24"/>
            <w:szCs w:val="24"/>
            <w:lang w:val="uk-UA"/>
          </w:rPr>
          <w:t>пунктами 5.5.5 - 5.5.12</w:t>
        </w:r>
      </w:hyperlink>
      <w:r w:rsidRPr="003A764C">
        <w:rPr>
          <w:rFonts w:ascii="Times New Roman" w:eastAsia="Times New Roman" w:hAnsi="Times New Roman" w:cs="Times New Roman"/>
          <w:sz w:val="24"/>
          <w:szCs w:val="24"/>
          <w:lang w:val="uk-UA"/>
        </w:rPr>
        <w:t> цієї глави, зобов'язаний: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4" w:name="n2869"/>
      <w:bookmarkEnd w:id="984"/>
      <w:r w:rsidRPr="003A764C">
        <w:rPr>
          <w:rFonts w:ascii="Times New Roman" w:eastAsia="Times New Roman" w:hAnsi="Times New Roman" w:cs="Times New Roman"/>
          <w:sz w:val="24"/>
          <w:szCs w:val="24"/>
          <w:lang w:val="uk-UA"/>
        </w:rPr>
        <w:t>1) раціонально використовувати електричну енергію, не допускати марнотратного (неефективного) використання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5" w:name="n2870"/>
      <w:bookmarkEnd w:id="985"/>
      <w:r w:rsidRPr="003A764C">
        <w:rPr>
          <w:rFonts w:ascii="Times New Roman" w:eastAsia="Times New Roman" w:hAnsi="Times New Roman" w:cs="Times New Roman"/>
          <w:sz w:val="24"/>
          <w:szCs w:val="24"/>
          <w:lang w:val="uk-UA"/>
        </w:rPr>
        <w:t>2) підтримувати показники якості електричної енергії у своїх мережах відповідно до показників, визначених </w:t>
      </w:r>
      <w:hyperlink r:id="rId341"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та </w:t>
      </w:r>
      <w:hyperlink r:id="rId342"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та умовами договору з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6" w:name="n2871"/>
      <w:bookmarkEnd w:id="986"/>
      <w:r w:rsidRPr="003A764C">
        <w:rPr>
          <w:rFonts w:ascii="Times New Roman" w:eastAsia="Times New Roman" w:hAnsi="Times New Roman" w:cs="Times New Roman"/>
          <w:sz w:val="24"/>
          <w:szCs w:val="24"/>
          <w:lang w:val="uk-UA"/>
        </w:rPr>
        <w:t>3)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7" w:name="n2872"/>
      <w:bookmarkEnd w:id="987"/>
      <w:r w:rsidRPr="003A764C">
        <w:rPr>
          <w:rFonts w:ascii="Times New Roman" w:eastAsia="Times New Roman" w:hAnsi="Times New Roman" w:cs="Times New Roman"/>
          <w:sz w:val="24"/>
          <w:szCs w:val="24"/>
          <w:lang w:val="uk-UA"/>
        </w:rPr>
        <w:t>4) забезпечувати функціонування власних розрахункових засобів вимірювання обсягу електричної енергії відповідно до вимог нормативно-технічних документів та паспортних даних заводу-виробника відповідних засобів комерційного обліку шляхом укладення договору з постачальником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8" w:name="n2873"/>
      <w:bookmarkEnd w:id="988"/>
      <w:r w:rsidRPr="003A764C">
        <w:rPr>
          <w:rFonts w:ascii="Times New Roman" w:eastAsia="Times New Roman" w:hAnsi="Times New Roman" w:cs="Times New Roman"/>
          <w:sz w:val="24"/>
          <w:szCs w:val="24"/>
          <w:lang w:val="uk-UA"/>
        </w:rPr>
        <w:t>5) забезпечити безперешкодний доступ постачальника послуг комерційного обліку та/або оператора системи до бази даних локального устаткування збору і обробки даних для отримання та передачі інформації про обсяг та параметри перетоків електричної енергії та величини споживаної потужності;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9" w:name="n2874"/>
      <w:bookmarkEnd w:id="989"/>
      <w:r w:rsidRPr="003A764C">
        <w:rPr>
          <w:rFonts w:ascii="Times New Roman" w:eastAsia="Times New Roman" w:hAnsi="Times New Roman" w:cs="Times New Roman"/>
          <w:sz w:val="24"/>
          <w:szCs w:val="24"/>
          <w:lang w:val="uk-UA"/>
        </w:rPr>
        <w:t>6) уживати протиаварійні, протипожежні заходи та заходи щодо безпечної експлуатації електроустановок;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0" w:name="n2875"/>
      <w:bookmarkEnd w:id="990"/>
      <w:r w:rsidRPr="003A764C">
        <w:rPr>
          <w:rFonts w:ascii="Times New Roman" w:eastAsia="Times New Roman" w:hAnsi="Times New Roman" w:cs="Times New Roman"/>
          <w:sz w:val="24"/>
          <w:szCs w:val="24"/>
          <w:lang w:val="uk-UA"/>
        </w:rPr>
        <w:t>7) узгоджувати з оператором системи зміну категорії надійності електропостачання та розміщення пристроїв автоматичного включення резерву (АВР), застосування схеми автоматичного включення резерву (АВР) та схем автоматичного частотного розвантаження (АЧР);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1" w:name="n2876"/>
      <w:bookmarkEnd w:id="991"/>
      <w:r w:rsidRPr="003A764C">
        <w:rPr>
          <w:rFonts w:ascii="Times New Roman" w:eastAsia="Times New Roman" w:hAnsi="Times New Roman" w:cs="Times New Roman"/>
          <w:sz w:val="24"/>
          <w:szCs w:val="24"/>
          <w:lang w:val="uk-UA"/>
        </w:rP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2" w:name="n2877"/>
      <w:bookmarkEnd w:id="992"/>
      <w:r w:rsidRPr="003A764C">
        <w:rPr>
          <w:rFonts w:ascii="Times New Roman" w:eastAsia="Times New Roman" w:hAnsi="Times New Roman" w:cs="Times New Roman"/>
          <w:sz w:val="24"/>
          <w:szCs w:val="24"/>
          <w:lang w:val="uk-UA"/>
        </w:rPr>
        <w:t>9) у разі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3" w:name="n2878"/>
      <w:bookmarkEnd w:id="993"/>
      <w:r w:rsidRPr="003A764C">
        <w:rPr>
          <w:rFonts w:ascii="Times New Roman" w:eastAsia="Times New Roman" w:hAnsi="Times New Roman" w:cs="Times New Roman"/>
          <w:sz w:val="24"/>
          <w:szCs w:val="24"/>
          <w:lang w:val="uk-UA"/>
        </w:rPr>
        <w:t>10) у передбачених цими Правилами випадках укласти договір про надання послуг із забезпечення перетікань реактивної електричної енергії з оператором системи, на території здійснення ліцензованої діяльності якого приєднана електроустановка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4" w:name="n2879"/>
      <w:bookmarkEnd w:id="994"/>
      <w:r w:rsidRPr="003A764C">
        <w:rPr>
          <w:rFonts w:ascii="Times New Roman" w:eastAsia="Times New Roman" w:hAnsi="Times New Roman" w:cs="Times New Roman"/>
          <w:i/>
          <w:iCs/>
          <w:sz w:val="24"/>
          <w:szCs w:val="24"/>
          <w:shd w:val="clear" w:color="auto" w:fill="FFFFFF"/>
          <w:lang w:val="uk-UA"/>
        </w:rPr>
        <w:t>{Підпункт 10 пункту глави 5.5 розділу V в редакції Постанови Національної комісії, що здійснює державне регулювання у сферах енергетики та комунальних послуг </w:t>
      </w:r>
      <w:hyperlink r:id="rId343" w:anchor="n156"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5" w:name="n2880"/>
      <w:bookmarkEnd w:id="995"/>
      <w:r w:rsidRPr="003A764C">
        <w:rPr>
          <w:rFonts w:ascii="Times New Roman" w:eastAsia="Times New Roman" w:hAnsi="Times New Roman" w:cs="Times New Roman"/>
          <w:sz w:val="24"/>
          <w:szCs w:val="24"/>
          <w:lang w:val="uk-UA"/>
        </w:rPr>
        <w:t>11) 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6" w:name="n2881"/>
      <w:bookmarkEnd w:id="996"/>
      <w:r w:rsidRPr="003A764C">
        <w:rPr>
          <w:rFonts w:ascii="Times New Roman" w:eastAsia="Times New Roman" w:hAnsi="Times New Roman" w:cs="Times New Roman"/>
          <w:sz w:val="24"/>
          <w:szCs w:val="24"/>
          <w:lang w:val="uk-UA"/>
        </w:rPr>
        <w:t>12) підключати на вимогу оператора системи свої струмоприймачі під дію автоматичного частотного розвантаження (АЧР) та системи автоматичного відключення навантаження (САВН);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7" w:name="n2882"/>
      <w:bookmarkEnd w:id="997"/>
      <w:r w:rsidRPr="003A764C">
        <w:rPr>
          <w:rFonts w:ascii="Times New Roman" w:eastAsia="Times New Roman" w:hAnsi="Times New Roman" w:cs="Times New Roman"/>
          <w:sz w:val="24"/>
          <w:szCs w:val="24"/>
          <w:lang w:val="uk-UA"/>
        </w:rPr>
        <w:t>13) припиняти розподіл або обмежувати обсяг розподілу електричної енергії субспоживачу за обґрунтованою вимогою оператора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8" w:name="n2883"/>
      <w:bookmarkEnd w:id="998"/>
      <w:r w:rsidRPr="003A764C">
        <w:rPr>
          <w:rFonts w:ascii="Times New Roman" w:eastAsia="Times New Roman" w:hAnsi="Times New Roman" w:cs="Times New Roman"/>
          <w:sz w:val="24"/>
          <w:szCs w:val="24"/>
          <w:lang w:val="uk-UA"/>
        </w:rPr>
        <w:lastRenderedPageBreak/>
        <w:t>14) припиняти розподіл або обмежувати обсяг розподілу електричної енергії субспоживачу за обґрунтованою вимогою електропостачальника електричної енергії, якщо основний споживач є власником та/або балансоутримувачем малої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9" w:name="n2884"/>
      <w:bookmarkEnd w:id="999"/>
      <w:r w:rsidRPr="003A764C">
        <w:rPr>
          <w:rFonts w:ascii="Times New Roman" w:eastAsia="Times New Roman" w:hAnsi="Times New Roman" w:cs="Times New Roman"/>
          <w:sz w:val="24"/>
          <w:szCs w:val="24"/>
          <w:lang w:val="uk-UA"/>
        </w:rPr>
        <w:t>15)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пристроїв релейної захисної автоматики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0" w:name="n2885"/>
      <w:bookmarkEnd w:id="1000"/>
      <w:r w:rsidRPr="003A764C">
        <w:rPr>
          <w:rFonts w:ascii="Times New Roman" w:eastAsia="Times New Roman" w:hAnsi="Times New Roman" w:cs="Times New Roman"/>
          <w:sz w:val="24"/>
          <w:szCs w:val="24"/>
          <w:lang w:val="uk-UA"/>
        </w:rPr>
        <w:t>16)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в порядку, встановленому </w:t>
      </w:r>
      <w:hyperlink r:id="rId344"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та </w:t>
      </w:r>
      <w:hyperlink r:id="rId345"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ініціювати коригування дозволеної (договірної) потужності (зменшення дозволеної (договірної) потужності на величину приєднаної потужності нових субспоживачів);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1" w:name="n2886"/>
      <w:bookmarkEnd w:id="1001"/>
      <w:r w:rsidRPr="003A764C">
        <w:rPr>
          <w:rFonts w:ascii="Times New Roman" w:eastAsia="Times New Roman" w:hAnsi="Times New Roman" w:cs="Times New Roman"/>
          <w:sz w:val="24"/>
          <w:szCs w:val="24"/>
          <w:lang w:val="uk-UA"/>
        </w:rP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електричних мереж.</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02" w:name="n2887"/>
      <w:bookmarkEnd w:id="1002"/>
      <w:r w:rsidRPr="003A764C">
        <w:rPr>
          <w:rFonts w:ascii="Times New Roman" w:eastAsia="Times New Roman" w:hAnsi="Times New Roman" w:cs="Times New Roman"/>
          <w:b/>
          <w:bCs/>
          <w:sz w:val="24"/>
          <w:szCs w:val="24"/>
          <w:lang w:val="uk-UA"/>
        </w:rPr>
        <w:t>VI. Зміна електропостачальника</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03" w:name="n2888"/>
      <w:bookmarkEnd w:id="1003"/>
      <w:r w:rsidRPr="003A764C">
        <w:rPr>
          <w:rFonts w:ascii="Times New Roman" w:eastAsia="Times New Roman" w:hAnsi="Times New Roman" w:cs="Times New Roman"/>
          <w:b/>
          <w:bCs/>
          <w:sz w:val="24"/>
          <w:szCs w:val="24"/>
          <w:lang w:val="uk-UA"/>
        </w:rPr>
        <w:t>6.1. Порядок зміни електропостачальника за ініціативою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4" w:name="n2889"/>
      <w:bookmarkEnd w:id="1004"/>
      <w:r w:rsidRPr="003A764C">
        <w:rPr>
          <w:rFonts w:ascii="Times New Roman" w:eastAsia="Times New Roman" w:hAnsi="Times New Roman" w:cs="Times New Roman"/>
          <w:sz w:val="24"/>
          <w:szCs w:val="24"/>
          <w:lang w:val="uk-UA"/>
        </w:rPr>
        <w:t>6.1.1. Споживач має право в установленому цими Правилами порядку на зміну електропостачальника шляхом укладення нового договору про постачання електричної енергії споживачу (постачання електричної енергії постачальником універсальних послуг) з новим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5" w:name="n2890"/>
      <w:bookmarkEnd w:id="1005"/>
      <w:r w:rsidRPr="003A764C">
        <w:rPr>
          <w:rFonts w:ascii="Times New Roman" w:eastAsia="Times New Roman" w:hAnsi="Times New Roman" w:cs="Times New Roman"/>
          <w:sz w:val="24"/>
          <w:szCs w:val="24"/>
          <w:lang w:val="uk-UA"/>
        </w:rPr>
        <w:t>6.1.2. Процес зміни споживачем електропостачальника забезпечується суб'єктами (учасниками) ринку електричної енергії та учасниками роздрібного ринку електричної енергії, які задіяні у процесі зміни електропостачальника та забезпечують зміну та інформаційний обмін під час такої зміни на безоплатній основі.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6" w:name="n2891"/>
      <w:bookmarkEnd w:id="1006"/>
      <w:r w:rsidRPr="003A764C">
        <w:rPr>
          <w:rFonts w:ascii="Times New Roman" w:eastAsia="Times New Roman" w:hAnsi="Times New Roman" w:cs="Times New Roman"/>
          <w:sz w:val="24"/>
          <w:szCs w:val="24"/>
          <w:lang w:val="uk-UA"/>
        </w:rPr>
        <w:t>6.1.3. Зміна електропостачальника за ініціативою споживача має бути завершена протягом періоду, що починається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7" w:name="n2892"/>
      <w:bookmarkEnd w:id="1007"/>
      <w:r w:rsidRPr="003A764C">
        <w:rPr>
          <w:rFonts w:ascii="Times New Roman" w:eastAsia="Times New Roman" w:hAnsi="Times New Roman" w:cs="Times New Roman"/>
          <w:sz w:val="24"/>
          <w:szCs w:val="24"/>
          <w:lang w:val="uk-UA"/>
        </w:rPr>
        <w:t>За необхідності та на вимогу споживача (у разі технічної можливості адміністратора комерційного обліку) зміна постачальника здійснюється у строк, що менший за 21 день, зокрема у разі використання електронної програмної платформи ведення реєстрів точок комерційного обліку електропостачальників. У разі якщо у жодної зі сторін немає заперечень щодо даних комерційного обліку, такий перехід здійснюється протягом 1 години робочого дня отримання адміністратором комерційного обліку запиту на зміну постачальника у порядку, визначеному у </w:t>
      </w:r>
      <w:hyperlink r:id="rId346" w:anchor="n2910" w:history="1">
        <w:r w:rsidRPr="003A764C">
          <w:rPr>
            <w:rFonts w:ascii="Times New Roman" w:eastAsia="Times New Roman" w:hAnsi="Times New Roman" w:cs="Times New Roman"/>
            <w:sz w:val="24"/>
            <w:szCs w:val="24"/>
            <w:lang w:val="uk-UA"/>
          </w:rPr>
          <w:t>пункті 6.1.8</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8" w:name="n2893"/>
      <w:bookmarkEnd w:id="1008"/>
      <w:r w:rsidRPr="003A764C">
        <w:rPr>
          <w:rFonts w:ascii="Times New Roman" w:eastAsia="Times New Roman" w:hAnsi="Times New Roman" w:cs="Times New Roman"/>
          <w:i/>
          <w:iCs/>
          <w:sz w:val="24"/>
          <w:szCs w:val="24"/>
          <w:shd w:val="clear" w:color="auto" w:fill="FFFFFF"/>
          <w:lang w:val="uk-UA"/>
        </w:rPr>
        <w:t>{Пункт 6.1.3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347" w:anchor="n6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9" w:name="n2894"/>
      <w:bookmarkEnd w:id="1009"/>
      <w:r w:rsidRPr="003A764C">
        <w:rPr>
          <w:rFonts w:ascii="Times New Roman" w:eastAsia="Times New Roman" w:hAnsi="Times New Roman" w:cs="Times New Roman"/>
          <w:sz w:val="24"/>
          <w:szCs w:val="24"/>
          <w:lang w:val="uk-UA"/>
        </w:rPr>
        <w:t>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0" w:name="n2895"/>
      <w:bookmarkEnd w:id="1010"/>
      <w:r w:rsidRPr="003A764C">
        <w:rPr>
          <w:rFonts w:ascii="Times New Roman" w:eastAsia="Times New Roman" w:hAnsi="Times New Roman" w:cs="Times New Roman"/>
          <w:sz w:val="24"/>
          <w:szCs w:val="24"/>
          <w:lang w:val="uk-UA"/>
        </w:rPr>
        <w:t>Якщо споживач має чинний договір про постачання електричної енергії споживачу з фіксованим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(строку) дії чинного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1" w:name="n2896"/>
      <w:bookmarkEnd w:id="1011"/>
      <w:r w:rsidRPr="003A764C">
        <w:rPr>
          <w:rFonts w:ascii="Times New Roman" w:eastAsia="Times New Roman" w:hAnsi="Times New Roman" w:cs="Times New Roman"/>
          <w:sz w:val="24"/>
          <w:szCs w:val="24"/>
          <w:lang w:val="uk-UA"/>
        </w:rPr>
        <w:lastRenderedPageBreak/>
        <w:t>Якщо споживач звернувся до нового електропостачальника щодо наміру укласти з ним договір про постачання електричної енергії споживачу більше ніж за 21 день до дати запланованої зміни електропостачальника, вказаної споживачем у повідомленні, адміністратор комерційного обліку повинен надіслати новому електропостачальнику повідомлення щодо перенесення початку процедури зміни електропостачальника, яка має розпочатись за 21 день до запланованої дати, про що новий електропостачальник повідомляє споживача протягом 2 робочих днів. У разі незгоди з перенесенням початку процедури зміни електропостачальника споживач надсилає новому електропостачальнику повідомлення про зупинку (анулювання) процедури зміни електропостачальника. Новий електропостачальник протягом одного робочого дня надсилає адміністратору комерційного обліку повідомлення про зупинку (анулювання) процедури зміни електропостачальника.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2" w:name="n2897"/>
      <w:bookmarkEnd w:id="1012"/>
      <w:r w:rsidRPr="003A764C">
        <w:rPr>
          <w:rFonts w:ascii="Times New Roman" w:eastAsia="Times New Roman" w:hAnsi="Times New Roman" w:cs="Times New Roman"/>
          <w:i/>
          <w:iCs/>
          <w:sz w:val="24"/>
          <w:szCs w:val="24"/>
          <w:shd w:val="clear" w:color="auto" w:fill="FFFFFF"/>
          <w:lang w:val="uk-UA"/>
        </w:rPr>
        <w:t>{Пункт 6.1.3 доповнено абзацом п'ятим згідно з Постановою Національної комісії, що здійснює державне регулювання у сферах енергетики та комунальних послуг </w:t>
      </w:r>
      <w:hyperlink r:id="rId348" w:anchor="n60"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3" w:name="n2898"/>
      <w:bookmarkEnd w:id="1013"/>
      <w:r w:rsidRPr="003A764C">
        <w:rPr>
          <w:rFonts w:ascii="Times New Roman" w:eastAsia="Times New Roman" w:hAnsi="Times New Roman" w:cs="Times New Roman"/>
          <w:sz w:val="24"/>
          <w:szCs w:val="24"/>
          <w:lang w:val="uk-UA"/>
        </w:rPr>
        <w:t>6.1.4. У межах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може ініціювати декілька процедур зміни електропостачальника одночасно.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4" w:name="n2899"/>
      <w:bookmarkEnd w:id="1014"/>
      <w:r w:rsidRPr="003A764C">
        <w:rPr>
          <w:rFonts w:ascii="Times New Roman" w:eastAsia="Times New Roman" w:hAnsi="Times New Roman" w:cs="Times New Roman"/>
          <w:sz w:val="24"/>
          <w:szCs w:val="24"/>
          <w:lang w:val="uk-UA"/>
        </w:rPr>
        <w:t>6.1.5. Повідомлення про намір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договір з новим електропостачальником споживач має надати новому електропостачальнику таку інформацію: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5" w:name="n2900"/>
      <w:bookmarkEnd w:id="1015"/>
      <w:r w:rsidRPr="003A764C">
        <w:rPr>
          <w:rFonts w:ascii="Times New Roman" w:eastAsia="Times New Roman" w:hAnsi="Times New Roman" w:cs="Times New Roman"/>
          <w:sz w:val="24"/>
          <w:szCs w:val="24"/>
          <w:lang w:val="uk-UA"/>
        </w:rPr>
        <w:t>1) 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6" w:name="n2901"/>
      <w:bookmarkEnd w:id="1016"/>
      <w:r w:rsidRPr="003A764C">
        <w:rPr>
          <w:rFonts w:ascii="Times New Roman" w:eastAsia="Times New Roman" w:hAnsi="Times New Roman" w:cs="Times New Roman"/>
          <w:sz w:val="24"/>
          <w:szCs w:val="24"/>
          <w:lang w:val="uk-UA"/>
        </w:rPr>
        <w:t>2) контактні дані (номер телефону, електронна пошта, поштова адреса для листування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7" w:name="n2902"/>
      <w:bookmarkEnd w:id="1017"/>
      <w:r w:rsidRPr="003A764C">
        <w:rPr>
          <w:rFonts w:ascii="Times New Roman" w:eastAsia="Times New Roman" w:hAnsi="Times New Roman" w:cs="Times New Roman"/>
          <w:sz w:val="24"/>
          <w:szCs w:val="24"/>
          <w:lang w:val="uk-UA"/>
        </w:rPr>
        <w:t>3) ЕІС-код(и) точки обліку електроенергії за об'єктом (об'єктами)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8" w:name="n2903"/>
      <w:bookmarkEnd w:id="1018"/>
      <w:r w:rsidRPr="003A764C">
        <w:rPr>
          <w:rFonts w:ascii="Times New Roman" w:eastAsia="Times New Roman" w:hAnsi="Times New Roman" w:cs="Times New Roman"/>
          <w:sz w:val="24"/>
          <w:szCs w:val="24"/>
          <w:lang w:val="uk-UA"/>
        </w:rPr>
        <w:t>4) найменування чинного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9" w:name="n2904"/>
      <w:bookmarkEnd w:id="1019"/>
      <w:r w:rsidRPr="003A764C">
        <w:rPr>
          <w:rFonts w:ascii="Times New Roman" w:eastAsia="Times New Roman" w:hAnsi="Times New Roman" w:cs="Times New Roman"/>
          <w:sz w:val="24"/>
          <w:szCs w:val="24"/>
          <w:lang w:val="uk-UA"/>
        </w:rPr>
        <w:t>5) рахунок за фактично спожиту електричну енергію за попередній період, виставлений споживачу попереднім електропостачальником;</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20" w:name="n2905"/>
      <w:bookmarkEnd w:id="1020"/>
      <w:r w:rsidRPr="003A764C">
        <w:rPr>
          <w:rFonts w:ascii="Times New Roman" w:eastAsia="Times New Roman" w:hAnsi="Times New Roman" w:cs="Times New Roman"/>
          <w:i/>
          <w:iCs/>
          <w:sz w:val="24"/>
          <w:szCs w:val="24"/>
          <w:shd w:val="clear" w:color="auto" w:fill="FFFFFF"/>
          <w:lang w:val="uk-UA"/>
        </w:rPr>
        <w:t>{Пункт 6.1.5 доповнено новим підпунктом 5 згідно з Постановою Національної комісії, що здійснює державне регулювання у сферах енергетики та комунальних послуг </w:t>
      </w:r>
      <w:hyperlink r:id="rId349" w:anchor="n66"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1" w:name="n2906"/>
      <w:bookmarkEnd w:id="1021"/>
      <w:r w:rsidRPr="003A764C">
        <w:rPr>
          <w:rFonts w:ascii="Times New Roman" w:eastAsia="Times New Roman" w:hAnsi="Times New Roman" w:cs="Times New Roman"/>
          <w:sz w:val="24"/>
          <w:szCs w:val="24"/>
          <w:lang w:val="uk-UA"/>
        </w:rPr>
        <w:t>6) інші дані, передбачені заявою-приєднанням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пропозиції;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2" w:name="n2907"/>
      <w:bookmarkEnd w:id="1022"/>
      <w:r w:rsidRPr="003A764C">
        <w:rPr>
          <w:rFonts w:ascii="Times New Roman" w:eastAsia="Times New Roman" w:hAnsi="Times New Roman" w:cs="Times New Roman"/>
          <w:sz w:val="24"/>
          <w:szCs w:val="24"/>
          <w:lang w:val="uk-UA"/>
        </w:rPr>
        <w:t>7) згоду на обробку персональних даних та використання їх для отримання інформації щодо споживача від адміністратора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3" w:name="n2908"/>
      <w:bookmarkEnd w:id="1023"/>
      <w:r w:rsidRPr="003A764C">
        <w:rPr>
          <w:rFonts w:ascii="Times New Roman" w:eastAsia="Times New Roman" w:hAnsi="Times New Roman" w:cs="Times New Roman"/>
          <w:sz w:val="24"/>
          <w:szCs w:val="24"/>
          <w:lang w:val="uk-UA"/>
        </w:rPr>
        <w:t>6.1.6. Датою початку процедури зміни електропостачальника вважається дата отримання всіх необхідних даних, передбачених </w:t>
      </w:r>
      <w:hyperlink r:id="rId350" w:anchor="n2899" w:history="1">
        <w:r w:rsidRPr="003A764C">
          <w:rPr>
            <w:rFonts w:ascii="Times New Roman" w:eastAsia="Times New Roman" w:hAnsi="Times New Roman" w:cs="Times New Roman"/>
            <w:sz w:val="24"/>
            <w:szCs w:val="24"/>
            <w:lang w:val="uk-UA"/>
          </w:rPr>
          <w:t>пунктом 6.1.5</w:t>
        </w:r>
      </w:hyperlink>
      <w:r w:rsidRPr="003A764C">
        <w:rPr>
          <w:rFonts w:ascii="Times New Roman" w:eastAsia="Times New Roman" w:hAnsi="Times New Roman" w:cs="Times New Roman"/>
          <w:sz w:val="24"/>
          <w:szCs w:val="24"/>
          <w:lang w:val="uk-UA"/>
        </w:rPr>
        <w:t>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4" w:name="n2909"/>
      <w:bookmarkEnd w:id="1024"/>
      <w:r w:rsidRPr="003A764C">
        <w:rPr>
          <w:rFonts w:ascii="Times New Roman" w:eastAsia="Times New Roman" w:hAnsi="Times New Roman" w:cs="Times New Roman"/>
          <w:sz w:val="24"/>
          <w:szCs w:val="24"/>
          <w:lang w:val="uk-UA"/>
        </w:rPr>
        <w:t xml:space="preserve">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w:t>
      </w:r>
      <w:r w:rsidRPr="003A764C">
        <w:rPr>
          <w:rFonts w:ascii="Times New Roman" w:eastAsia="Times New Roman" w:hAnsi="Times New Roman" w:cs="Times New Roman"/>
          <w:sz w:val="24"/>
          <w:szCs w:val="24"/>
          <w:lang w:val="uk-UA"/>
        </w:rPr>
        <w:lastRenderedPageBreak/>
        <w:t>надати споживачу підтвердження щодо початку процедури зміни електропостачальника та укладення з ним договору про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5" w:name="n2910"/>
      <w:bookmarkEnd w:id="1025"/>
      <w:r w:rsidRPr="003A764C">
        <w:rPr>
          <w:rFonts w:ascii="Times New Roman" w:eastAsia="Times New Roman" w:hAnsi="Times New Roman" w:cs="Times New Roman"/>
          <w:sz w:val="24"/>
          <w:szCs w:val="24"/>
          <w:lang w:val="uk-UA"/>
        </w:rPr>
        <w:t>6.1.8. Новий електропостачальник має протягом трьох робочих днів надіслати запит до адміністратора комерційного обліку щодо зміни електропостачальника, який повинен містити: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6" w:name="n2911"/>
      <w:bookmarkEnd w:id="1026"/>
      <w:r w:rsidRPr="003A764C">
        <w:rPr>
          <w:rFonts w:ascii="Times New Roman" w:eastAsia="Times New Roman" w:hAnsi="Times New Roman" w:cs="Times New Roman"/>
          <w:sz w:val="24"/>
          <w:szCs w:val="24"/>
          <w:lang w:val="uk-UA"/>
        </w:rPr>
        <w:t>1) інформацію про споживача, зазначену в </w:t>
      </w:r>
      <w:hyperlink r:id="rId351" w:anchor="n2899" w:history="1">
        <w:r w:rsidRPr="003A764C">
          <w:rPr>
            <w:rFonts w:ascii="Times New Roman" w:eastAsia="Times New Roman" w:hAnsi="Times New Roman" w:cs="Times New Roman"/>
            <w:sz w:val="24"/>
            <w:szCs w:val="24"/>
            <w:lang w:val="uk-UA"/>
          </w:rPr>
          <w:t>пункті 6.1.5</w:t>
        </w:r>
      </w:hyperlink>
      <w:r w:rsidRPr="003A764C">
        <w:rPr>
          <w:rFonts w:ascii="Times New Roman" w:eastAsia="Times New Roman" w:hAnsi="Times New Roman" w:cs="Times New Roman"/>
          <w:sz w:val="24"/>
          <w:szCs w:val="24"/>
          <w:lang w:val="uk-UA"/>
        </w:rPr>
        <w:t> цієї глави, зокрема копію звернення споживача щодо наміру укласти з ним договір про постачання електричної енергії споживачу з зафіксованою датою цього звернення;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27" w:name="n2912"/>
      <w:bookmarkEnd w:id="1027"/>
      <w:r w:rsidRPr="003A764C">
        <w:rPr>
          <w:rFonts w:ascii="Times New Roman" w:eastAsia="Times New Roman" w:hAnsi="Times New Roman" w:cs="Times New Roman"/>
          <w:i/>
          <w:iCs/>
          <w:sz w:val="24"/>
          <w:szCs w:val="24"/>
          <w:shd w:val="clear" w:color="auto" w:fill="FFFFFF"/>
          <w:lang w:val="uk-UA"/>
        </w:rPr>
        <w:t>{Підпункт 1 пункту 6.1.8 глави 6.1 розділу VI в редакції Постанови Національної комісії, що здійснює державне регулювання у сферах енергетики та комунальних послуг</w:t>
      </w:r>
      <w:hyperlink r:id="rId352" w:anchor="n16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8" w:name="n2913"/>
      <w:bookmarkEnd w:id="1028"/>
      <w:r w:rsidRPr="003A764C">
        <w:rPr>
          <w:rFonts w:ascii="Times New Roman" w:eastAsia="Times New Roman" w:hAnsi="Times New Roman" w:cs="Times New Roman"/>
          <w:sz w:val="24"/>
          <w:szCs w:val="24"/>
          <w:lang w:val="uk-UA"/>
        </w:rPr>
        <w:t>2) заплановану дату початку постачання електричної енергії новим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9" w:name="n2914"/>
      <w:bookmarkEnd w:id="1029"/>
      <w:r w:rsidRPr="003A764C">
        <w:rPr>
          <w:rFonts w:ascii="Times New Roman" w:eastAsia="Times New Roman" w:hAnsi="Times New Roman" w:cs="Times New Roman"/>
          <w:sz w:val="24"/>
          <w:szCs w:val="24"/>
          <w:lang w:val="uk-UA"/>
        </w:rPr>
        <w:t>3) ЕІС-код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0" w:name="n2915"/>
      <w:bookmarkEnd w:id="1030"/>
      <w:r w:rsidRPr="003A764C">
        <w:rPr>
          <w:rFonts w:ascii="Times New Roman" w:eastAsia="Times New Roman" w:hAnsi="Times New Roman" w:cs="Times New Roman"/>
          <w:sz w:val="24"/>
          <w:szCs w:val="24"/>
          <w:lang w:val="uk-UA"/>
        </w:rPr>
        <w:t>6.1.9. Після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1" w:name="n2916"/>
      <w:bookmarkEnd w:id="1031"/>
      <w:r w:rsidRPr="003A764C">
        <w:rPr>
          <w:rFonts w:ascii="Times New Roman" w:eastAsia="Times New Roman" w:hAnsi="Times New Roman" w:cs="Times New Roman"/>
          <w:sz w:val="24"/>
          <w:szCs w:val="24"/>
          <w:lang w:val="uk-UA"/>
        </w:rPr>
        <w:t>1) ЕІС-код точки обліку за об'єктом (площадкою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2" w:name="n2917"/>
      <w:bookmarkEnd w:id="1032"/>
      <w:r w:rsidRPr="003A764C">
        <w:rPr>
          <w:rFonts w:ascii="Times New Roman" w:eastAsia="Times New Roman" w:hAnsi="Times New Roman" w:cs="Times New Roman"/>
          <w:sz w:val="24"/>
          <w:szCs w:val="24"/>
          <w:lang w:val="uk-UA"/>
        </w:rPr>
        <w:t>2) заплановану дату початку постачання електричної енергії новим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3" w:name="n2918"/>
      <w:bookmarkEnd w:id="1033"/>
      <w:r w:rsidRPr="003A764C">
        <w:rPr>
          <w:rFonts w:ascii="Times New Roman" w:eastAsia="Times New Roman" w:hAnsi="Times New Roman" w:cs="Times New Roman"/>
          <w:sz w:val="24"/>
          <w:szCs w:val="24"/>
          <w:lang w:val="uk-UA"/>
        </w:rPr>
        <w:t>6.1.10. Адміністратор комерційного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4" w:name="n2919"/>
      <w:bookmarkEnd w:id="1034"/>
      <w:r w:rsidRPr="003A764C">
        <w:rPr>
          <w:rFonts w:ascii="Times New Roman" w:eastAsia="Times New Roman" w:hAnsi="Times New Roman" w:cs="Times New Roman"/>
          <w:sz w:val="24"/>
          <w:szCs w:val="24"/>
          <w:lang w:val="uk-UA"/>
        </w:rPr>
        <w:t>1) перевірити інформацію про споживача та його об'єкт (об'єкти);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5" w:name="n2920"/>
      <w:bookmarkEnd w:id="1035"/>
      <w:r w:rsidRPr="003A764C">
        <w:rPr>
          <w:rFonts w:ascii="Times New Roman" w:eastAsia="Times New Roman" w:hAnsi="Times New Roman" w:cs="Times New Roman"/>
          <w:sz w:val="24"/>
          <w:szCs w:val="24"/>
          <w:lang w:val="uk-UA"/>
        </w:rPr>
        <w:t>2) повідомити нового електропостачальника про можливість (відсутність можливості) здійснення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6" w:name="n2921"/>
      <w:bookmarkEnd w:id="1036"/>
      <w:r w:rsidRPr="003A764C">
        <w:rPr>
          <w:rFonts w:ascii="Times New Roman" w:eastAsia="Times New Roman" w:hAnsi="Times New Roman" w:cs="Times New Roman"/>
          <w:sz w:val="24"/>
          <w:szCs w:val="24"/>
          <w:lang w:val="uk-UA"/>
        </w:rPr>
        <w:t>3) повідомити попереднього електропостачальника споживача про отримання запиту на зміну електропостачальника, дату запланованої зміни електропостачальника та прогнозні обсяги споживання на цю дату.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7" w:name="n2922"/>
      <w:bookmarkEnd w:id="1037"/>
      <w:r w:rsidRPr="003A764C">
        <w:rPr>
          <w:rFonts w:ascii="Times New Roman" w:eastAsia="Times New Roman" w:hAnsi="Times New Roman" w:cs="Times New Roman"/>
          <w:sz w:val="24"/>
          <w:szCs w:val="24"/>
          <w:lang w:val="uk-UA"/>
        </w:rPr>
        <w:t>6.1.11. Постачальник послуг комерційного обліку впродовж 5 календарних днів після отримання запиту від адміністратора комерційного обліку повинен:</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8" w:name="n2923"/>
      <w:bookmarkEnd w:id="1038"/>
      <w:r w:rsidRPr="003A764C">
        <w:rPr>
          <w:rFonts w:ascii="Times New Roman" w:eastAsia="Times New Roman" w:hAnsi="Times New Roman" w:cs="Times New Roman"/>
          <w:sz w:val="24"/>
          <w:szCs w:val="24"/>
          <w:lang w:val="uk-UA"/>
        </w:rPr>
        <w:t>1) сформувати прогнозні дані про покази засобу (засобів) вимірювальної техніки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9" w:name="n2924"/>
      <w:bookmarkEnd w:id="1039"/>
      <w:r w:rsidRPr="003A764C">
        <w:rPr>
          <w:rFonts w:ascii="Times New Roman" w:eastAsia="Times New Roman" w:hAnsi="Times New Roman" w:cs="Times New Roman"/>
          <w:sz w:val="24"/>
          <w:szCs w:val="24"/>
          <w:lang w:val="uk-UA"/>
        </w:rPr>
        <w:t>2) запланувати зняття фактичних показів засобу (засобів) вимірювальної техніки (засобів комерційного обліку) на дату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0" w:name="n2925"/>
      <w:bookmarkEnd w:id="1040"/>
      <w:r w:rsidRPr="003A764C">
        <w:rPr>
          <w:rFonts w:ascii="Times New Roman" w:eastAsia="Times New Roman" w:hAnsi="Times New Roman" w:cs="Times New Roman"/>
          <w:sz w:val="24"/>
          <w:szCs w:val="24"/>
          <w:lang w:val="uk-UA"/>
        </w:rPr>
        <w:t>6.1.12. У разі підтвердження можливості зміни електропостачальника повідомлення адміністратора комерційного обліку повинні містити: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1" w:name="n2926"/>
      <w:bookmarkEnd w:id="1041"/>
      <w:r w:rsidRPr="003A764C">
        <w:rPr>
          <w:rFonts w:ascii="Times New Roman" w:eastAsia="Times New Roman" w:hAnsi="Times New Roman" w:cs="Times New Roman"/>
          <w:sz w:val="24"/>
          <w:szCs w:val="24"/>
          <w:lang w:val="uk-UA"/>
        </w:rPr>
        <w:t>1) до нового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2" w:name="n2927"/>
      <w:bookmarkEnd w:id="1042"/>
      <w:r w:rsidRPr="003A764C">
        <w:rPr>
          <w:rFonts w:ascii="Times New Roman" w:eastAsia="Times New Roman" w:hAnsi="Times New Roman" w:cs="Times New Roman"/>
          <w:sz w:val="24"/>
          <w:szCs w:val="24"/>
          <w:lang w:val="uk-UA"/>
        </w:rPr>
        <w:t>підтвердження дати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3" w:name="n2928"/>
      <w:bookmarkEnd w:id="1043"/>
      <w:r w:rsidRPr="003A764C">
        <w:rPr>
          <w:rFonts w:ascii="Times New Roman" w:eastAsia="Times New Roman" w:hAnsi="Times New Roman" w:cs="Times New Roman"/>
          <w:sz w:val="24"/>
          <w:szCs w:val="24"/>
          <w:lang w:val="uk-UA"/>
        </w:rPr>
        <w:t>інформацію про історію споживання електричної енергії споживачем за минулі періоди;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4" w:name="n2929"/>
      <w:bookmarkEnd w:id="1044"/>
      <w:r w:rsidRPr="003A764C">
        <w:rPr>
          <w:rFonts w:ascii="Times New Roman" w:eastAsia="Times New Roman" w:hAnsi="Times New Roman" w:cs="Times New Roman"/>
          <w:sz w:val="24"/>
          <w:szCs w:val="24"/>
          <w:lang w:val="uk-UA"/>
        </w:rPr>
        <w:t>2) до попереднього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5" w:name="n2930"/>
      <w:bookmarkEnd w:id="1045"/>
      <w:r w:rsidRPr="003A764C">
        <w:rPr>
          <w:rFonts w:ascii="Times New Roman" w:eastAsia="Times New Roman" w:hAnsi="Times New Roman" w:cs="Times New Roman"/>
          <w:sz w:val="24"/>
          <w:szCs w:val="24"/>
          <w:lang w:val="uk-UA"/>
        </w:rPr>
        <w:t>повідомлення про зміну електропостачальника та дату такої зміни;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6" w:name="n2931"/>
      <w:bookmarkEnd w:id="1046"/>
      <w:r w:rsidRPr="003A764C">
        <w:rPr>
          <w:rFonts w:ascii="Times New Roman" w:eastAsia="Times New Roman" w:hAnsi="Times New Roman" w:cs="Times New Roman"/>
          <w:sz w:val="24"/>
          <w:szCs w:val="24"/>
          <w:lang w:val="uk-UA"/>
        </w:rPr>
        <w:t>3) до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7" w:name="n2932"/>
      <w:bookmarkEnd w:id="1047"/>
      <w:r w:rsidRPr="003A764C">
        <w:rPr>
          <w:rFonts w:ascii="Times New Roman" w:eastAsia="Times New Roman" w:hAnsi="Times New Roman" w:cs="Times New Roman"/>
          <w:sz w:val="24"/>
          <w:szCs w:val="24"/>
          <w:lang w:val="uk-UA"/>
        </w:rPr>
        <w:t>повідомлення про зміну електропостачальника та дату такої зміни;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8" w:name="n2933"/>
      <w:bookmarkEnd w:id="1048"/>
      <w:r w:rsidRPr="003A764C">
        <w:rPr>
          <w:rFonts w:ascii="Times New Roman" w:eastAsia="Times New Roman" w:hAnsi="Times New Roman" w:cs="Times New Roman"/>
          <w:sz w:val="24"/>
          <w:szCs w:val="24"/>
          <w:lang w:val="uk-UA"/>
        </w:rPr>
        <w:lastRenderedPageBreak/>
        <w:t>прогнозні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9" w:name="n2934"/>
      <w:bookmarkEnd w:id="1049"/>
      <w:r w:rsidRPr="003A764C">
        <w:rPr>
          <w:rFonts w:ascii="Times New Roman" w:eastAsia="Times New Roman" w:hAnsi="Times New Roman" w:cs="Times New Roman"/>
          <w:sz w:val="24"/>
          <w:szCs w:val="24"/>
          <w:lang w:val="uk-UA"/>
        </w:rPr>
        <w:t>6.1.13. У разі відсутності можливості зміни електропостачальника адміністратор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0" w:name="n2935"/>
      <w:bookmarkEnd w:id="1050"/>
      <w:r w:rsidRPr="003A764C">
        <w:rPr>
          <w:rFonts w:ascii="Times New Roman" w:eastAsia="Times New Roman" w:hAnsi="Times New Roman" w:cs="Times New Roman"/>
          <w:sz w:val="24"/>
          <w:szCs w:val="24"/>
          <w:lang w:val="uk-UA"/>
        </w:rPr>
        <w:t>6.1.14. Адміністратор комерційного обліку може відмовити у забезпеченні зміни електропостачальника у таких випадках: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1" w:name="n2936"/>
      <w:bookmarkEnd w:id="1051"/>
      <w:r w:rsidRPr="003A764C">
        <w:rPr>
          <w:rFonts w:ascii="Times New Roman" w:eastAsia="Times New Roman" w:hAnsi="Times New Roman" w:cs="Times New Roman"/>
          <w:sz w:val="24"/>
          <w:szCs w:val="24"/>
          <w:lang w:val="uk-UA"/>
        </w:rPr>
        <w:t>1) відсутності технічної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комерційній пропозиції електропостачальника), підтвердження якої здійснюється за запитом нового електропостачальника до адміністратора комерційного обліку;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52" w:name="n2937"/>
      <w:bookmarkEnd w:id="1052"/>
      <w:r w:rsidRPr="003A764C">
        <w:rPr>
          <w:rFonts w:ascii="Times New Roman" w:eastAsia="Times New Roman" w:hAnsi="Times New Roman" w:cs="Times New Roman"/>
          <w:i/>
          <w:iCs/>
          <w:sz w:val="24"/>
          <w:szCs w:val="24"/>
          <w:shd w:val="clear" w:color="auto" w:fill="FFFFFF"/>
          <w:lang w:val="uk-UA"/>
        </w:rPr>
        <w:t>{Підпункт 1 пункту 6.1.14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3" w:anchor="n6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3" w:name="n2938"/>
      <w:bookmarkEnd w:id="1053"/>
      <w:r w:rsidRPr="003A764C">
        <w:rPr>
          <w:rFonts w:ascii="Times New Roman" w:eastAsia="Times New Roman" w:hAnsi="Times New Roman" w:cs="Times New Roman"/>
          <w:sz w:val="24"/>
          <w:szCs w:val="24"/>
          <w:lang w:val="uk-UA"/>
        </w:rP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4" w:name="n2939"/>
      <w:bookmarkEnd w:id="1054"/>
      <w:r w:rsidRPr="003A764C">
        <w:rPr>
          <w:rFonts w:ascii="Times New Roman" w:eastAsia="Times New Roman" w:hAnsi="Times New Roman" w:cs="Times New Roman"/>
          <w:sz w:val="24"/>
          <w:szCs w:val="24"/>
          <w:lang w:val="uk-UA"/>
        </w:rP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5" w:name="n2940"/>
      <w:bookmarkEnd w:id="1055"/>
      <w:r w:rsidRPr="003A764C">
        <w:rPr>
          <w:rFonts w:ascii="Times New Roman" w:eastAsia="Times New Roman" w:hAnsi="Times New Roman" w:cs="Times New Roman"/>
          <w:sz w:val="24"/>
          <w:szCs w:val="24"/>
          <w:lang w:val="uk-UA"/>
        </w:rPr>
        <w:t>6.1.15. У випадку отримання повідомлення від адміністратора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6" w:name="n2941"/>
      <w:bookmarkEnd w:id="1056"/>
      <w:r w:rsidRPr="003A764C">
        <w:rPr>
          <w:rFonts w:ascii="Times New Roman" w:eastAsia="Times New Roman" w:hAnsi="Times New Roman" w:cs="Times New Roman"/>
          <w:sz w:val="24"/>
          <w:szCs w:val="24"/>
          <w:lang w:val="uk-UA"/>
        </w:rPr>
        <w:t>6.1.16. Попередній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у зв'язку з припиненням дії договору про постачання електричної енергії споживачу зі споживачем на заплановану дату зміни електропостачальника.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57" w:name="n2942"/>
      <w:bookmarkEnd w:id="1057"/>
      <w:r w:rsidRPr="003A764C">
        <w:rPr>
          <w:rFonts w:ascii="Times New Roman" w:eastAsia="Times New Roman" w:hAnsi="Times New Roman" w:cs="Times New Roman"/>
          <w:i/>
          <w:iCs/>
          <w:sz w:val="24"/>
          <w:szCs w:val="24"/>
          <w:shd w:val="clear" w:color="auto" w:fill="FFFFFF"/>
          <w:lang w:val="uk-UA"/>
        </w:rPr>
        <w:t>{Абзац перший пункту 6.1.16 глави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4" w:anchor="n16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8" w:name="n2943"/>
      <w:bookmarkEnd w:id="1058"/>
      <w:r w:rsidRPr="003A764C">
        <w:rPr>
          <w:rFonts w:ascii="Times New Roman" w:eastAsia="Times New Roman" w:hAnsi="Times New Roman" w:cs="Times New Roman"/>
          <w:sz w:val="24"/>
          <w:szCs w:val="24"/>
          <w:lang w:val="uk-UA"/>
        </w:rPr>
        <w:t>До припинення дії договору про постачання 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9" w:name="n2944"/>
      <w:bookmarkEnd w:id="1059"/>
      <w:r w:rsidRPr="003A764C">
        <w:rPr>
          <w:rFonts w:ascii="Times New Roman" w:eastAsia="Times New Roman" w:hAnsi="Times New Roman" w:cs="Times New Roman"/>
          <w:sz w:val="24"/>
          <w:szCs w:val="24"/>
          <w:lang w:val="uk-UA"/>
        </w:rPr>
        <w:t>6.1.17. Попередній електропостачальник не пізніше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 Така вимога не застосовується до випадків, коли зміна електропостачальника здійснюється у строк, що є меншим ніж 5 робочих днів.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0" w:name="n2945"/>
      <w:bookmarkEnd w:id="1060"/>
      <w:r w:rsidRPr="003A764C">
        <w:rPr>
          <w:rFonts w:ascii="Times New Roman" w:eastAsia="Times New Roman" w:hAnsi="Times New Roman" w:cs="Times New Roman"/>
          <w:i/>
          <w:iCs/>
          <w:sz w:val="24"/>
          <w:szCs w:val="24"/>
          <w:shd w:val="clear" w:color="auto" w:fill="FFFFFF"/>
          <w:lang w:val="uk-UA"/>
        </w:rPr>
        <w:t>{Пункт 6.1.17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5" w:anchor="n70"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1" w:name="n2946"/>
      <w:bookmarkEnd w:id="1061"/>
      <w:r w:rsidRPr="003A764C">
        <w:rPr>
          <w:rFonts w:ascii="Times New Roman" w:eastAsia="Times New Roman" w:hAnsi="Times New Roman" w:cs="Times New Roman"/>
          <w:sz w:val="24"/>
          <w:szCs w:val="24"/>
          <w:lang w:val="uk-UA"/>
        </w:rPr>
        <w:t>6.1.18. Відсутність оплати споживачем виставлених рахунків на дату зміни електропостачальника та/або наявність спору між споживачем та попереднім електропостачальником не є підставою зупинки (анулювання) процедури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2" w:name="n2947"/>
      <w:bookmarkEnd w:id="1062"/>
      <w:r w:rsidRPr="003A764C">
        <w:rPr>
          <w:rFonts w:ascii="Times New Roman" w:eastAsia="Times New Roman" w:hAnsi="Times New Roman" w:cs="Times New Roman"/>
          <w:sz w:val="24"/>
          <w:szCs w:val="24"/>
          <w:lang w:val="uk-UA"/>
        </w:rPr>
        <w:t xml:space="preserve">6.1.19. За 5 робочих днів до дати зміни електропостачальника адміністратор комерційного обліку надсилає повідомлення учасникам роздрібного ринку електричної енергії, безпосередньо задіяним у процедурі зміни постачальника, щодо зміни записів у реєстрах точок комерційного обліку електропостачальників, щодо нового та попереднього електропостачальників у порядку, </w:t>
      </w:r>
      <w:r w:rsidRPr="003A764C">
        <w:rPr>
          <w:rFonts w:ascii="Times New Roman" w:eastAsia="Times New Roman" w:hAnsi="Times New Roman" w:cs="Times New Roman"/>
          <w:sz w:val="24"/>
          <w:szCs w:val="24"/>
          <w:lang w:val="uk-UA"/>
        </w:rPr>
        <w:lastRenderedPageBreak/>
        <w:t>визначеному </w:t>
      </w:r>
      <w:hyperlink r:id="rId356"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У випадках коли зміна постачальника відбувається у строки менші ніж 5 робочих днів, таке повідомлення надсилається в день отримання від нового постачальника адміністратором комерційного обліку запиту щодо зміни постачальника. Одночасно відповідне повідомлення направляється попередньому електропостачальнику.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3" w:name="n2948"/>
      <w:bookmarkEnd w:id="1063"/>
      <w:r w:rsidRPr="003A764C">
        <w:rPr>
          <w:rFonts w:ascii="Times New Roman" w:eastAsia="Times New Roman" w:hAnsi="Times New Roman" w:cs="Times New Roman"/>
          <w:i/>
          <w:iCs/>
          <w:sz w:val="24"/>
          <w:szCs w:val="24"/>
          <w:shd w:val="clear" w:color="auto" w:fill="FFFFFF"/>
          <w:lang w:val="uk-UA"/>
        </w:rPr>
        <w:t>{Пункт 6.1.19 глави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7" w:anchor="n16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358" w:anchor="n72"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4" w:name="n2949"/>
      <w:bookmarkEnd w:id="1064"/>
      <w:r w:rsidRPr="003A764C">
        <w:rPr>
          <w:rFonts w:ascii="Times New Roman" w:eastAsia="Times New Roman" w:hAnsi="Times New Roman" w:cs="Times New Roman"/>
          <w:sz w:val="24"/>
          <w:szCs w:val="24"/>
          <w:lang w:val="uk-UA"/>
        </w:rPr>
        <w:t>6.1.20. У визначену дату зміни електропостачальника постачальник послуг комерційного обліку в присутності споживача та/або оператора системи повинен зняти фактичні покази засобу (засобів) вимірювальної техніки або забезпечити їх зчитування автоматизованою системою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5" w:name="n2950"/>
      <w:bookmarkEnd w:id="1065"/>
      <w:r w:rsidRPr="003A764C">
        <w:rPr>
          <w:rFonts w:ascii="Times New Roman" w:eastAsia="Times New Roman" w:hAnsi="Times New Roman" w:cs="Times New Roman"/>
          <w:sz w:val="24"/>
          <w:szCs w:val="24"/>
          <w:lang w:val="uk-UA"/>
        </w:rPr>
        <w:t>6.1.21. Постачальник послуг комерційного обліку має передати адміністратору комерційного обліку фактичні дані комерційного обліку на момент зміни електропостачальника. Упродовж одного робочого дня після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6" w:name="n2951"/>
      <w:bookmarkEnd w:id="1066"/>
      <w:r w:rsidRPr="003A764C">
        <w:rPr>
          <w:rFonts w:ascii="Times New Roman" w:eastAsia="Times New Roman" w:hAnsi="Times New Roman" w:cs="Times New Roman"/>
          <w:sz w:val="24"/>
          <w:szCs w:val="24"/>
          <w:lang w:val="uk-UA"/>
        </w:rPr>
        <w:t>Зазначені дані є підставою для коригуючих взаєморозрахунків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7" w:name="n2952"/>
      <w:bookmarkEnd w:id="1067"/>
      <w:r w:rsidRPr="003A764C">
        <w:rPr>
          <w:rFonts w:ascii="Times New Roman" w:eastAsia="Times New Roman" w:hAnsi="Times New Roman" w:cs="Times New Roman"/>
          <w:sz w:val="24"/>
          <w:szCs w:val="24"/>
          <w:lang w:val="uk-UA"/>
        </w:rPr>
        <w:t>6.1.22. Якщо фактичні дані комерційного обліку перевищують прогнозні, споживач повинен протягом 5 робочих днів з дати отримання остаточного рахунку здійснити платежі на користь попереднього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8" w:name="n2953"/>
      <w:bookmarkEnd w:id="1068"/>
      <w:r w:rsidRPr="003A764C">
        <w:rPr>
          <w:rFonts w:ascii="Times New Roman" w:eastAsia="Times New Roman" w:hAnsi="Times New Roman" w:cs="Times New Roman"/>
          <w:sz w:val="24"/>
          <w:szCs w:val="24"/>
          <w:lang w:val="uk-UA"/>
        </w:rPr>
        <w:t>Якщо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надлишок коштів.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9" w:name="n2954"/>
      <w:bookmarkEnd w:id="1069"/>
      <w:r w:rsidRPr="003A764C">
        <w:rPr>
          <w:rFonts w:ascii="Times New Roman" w:eastAsia="Times New Roman" w:hAnsi="Times New Roman" w:cs="Times New Roman"/>
          <w:sz w:val="24"/>
          <w:szCs w:val="24"/>
          <w:lang w:val="uk-UA"/>
        </w:rPr>
        <w:t>Зазначені платежі мають бути здійснені сторонами протягом 10 робочих днів після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0" w:name="n2955"/>
      <w:bookmarkEnd w:id="1070"/>
      <w:r w:rsidRPr="003A764C">
        <w:rPr>
          <w:rFonts w:ascii="Times New Roman" w:eastAsia="Times New Roman" w:hAnsi="Times New Roman" w:cs="Times New Roman"/>
          <w:sz w:val="24"/>
          <w:szCs w:val="24"/>
          <w:lang w:val="uk-UA"/>
        </w:rPr>
        <w:t>Якщо оператор системи отримав від попереднього електропостачальника попередню оплату (авансовий платіж) за надання послуг з розподілу та/або передачі за період, в якому цей електропостачальник не здійснюватиме постачання, то такий електропостачальник має право на повернення від оператора системи сплачених коштів або зарахування їх в рахунок оплати по інших споживачах такого постачальника. Повернення здійснюється за заявою електропостачальника.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71" w:name="n2956"/>
      <w:bookmarkEnd w:id="1071"/>
      <w:r w:rsidRPr="003A764C">
        <w:rPr>
          <w:rFonts w:ascii="Times New Roman" w:eastAsia="Times New Roman" w:hAnsi="Times New Roman" w:cs="Times New Roman"/>
          <w:i/>
          <w:iCs/>
          <w:sz w:val="24"/>
          <w:szCs w:val="24"/>
          <w:shd w:val="clear" w:color="auto" w:fill="FFFFFF"/>
          <w:lang w:val="uk-UA"/>
        </w:rPr>
        <w:t>{Пункт 6.1.22 глави 6.1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59" w:anchor="n164"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2" w:name="n2957"/>
      <w:bookmarkEnd w:id="1072"/>
      <w:r w:rsidRPr="003A764C">
        <w:rPr>
          <w:rFonts w:ascii="Times New Roman" w:eastAsia="Times New Roman" w:hAnsi="Times New Roman" w:cs="Times New Roman"/>
          <w:sz w:val="24"/>
          <w:szCs w:val="24"/>
          <w:lang w:val="uk-UA"/>
        </w:rPr>
        <w:t>6.1.23. Якщо не пізніше ніж за 3 календарні дні до дати зміни електропостачальника споживач та/або новий електропостачальник (крім випадків укладення договору шляхом приєднання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підставою відмови адміністратора комерційного обліку у забезпеченні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3" w:name="n2958"/>
      <w:bookmarkEnd w:id="1073"/>
      <w:r w:rsidRPr="003A764C">
        <w:rPr>
          <w:rFonts w:ascii="Times New Roman" w:eastAsia="Times New Roman" w:hAnsi="Times New Roman" w:cs="Times New Roman"/>
          <w:sz w:val="24"/>
          <w:szCs w:val="24"/>
          <w:lang w:val="uk-UA"/>
        </w:rPr>
        <w:t>6.1.24. Новий електропостачальник на запит споживача повинен повідомляти його про етапи виконання процедури зміни електропостачальника. Датою зміни електропостачальника вважається дата зміни записів у реєстрах груп споживачів електропостачальників.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4" w:name="n2959"/>
      <w:bookmarkEnd w:id="1074"/>
      <w:r w:rsidRPr="003A764C">
        <w:rPr>
          <w:rFonts w:ascii="Times New Roman" w:eastAsia="Times New Roman" w:hAnsi="Times New Roman" w:cs="Times New Roman"/>
          <w:sz w:val="24"/>
          <w:szCs w:val="24"/>
          <w:lang w:val="uk-UA"/>
        </w:rPr>
        <w:t>6.1.25. Споживач має право протягом 14 календарних днів після зміни електропостачальника ініціювати процедуру переходу до іншого електропостачальника без оплати штрафних санкцій за передчасне розірвання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5" w:name="n2960"/>
      <w:bookmarkEnd w:id="1075"/>
      <w:r w:rsidRPr="003A764C">
        <w:rPr>
          <w:rFonts w:ascii="Times New Roman" w:eastAsia="Times New Roman" w:hAnsi="Times New Roman" w:cs="Times New Roman"/>
          <w:sz w:val="24"/>
          <w:szCs w:val="24"/>
          <w:lang w:val="uk-UA"/>
        </w:rPr>
        <w:t xml:space="preserve">6.1.26. Анулювання процедури зміни електропостачальника забезпечує оператор системи шляхом повідомлення адміністратора комерційного обліку про необхідність зміни записів у </w:t>
      </w:r>
      <w:r w:rsidRPr="003A764C">
        <w:rPr>
          <w:rFonts w:ascii="Times New Roman" w:eastAsia="Times New Roman" w:hAnsi="Times New Roman" w:cs="Times New Roman"/>
          <w:sz w:val="24"/>
          <w:szCs w:val="24"/>
          <w:lang w:val="uk-UA"/>
        </w:rPr>
        <w:lastRenderedPageBreak/>
        <w:t>реєстрі точок комерційного обліку електропостачальника у порядку, визначеному </w:t>
      </w:r>
      <w:hyperlink r:id="rId360"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76" w:name="n2961"/>
      <w:bookmarkEnd w:id="1076"/>
      <w:r w:rsidRPr="003A764C">
        <w:rPr>
          <w:rFonts w:ascii="Times New Roman" w:eastAsia="Times New Roman" w:hAnsi="Times New Roman" w:cs="Times New Roman"/>
          <w:i/>
          <w:iCs/>
          <w:sz w:val="24"/>
          <w:szCs w:val="24"/>
          <w:shd w:val="clear" w:color="auto" w:fill="FFFFFF"/>
          <w:lang w:val="uk-UA"/>
        </w:rPr>
        <w:t>{Пункт 6.1.26 в редакції Постанови Національної комісії, що здійснює державне регулювання у сферах енергетики та комунальних послуг </w:t>
      </w:r>
      <w:hyperlink r:id="rId361" w:anchor="n74"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7" w:name="n2962"/>
      <w:bookmarkEnd w:id="1077"/>
      <w:r w:rsidRPr="003A764C">
        <w:rPr>
          <w:rFonts w:ascii="Times New Roman" w:eastAsia="Times New Roman" w:hAnsi="Times New Roman" w:cs="Times New Roman"/>
          <w:sz w:val="24"/>
          <w:szCs w:val="24"/>
          <w:lang w:val="uk-UA"/>
        </w:rP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збитки іншим суб'єктам та споживачу в установленому порядку.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78" w:name="n2963"/>
      <w:bookmarkEnd w:id="1078"/>
      <w:r w:rsidRPr="003A764C">
        <w:rPr>
          <w:rFonts w:ascii="Times New Roman" w:eastAsia="Times New Roman" w:hAnsi="Times New Roman" w:cs="Times New Roman"/>
          <w:b/>
          <w:bCs/>
          <w:sz w:val="24"/>
          <w:szCs w:val="24"/>
          <w:lang w:val="uk-UA"/>
        </w:rPr>
        <w:t>6.2. Порядок зміни електропостачальника на постачальника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9" w:name="n2964"/>
      <w:bookmarkEnd w:id="1079"/>
      <w:r w:rsidRPr="003A764C">
        <w:rPr>
          <w:rFonts w:ascii="Times New Roman" w:eastAsia="Times New Roman" w:hAnsi="Times New Roman" w:cs="Times New Roman"/>
          <w:sz w:val="24"/>
          <w:szCs w:val="24"/>
          <w:lang w:val="uk-UA"/>
        </w:rPr>
        <w:t>6.2.1. Постачання електричної енергії споживачу здійснюється постачальником "останньої надії" у випадках, визначених у </w:t>
      </w:r>
      <w:hyperlink r:id="rId362" w:anchor="n2352" w:history="1">
        <w:r w:rsidRPr="003A764C">
          <w:rPr>
            <w:rFonts w:ascii="Times New Roman" w:eastAsia="Times New Roman" w:hAnsi="Times New Roman" w:cs="Times New Roman"/>
            <w:sz w:val="24"/>
            <w:szCs w:val="24"/>
            <w:lang w:val="uk-UA"/>
          </w:rPr>
          <w:t>розділі III</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0" w:name="n2965"/>
      <w:bookmarkEnd w:id="1080"/>
      <w:r w:rsidRPr="003A764C">
        <w:rPr>
          <w:rFonts w:ascii="Times New Roman" w:eastAsia="Times New Roman" w:hAnsi="Times New Roman" w:cs="Times New Roman"/>
          <w:sz w:val="24"/>
          <w:szCs w:val="24"/>
          <w:lang w:val="uk-UA"/>
        </w:rPr>
        <w:t>6.2.2.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протягом одного робочого дня з дня, коли стало відомо про зазначені вище обставини,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(таких споживачів), із зазначенням дати, з якої такий електропостачальник припинить здійснювати постачання електричної енергії споживачу (споживачам).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1" w:name="n2966"/>
      <w:bookmarkEnd w:id="1081"/>
      <w:r w:rsidRPr="003A764C">
        <w:rPr>
          <w:rFonts w:ascii="Times New Roman" w:eastAsia="Times New Roman" w:hAnsi="Times New Roman" w:cs="Times New Roman"/>
          <w:sz w:val="24"/>
          <w:szCs w:val="24"/>
          <w:lang w:val="uk-UA"/>
        </w:rPr>
        <w:t>За 2 робочі дні до переведення споживачів такого електропостачальника та споживачів електропостачальника, який не 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адміністратор розрахунків забезпечує повідомлення адміністратору комерційного обліку щодо необхідності зміни облікових записів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визначеному </w:t>
      </w:r>
      <w:hyperlink r:id="rId363" w:anchor="n9" w:tgtFrame="_blank" w:history="1">
        <w:r w:rsidRPr="003A764C">
          <w:rPr>
            <w:rFonts w:ascii="Times New Roman" w:eastAsia="Times New Roman" w:hAnsi="Times New Roman" w:cs="Times New Roman"/>
            <w:sz w:val="24"/>
            <w:szCs w:val="24"/>
            <w:lang w:val="uk-UA"/>
          </w:rPr>
          <w:t>Правилами ринку</w:t>
        </w:r>
      </w:hyperlink>
      <w:r w:rsidRPr="003A764C">
        <w:rPr>
          <w:rFonts w:ascii="Times New Roman" w:eastAsia="Times New Roman" w:hAnsi="Times New Roman" w:cs="Times New Roman"/>
          <w:sz w:val="24"/>
          <w:szCs w:val="24"/>
          <w:lang w:val="uk-UA"/>
        </w:rPr>
        <w:t>, з одночасним повідомленням операторів системи, споживача та постачальника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2" w:name="n2967"/>
      <w:bookmarkEnd w:id="1082"/>
      <w:r w:rsidRPr="003A764C">
        <w:rPr>
          <w:rFonts w:ascii="Times New Roman" w:eastAsia="Times New Roman" w:hAnsi="Times New Roman" w:cs="Times New Roman"/>
          <w:sz w:val="24"/>
          <w:szCs w:val="24"/>
          <w:lang w:val="uk-UA"/>
        </w:rPr>
        <w:t>Датою зміни електропостачальника вважається дата зміни реєстрів точок комерційного обліку електропостачальників згідно з </w:t>
      </w:r>
      <w:hyperlink r:id="rId364"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3" w:name="n2968"/>
      <w:bookmarkEnd w:id="1083"/>
      <w:r w:rsidRPr="003A764C">
        <w:rPr>
          <w:rFonts w:ascii="Times New Roman" w:eastAsia="Times New Roman" w:hAnsi="Times New Roman" w:cs="Times New Roman"/>
          <w:i/>
          <w:iCs/>
          <w:sz w:val="24"/>
          <w:szCs w:val="24"/>
          <w:shd w:val="clear" w:color="auto" w:fill="FFFFFF"/>
          <w:lang w:val="uk-UA"/>
        </w:rPr>
        <w:t>{Пункт 6.2.2 в редакції Постанови Національної комісії, що здійснює державне регулювання у сферах енергетики та комунальних послуг </w:t>
      </w:r>
      <w:hyperlink r:id="rId365" w:anchor="n77"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4" w:name="n2969"/>
      <w:bookmarkEnd w:id="1084"/>
      <w:r w:rsidRPr="003A764C">
        <w:rPr>
          <w:rFonts w:ascii="Times New Roman" w:eastAsia="Times New Roman" w:hAnsi="Times New Roman" w:cs="Times New Roman"/>
          <w:sz w:val="24"/>
          <w:szCs w:val="24"/>
          <w:lang w:val="uk-UA"/>
        </w:rPr>
        <w:t>6.2.3. Початком постачання електричної енергії постачальником "останньої надії" вважається дата припинення постачання електричної енергії споживачу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5" w:name="n2970"/>
      <w:bookmarkEnd w:id="1085"/>
      <w:r w:rsidRPr="003A764C">
        <w:rPr>
          <w:rFonts w:ascii="Times New Roman" w:eastAsia="Times New Roman" w:hAnsi="Times New Roman" w:cs="Times New Roman"/>
          <w:sz w:val="24"/>
          <w:szCs w:val="24"/>
          <w:lang w:val="uk-UA"/>
        </w:rPr>
        <w:t>6.2.4. Початком постачання електричної енергії постачальником "останньої надії" є дата припинення постачання електричної енергії споживачу попереднім електропостачальником, яка визначається відповідно до вимог </w:t>
      </w:r>
      <w:hyperlink r:id="rId366" w:anchor="n2965" w:history="1">
        <w:r w:rsidRPr="003A764C">
          <w:rPr>
            <w:rFonts w:ascii="Times New Roman" w:eastAsia="Times New Roman" w:hAnsi="Times New Roman" w:cs="Times New Roman"/>
            <w:sz w:val="24"/>
            <w:szCs w:val="24"/>
            <w:lang w:val="uk-UA"/>
          </w:rPr>
          <w:t>пунктів 6.2.2</w:t>
        </w:r>
      </w:hyperlink>
      <w:r w:rsidRPr="003A764C">
        <w:rPr>
          <w:rFonts w:ascii="Times New Roman" w:eastAsia="Times New Roman" w:hAnsi="Times New Roman" w:cs="Times New Roman"/>
          <w:sz w:val="24"/>
          <w:szCs w:val="24"/>
          <w:lang w:val="uk-UA"/>
        </w:rPr>
        <w:t> та </w:t>
      </w:r>
      <w:hyperlink r:id="rId367" w:anchor="n2969" w:history="1">
        <w:r w:rsidRPr="003A764C">
          <w:rPr>
            <w:rFonts w:ascii="Times New Roman" w:eastAsia="Times New Roman" w:hAnsi="Times New Roman" w:cs="Times New Roman"/>
            <w:sz w:val="24"/>
            <w:szCs w:val="24"/>
            <w:lang w:val="uk-UA"/>
          </w:rPr>
          <w:t>6.2.3</w:t>
        </w:r>
      </w:hyperlink>
      <w:r w:rsidRPr="003A764C">
        <w:rPr>
          <w:rFonts w:ascii="Times New Roman" w:eastAsia="Times New Roman" w:hAnsi="Times New Roman" w:cs="Times New Roman"/>
          <w:sz w:val="24"/>
          <w:szCs w:val="24"/>
          <w:lang w:val="uk-UA"/>
        </w:rPr>
        <w:t>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6" w:name="n2971"/>
      <w:bookmarkEnd w:id="1086"/>
      <w:r w:rsidRPr="003A764C">
        <w:rPr>
          <w:rFonts w:ascii="Times New Roman" w:eastAsia="Times New Roman" w:hAnsi="Times New Roman" w:cs="Times New Roman"/>
          <w:sz w:val="24"/>
          <w:szCs w:val="24"/>
          <w:lang w:val="uk-UA"/>
        </w:rPr>
        <w:t>Адміністратор комерційного обліку повідомляє постачальника "останньої надії" в одноденний термін про перелік споживачів (за формою згідно з </w:t>
      </w:r>
      <w:hyperlink r:id="rId368" w:anchor="n3733" w:history="1">
        <w:r w:rsidRPr="003A764C">
          <w:rPr>
            <w:rFonts w:ascii="Times New Roman" w:eastAsia="Times New Roman" w:hAnsi="Times New Roman" w:cs="Times New Roman"/>
            <w:sz w:val="24"/>
            <w:szCs w:val="24"/>
            <w:lang w:val="uk-UA"/>
          </w:rPr>
          <w:t>додатком 8 </w:t>
        </w:r>
      </w:hyperlink>
      <w:r w:rsidRPr="003A764C">
        <w:rPr>
          <w:rFonts w:ascii="Times New Roman" w:eastAsia="Times New Roman" w:hAnsi="Times New Roman" w:cs="Times New Roman"/>
          <w:sz w:val="24"/>
          <w:szCs w:val="24"/>
          <w:lang w:val="uk-UA"/>
        </w:rPr>
        <w:t>до цих Правил), які переходять до постачальника "останньої надії", не пізніше дати такого переходу.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7" w:name="n2972"/>
      <w:bookmarkEnd w:id="1087"/>
      <w:r w:rsidRPr="003A764C">
        <w:rPr>
          <w:rFonts w:ascii="Times New Roman" w:eastAsia="Times New Roman" w:hAnsi="Times New Roman" w:cs="Times New Roman"/>
          <w:sz w:val="24"/>
          <w:szCs w:val="24"/>
          <w:lang w:val="uk-UA"/>
        </w:rPr>
        <w:t>У разі недотримання оператором системи (за умови виконання функцій адміністратора комерційного обліку) дати повідомлення постачальника "останньої надії" обсяги електричної енергії, спожиті таким споживачем, покладаються на адміністратора комерційного обліку до дати повідомлення, надісланого в установленому порядку, постачальнику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8" w:name="n2973"/>
      <w:bookmarkEnd w:id="1088"/>
      <w:r w:rsidRPr="003A764C">
        <w:rPr>
          <w:rFonts w:ascii="Times New Roman" w:eastAsia="Times New Roman" w:hAnsi="Times New Roman" w:cs="Times New Roman"/>
          <w:sz w:val="24"/>
          <w:szCs w:val="24"/>
          <w:lang w:val="uk-UA"/>
        </w:rPr>
        <w:t xml:space="preserve">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w:t>
      </w:r>
      <w:r w:rsidRPr="003A764C">
        <w:rPr>
          <w:rFonts w:ascii="Times New Roman" w:eastAsia="Times New Roman" w:hAnsi="Times New Roman" w:cs="Times New Roman"/>
          <w:sz w:val="24"/>
          <w:szCs w:val="24"/>
          <w:lang w:val="uk-UA"/>
        </w:rPr>
        <w:lastRenderedPageBreak/>
        <w:t>претензію цьому (цим) учаснику (учасникам) роздрібного ринку на відшкодування збитків у порядку, передбаченому </w:t>
      </w:r>
      <w:hyperlink r:id="rId369" w:anchor="n3052" w:history="1">
        <w:r w:rsidRPr="003A764C">
          <w:rPr>
            <w:rFonts w:ascii="Times New Roman" w:eastAsia="Times New Roman" w:hAnsi="Times New Roman" w:cs="Times New Roman"/>
            <w:sz w:val="24"/>
            <w:szCs w:val="24"/>
            <w:lang w:val="uk-UA"/>
          </w:rPr>
          <w:t>розділом VIII</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9" w:name="n2974"/>
      <w:bookmarkEnd w:id="1089"/>
      <w:r w:rsidRPr="003A764C">
        <w:rPr>
          <w:rFonts w:ascii="Times New Roman" w:eastAsia="Times New Roman" w:hAnsi="Times New Roman" w:cs="Times New Roman"/>
          <w:i/>
          <w:iCs/>
          <w:sz w:val="24"/>
          <w:szCs w:val="24"/>
          <w:shd w:val="clear" w:color="auto" w:fill="FFFFFF"/>
          <w:lang w:val="uk-UA"/>
        </w:rPr>
        <w:t>{Пункт 6.2.4 в редакції Постанови Національної комісії, що здійснює державне регулювання у сферах енергетики та комунальних послуг </w:t>
      </w:r>
      <w:hyperlink r:id="rId370" w:anchor="n8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0" w:name="n2975"/>
      <w:bookmarkEnd w:id="1090"/>
      <w:r w:rsidRPr="003A764C">
        <w:rPr>
          <w:rFonts w:ascii="Times New Roman" w:eastAsia="Times New Roman" w:hAnsi="Times New Roman" w:cs="Times New Roman"/>
          <w:sz w:val="24"/>
          <w:szCs w:val="24"/>
          <w:lang w:val="uk-UA"/>
        </w:rPr>
        <w:t>6.2.5. Споживач має право до моменту його переведення на постачання електричної енергії постачальником "останньої надії" (протягом 5 днів з дня повідомлення адміністратором комерційного обліку про його переведення на постачання електричної енергії постачальником "останньої надії") укласти договір з обраним електропостачальником або постачальником універсальних послуг (для споживачів, які мають на це право) шляхом приєднання споживача до розробленого електропостачальником договору на умовах комерційної пропозиції, опублікованої електропостачальником, або за згодою сторін на інших умовах, відмінних від тих, які містяться в комерційних пропозиціях, оприлюднених на офіційному сайті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1" w:name="n2976"/>
      <w:bookmarkEnd w:id="1091"/>
      <w:r w:rsidRPr="003A764C">
        <w:rPr>
          <w:rFonts w:ascii="Times New Roman" w:eastAsia="Times New Roman" w:hAnsi="Times New Roman" w:cs="Times New Roman"/>
          <w:sz w:val="24"/>
          <w:szCs w:val="24"/>
          <w:lang w:val="uk-UA"/>
        </w:rPr>
        <w:t>У такому разі обраний електропостачальник (постачальник універсальних послуг) має протягом дня з моменту укладення договору постачання електричної енергії споживачу (договору про постачання електричної енергії постачальником універсальних послуг) повідомити адміністратора комерційного обліку. Адміністратор комерційного обліку в той же день переводить такого споживача до обраного електропостачальника (постачальника універсальних послуг) шляхом внесення змін в одноденний строк до реєстрів точок комерційного обліку електропостачальника щодо обраного електропостачальника (постачальника універсальних послуг) та відповідного споживача, якому він почав здійснювати постачання електричної енергії, у порядку, визначеному цими Правилами, з одночасним повідомленням операторів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92" w:name="n2977"/>
      <w:bookmarkEnd w:id="1092"/>
      <w:r w:rsidRPr="003A764C">
        <w:rPr>
          <w:rFonts w:ascii="Times New Roman" w:eastAsia="Times New Roman" w:hAnsi="Times New Roman" w:cs="Times New Roman"/>
          <w:i/>
          <w:iCs/>
          <w:sz w:val="24"/>
          <w:szCs w:val="24"/>
          <w:shd w:val="clear" w:color="auto" w:fill="FFFFFF"/>
          <w:lang w:val="uk-UA"/>
        </w:rPr>
        <w:t>{Абзац другий пункту 6.2.5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1" w:anchor="n86"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3" w:name="n2978"/>
      <w:bookmarkEnd w:id="1093"/>
      <w:r w:rsidRPr="003A764C">
        <w:rPr>
          <w:rFonts w:ascii="Times New Roman" w:eastAsia="Times New Roman" w:hAnsi="Times New Roman" w:cs="Times New Roman"/>
          <w:sz w:val="24"/>
          <w:szCs w:val="24"/>
          <w:lang w:val="uk-UA"/>
        </w:rPr>
        <w:t>6.2.6. Якщо споживач до моменту його переведення на постачання електричної енергії постачальником "останньої надії" не обрав електропостачальника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такого споживача на постачання електричної енергії постачальником "останньої надії" шляхом внесення змін в одноденний строк до реєстрів точок комерційного обліку електропостачальника щодо постачальника "останньої надії" у порядку, визначеному </w:t>
      </w:r>
      <w:hyperlink r:id="rId372"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з одночасним повідомленням операторів системи, споживача та постачальника "останньої надії".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94" w:name="n2979"/>
      <w:bookmarkEnd w:id="1094"/>
      <w:r w:rsidRPr="003A764C">
        <w:rPr>
          <w:rFonts w:ascii="Times New Roman" w:eastAsia="Times New Roman" w:hAnsi="Times New Roman" w:cs="Times New Roman"/>
          <w:i/>
          <w:iCs/>
          <w:sz w:val="24"/>
          <w:szCs w:val="24"/>
          <w:shd w:val="clear" w:color="auto" w:fill="FFFFFF"/>
          <w:lang w:val="uk-UA"/>
        </w:rPr>
        <w:t>{Пункт 6.2.6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3" w:anchor="n87"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5" w:name="n2980"/>
      <w:bookmarkEnd w:id="1095"/>
      <w:r w:rsidRPr="003A764C">
        <w:rPr>
          <w:rFonts w:ascii="Times New Roman" w:eastAsia="Times New Roman" w:hAnsi="Times New Roman" w:cs="Times New Roman"/>
          <w:sz w:val="24"/>
          <w:szCs w:val="24"/>
          <w:lang w:val="uk-UA"/>
        </w:rPr>
        <w:t>6.2.7. Після зміни електропостачальника на постачальника "останньої надії" споживач зобов'язаний невідкладно ініціювати початок процедури зміни електропостачальника у порядку, встановленому </w:t>
      </w:r>
      <w:hyperlink r:id="rId374" w:anchor="n2888" w:history="1">
        <w:r w:rsidRPr="003A764C">
          <w:rPr>
            <w:rFonts w:ascii="Times New Roman" w:eastAsia="Times New Roman" w:hAnsi="Times New Roman" w:cs="Times New Roman"/>
            <w:sz w:val="24"/>
            <w:szCs w:val="24"/>
            <w:lang w:val="uk-UA"/>
          </w:rPr>
          <w:t>главою 6.1</w:t>
        </w:r>
      </w:hyperlink>
      <w:r w:rsidRPr="003A764C">
        <w:rPr>
          <w:rFonts w:ascii="Times New Roman" w:eastAsia="Times New Roman" w:hAnsi="Times New Roman" w:cs="Times New Roman"/>
          <w:sz w:val="24"/>
          <w:szCs w:val="24"/>
          <w:lang w:val="uk-UA"/>
        </w:rPr>
        <w:t> цього розділу.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96" w:name="n2981"/>
      <w:bookmarkEnd w:id="1096"/>
      <w:r w:rsidRPr="003A764C">
        <w:rPr>
          <w:rFonts w:ascii="Times New Roman" w:eastAsia="Times New Roman" w:hAnsi="Times New Roman" w:cs="Times New Roman"/>
          <w:i/>
          <w:iCs/>
          <w:sz w:val="24"/>
          <w:szCs w:val="24"/>
          <w:shd w:val="clear" w:color="auto" w:fill="FFFFFF"/>
          <w:lang w:val="uk-UA"/>
        </w:rPr>
        <w:t>{Пункт 6.2.7 в редакції Постанови Національної комісії, що здійснює державне регулювання у сферах енергетики та комунальних послуг </w:t>
      </w:r>
      <w:hyperlink r:id="rId375" w:anchor="n88"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7" w:name="n2982"/>
      <w:bookmarkEnd w:id="1097"/>
      <w:r w:rsidRPr="003A764C">
        <w:rPr>
          <w:rFonts w:ascii="Times New Roman" w:eastAsia="Times New Roman" w:hAnsi="Times New Roman" w:cs="Times New Roman"/>
          <w:sz w:val="24"/>
          <w:szCs w:val="24"/>
          <w:lang w:val="uk-UA"/>
        </w:rPr>
        <w:t>6.2.8. Постачальник "останньої надії" постачає електричну енергію споживачу протягом строку, що не може перевищувати 90 днів.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8" w:name="n2983"/>
      <w:bookmarkEnd w:id="1098"/>
      <w:r w:rsidRPr="003A764C">
        <w:rPr>
          <w:rFonts w:ascii="Times New Roman" w:eastAsia="Times New Roman" w:hAnsi="Times New Roman" w:cs="Times New Roman"/>
          <w:sz w:val="24"/>
          <w:szCs w:val="24"/>
          <w:lang w:val="uk-UA"/>
        </w:rPr>
        <w:t>Якщо споживач протягом 90 днів не укладе відповідний договір про постачання електричної енергії з іншим електропостачальником або договір купівлі-продажу електричної енергії на ринку електричної енергії, електроживлення його об'єкта (об'єктів) має бути припинено оператором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99" w:name="n2984"/>
      <w:bookmarkEnd w:id="1099"/>
      <w:r w:rsidRPr="003A764C">
        <w:rPr>
          <w:rFonts w:ascii="Times New Roman" w:eastAsia="Times New Roman" w:hAnsi="Times New Roman" w:cs="Times New Roman"/>
          <w:i/>
          <w:iCs/>
          <w:sz w:val="24"/>
          <w:szCs w:val="24"/>
          <w:shd w:val="clear" w:color="auto" w:fill="FFFFFF"/>
          <w:lang w:val="uk-UA"/>
        </w:rPr>
        <w:lastRenderedPageBreak/>
        <w:t>{Абзац другий пункту 6.2.8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6" w:anchor="n9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0" w:name="n2985"/>
      <w:bookmarkEnd w:id="1100"/>
      <w:r w:rsidRPr="003A764C">
        <w:rPr>
          <w:rFonts w:ascii="Times New Roman" w:eastAsia="Times New Roman" w:hAnsi="Times New Roman" w:cs="Times New Roman"/>
          <w:sz w:val="24"/>
          <w:szCs w:val="24"/>
          <w:lang w:val="uk-UA"/>
        </w:rPr>
        <w:t>У разі нездійснення оператором системи припинення електроживлення об'єкта (об'єктів) споживача через 90 днів з першого дня постачання йому електричної енергії постачальником "останньої надії", обсяги електричної енергії, спожитої цим споживачем, починаючи з 91 дня покладаються адміністратором комерційного обліку на втрати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1" w:name="n2986"/>
      <w:bookmarkEnd w:id="1101"/>
      <w:r w:rsidRPr="003A764C">
        <w:rPr>
          <w:rFonts w:ascii="Times New Roman" w:eastAsia="Times New Roman" w:hAnsi="Times New Roman" w:cs="Times New Roman"/>
          <w:sz w:val="24"/>
          <w:szCs w:val="24"/>
          <w:lang w:val="uk-UA"/>
        </w:rP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w:t>
      </w:r>
      <w:hyperlink r:id="rId377" w:anchor="n3052" w:history="1">
        <w:r w:rsidRPr="003A764C">
          <w:rPr>
            <w:rFonts w:ascii="Times New Roman" w:eastAsia="Times New Roman" w:hAnsi="Times New Roman" w:cs="Times New Roman"/>
            <w:sz w:val="24"/>
            <w:szCs w:val="24"/>
            <w:lang w:val="uk-UA"/>
          </w:rPr>
          <w:t>розділом VIII</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02" w:name="n2987"/>
      <w:bookmarkEnd w:id="1102"/>
      <w:r w:rsidRPr="003A764C">
        <w:rPr>
          <w:rFonts w:ascii="Times New Roman" w:eastAsia="Times New Roman" w:hAnsi="Times New Roman" w:cs="Times New Roman"/>
          <w:i/>
          <w:iCs/>
          <w:sz w:val="24"/>
          <w:szCs w:val="24"/>
          <w:shd w:val="clear" w:color="auto" w:fill="FFFFFF"/>
          <w:lang w:val="uk-UA"/>
        </w:rPr>
        <w:t>{Абзац третій пункту 6.2.8 замінено двома абзацами згідно з Постановою Національної комісії, що здійснює державне регулювання у сферах енергетики та комунальних послуг </w:t>
      </w:r>
      <w:hyperlink r:id="rId378" w:anchor="n92"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03" w:name="n2988"/>
      <w:bookmarkEnd w:id="1103"/>
      <w:r w:rsidRPr="003A764C">
        <w:rPr>
          <w:rFonts w:ascii="Times New Roman" w:eastAsia="Times New Roman" w:hAnsi="Times New Roman" w:cs="Times New Roman"/>
          <w:i/>
          <w:iCs/>
          <w:sz w:val="24"/>
          <w:szCs w:val="24"/>
          <w:shd w:val="clear" w:color="auto" w:fill="FFFFFF"/>
          <w:lang w:val="uk-UA"/>
        </w:rPr>
        <w:t>{Глава 6.2 розділу VI в редакції Постанови Національної комісії, що здійснює державне регулювання у сферах енергетики та комунальних послуг </w:t>
      </w:r>
      <w:hyperlink r:id="rId379" w:anchor="n133"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4" w:name="n2989"/>
      <w:bookmarkEnd w:id="1104"/>
      <w:r w:rsidRPr="003A764C">
        <w:rPr>
          <w:rFonts w:ascii="Times New Roman" w:eastAsia="Times New Roman" w:hAnsi="Times New Roman" w:cs="Times New Roman"/>
          <w:sz w:val="24"/>
          <w:szCs w:val="24"/>
          <w:lang w:val="uk-UA"/>
        </w:rPr>
        <w:t>6.2.9. У разі припинення електроживлення об'єкта (об'єктів) після закінчення терміну постачання постачальником "останньої надії" споживач на 91 день має право укласти договір про постачання електричної енергії споживачу або договір про постачання електричної енергії постачальником універсальних послуг (для споживачів, які мають на це право) у порядку, визначеному </w:t>
      </w:r>
      <w:hyperlink r:id="rId380" w:anchor="n2387" w:history="1">
        <w:r w:rsidRPr="003A764C">
          <w:rPr>
            <w:rFonts w:ascii="Times New Roman" w:eastAsia="Times New Roman" w:hAnsi="Times New Roman" w:cs="Times New Roman"/>
            <w:sz w:val="24"/>
            <w:szCs w:val="24"/>
            <w:lang w:val="uk-UA"/>
          </w:rPr>
          <w:t>главою 3.2</w:t>
        </w:r>
      </w:hyperlink>
      <w:r w:rsidRPr="003A764C">
        <w:rPr>
          <w:rFonts w:ascii="Times New Roman" w:eastAsia="Times New Roman" w:hAnsi="Times New Roman" w:cs="Times New Roman"/>
          <w:sz w:val="24"/>
          <w:szCs w:val="24"/>
          <w:lang w:val="uk-UA"/>
        </w:rPr>
        <w:t> розділу III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05" w:name="n2990"/>
      <w:bookmarkEnd w:id="1105"/>
      <w:r w:rsidRPr="003A764C">
        <w:rPr>
          <w:rFonts w:ascii="Times New Roman" w:eastAsia="Times New Roman" w:hAnsi="Times New Roman" w:cs="Times New Roman"/>
          <w:i/>
          <w:iCs/>
          <w:sz w:val="24"/>
          <w:szCs w:val="24"/>
          <w:shd w:val="clear" w:color="auto" w:fill="FFFFFF"/>
          <w:lang w:val="uk-UA"/>
        </w:rPr>
        <w:t>{Главу 2 доповненом пунктом 6.2.9 згідно Постановою Національної комісії, що здійснює державне регулювання у сферах енергетики та комунальних послуг </w:t>
      </w:r>
      <w:hyperlink r:id="rId381" w:anchor="n95"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06" w:name="n2991"/>
      <w:bookmarkEnd w:id="1106"/>
      <w:r w:rsidRPr="003A764C">
        <w:rPr>
          <w:rFonts w:ascii="Times New Roman" w:eastAsia="Times New Roman" w:hAnsi="Times New Roman" w:cs="Times New Roman"/>
          <w:b/>
          <w:bCs/>
          <w:sz w:val="24"/>
          <w:szCs w:val="24"/>
          <w:lang w:val="uk-UA"/>
        </w:rPr>
        <w:t>VII. Умови та порядок припинення та відновлення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7" w:name="n2992"/>
      <w:bookmarkEnd w:id="1107"/>
      <w:r w:rsidRPr="003A764C">
        <w:rPr>
          <w:rFonts w:ascii="Times New Roman" w:eastAsia="Times New Roman" w:hAnsi="Times New Roman" w:cs="Times New Roman"/>
          <w:sz w:val="24"/>
          <w:szCs w:val="24"/>
          <w:lang w:val="uk-UA"/>
        </w:rPr>
        <w:t>7.1. Електрична енергія споживачу, який не допускає порушень своїх договірних зобов'язань перед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нормативно-правовими актами, у тому числі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8" w:name="n2993"/>
      <w:bookmarkEnd w:id="1108"/>
      <w:r w:rsidRPr="003A764C">
        <w:rPr>
          <w:rFonts w:ascii="Times New Roman" w:eastAsia="Times New Roman" w:hAnsi="Times New Roman" w:cs="Times New Roman"/>
          <w:sz w:val="24"/>
          <w:szCs w:val="24"/>
          <w:lang w:val="uk-UA"/>
        </w:rPr>
        <w:t>7.2. 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9" w:name="n2994"/>
      <w:bookmarkEnd w:id="1109"/>
      <w:r w:rsidRPr="003A764C">
        <w:rPr>
          <w:rFonts w:ascii="Times New Roman" w:eastAsia="Times New Roman" w:hAnsi="Times New Roman" w:cs="Times New Roman"/>
          <w:sz w:val="24"/>
          <w:szCs w:val="24"/>
          <w:lang w:val="uk-UA"/>
        </w:rPr>
        <w:t>Невиконання споживачем або оператором системи припису тягне за собою відповідальність, установлену законодавством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0" w:name="n2995"/>
      <w:bookmarkEnd w:id="1110"/>
      <w:r w:rsidRPr="003A764C">
        <w:rPr>
          <w:rFonts w:ascii="Times New Roman" w:eastAsia="Times New Roman" w:hAnsi="Times New Roman" w:cs="Times New Roman"/>
          <w:sz w:val="24"/>
          <w:szCs w:val="24"/>
          <w:lang w:val="uk-UA"/>
        </w:rPr>
        <w:t>7.3. 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1" w:name="n3866"/>
      <w:bookmarkEnd w:id="1111"/>
      <w:r w:rsidRPr="003A764C">
        <w:rPr>
          <w:rFonts w:ascii="Times New Roman" w:eastAsia="Times New Roman" w:hAnsi="Times New Roman" w:cs="Times New Roman"/>
          <w:sz w:val="24"/>
          <w:szCs w:val="24"/>
          <w:lang w:val="uk-UA"/>
        </w:rPr>
        <w:t>Якщо основний споживач/власник електричних мереж не здійснив самостійне обмеження споживання субспоживача (субспоживачів) або своїми діями перешкодив ОСР припинити електропостачання субспоживачу (субспоживачам) згідно з вимогою оператора системи про відключення, купівля-продаж електричної енергії цим субспоживачем (субспоживачами) за договором про постачання зупиняється, а обсяги електричної енергії, використані субспоживачем (субспоживачами) з дати, зазначеної у вимозі про відключення, покладаються адміністратором комерційного обліку на основного споживача/власника електричних мереж як спожиті/такі, що надійшли до його електричних мереж.</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12" w:name="n3869"/>
      <w:bookmarkEnd w:id="1112"/>
      <w:r w:rsidRPr="003A764C">
        <w:rPr>
          <w:rFonts w:ascii="Times New Roman" w:eastAsia="Times New Roman" w:hAnsi="Times New Roman" w:cs="Times New Roman"/>
          <w:i/>
          <w:iCs/>
          <w:sz w:val="24"/>
          <w:szCs w:val="24"/>
          <w:shd w:val="clear" w:color="auto" w:fill="FFFFFF"/>
          <w:lang w:val="uk-UA"/>
        </w:rPr>
        <w:lastRenderedPageBreak/>
        <w:t>{Пункт 7.3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2" w:anchor="n57"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3" w:name="n3867"/>
      <w:bookmarkEnd w:id="1113"/>
      <w:r w:rsidRPr="003A764C">
        <w:rPr>
          <w:rFonts w:ascii="Times New Roman" w:eastAsia="Times New Roman" w:hAnsi="Times New Roman" w:cs="Times New Roman"/>
          <w:sz w:val="24"/>
          <w:szCs w:val="24"/>
          <w:lang w:val="uk-UA"/>
        </w:rPr>
        <w:t>Якщо вузол обліку субспоживача оснащений засобами дистанційної передачі даних, обсяги електричної енергії визначаються згідно із зафіксованими показами на цю дату, в інших випадках обсяги електричної енергії визначаються згідно із показами, визначеними на цю дату розрахунковим шляхом за середньодобовим споживанням субспоживача протягом попереднього розрахункового періоду.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14" w:name="n3870"/>
      <w:bookmarkEnd w:id="1114"/>
      <w:r w:rsidRPr="003A764C">
        <w:rPr>
          <w:rFonts w:ascii="Times New Roman" w:eastAsia="Times New Roman" w:hAnsi="Times New Roman" w:cs="Times New Roman"/>
          <w:i/>
          <w:iCs/>
          <w:sz w:val="24"/>
          <w:szCs w:val="24"/>
          <w:shd w:val="clear" w:color="auto" w:fill="FFFFFF"/>
          <w:lang w:val="uk-UA"/>
        </w:rPr>
        <w:t>{Пункт 7.3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3" w:anchor="n57"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5" w:name="n2996"/>
      <w:bookmarkEnd w:id="1115"/>
      <w:r w:rsidRPr="003A764C">
        <w:rPr>
          <w:rFonts w:ascii="Times New Roman" w:eastAsia="Times New Roman" w:hAnsi="Times New Roman" w:cs="Times New Roman"/>
          <w:sz w:val="24"/>
          <w:szCs w:val="24"/>
          <w:lang w:val="uk-UA"/>
        </w:rPr>
        <w:t>7.4. 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6" w:name="n2997"/>
      <w:bookmarkEnd w:id="1116"/>
      <w:r w:rsidRPr="003A764C">
        <w:rPr>
          <w:rFonts w:ascii="Times New Roman" w:eastAsia="Times New Roman" w:hAnsi="Times New Roman" w:cs="Times New Roman"/>
          <w:sz w:val="24"/>
          <w:szCs w:val="24"/>
          <w:lang w:val="uk-UA"/>
        </w:rPr>
        <w:t>У разі ненадання доступу для вибіркового відключення оператор системи має перед відключенням основного споживача забезпечити живлення об'єктів субспоживачів за іншою схемою.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7" w:name="n3873"/>
      <w:bookmarkEnd w:id="1117"/>
      <w:r w:rsidRPr="003A764C">
        <w:rPr>
          <w:rFonts w:ascii="Times New Roman" w:eastAsia="Times New Roman" w:hAnsi="Times New Roman" w:cs="Times New Roman"/>
          <w:sz w:val="24"/>
          <w:szCs w:val="24"/>
          <w:lang w:val="uk-UA"/>
        </w:rPr>
        <w:t>Первинні витрати зі зміни точки приєднання та забезпечення живлення за іншою схемою об’єкта субспоживача, приєднаного на ступені напруги 27,5 кВ і вище, а також на ступені напруги до 27,5 кВ (крім побутових споживачів та бюджетних установ), мають здійснюватися за рахунок цього субспоживача згідно з процедурою приєднання, а об’єкта субспоживача (побутового споживача та бюджетних установ,) приєднаного на ступені напруги нижче 27,5 кВ, – за рахунок ОСР. У такому разі основний споживач/власник електричних мереж зобов‘язаний компенсувати ОСР або субспоживачу витрати із забезпечення живлення об’єктів субспоживача за іншою схемою живлення.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18" w:name="n3874"/>
      <w:bookmarkEnd w:id="1118"/>
      <w:r w:rsidRPr="003A764C">
        <w:rPr>
          <w:rFonts w:ascii="Times New Roman" w:eastAsia="Times New Roman" w:hAnsi="Times New Roman" w:cs="Times New Roman"/>
          <w:i/>
          <w:iCs/>
          <w:sz w:val="24"/>
          <w:szCs w:val="24"/>
          <w:shd w:val="clear" w:color="auto" w:fill="FFFFFF"/>
          <w:lang w:val="uk-UA"/>
        </w:rPr>
        <w:t>{Пункт 7.4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4" w:anchor="n60" w:tgtFrame="_blank" w:history="1">
        <w:r w:rsidRPr="003A764C">
          <w:rPr>
            <w:rFonts w:ascii="Times New Roman" w:eastAsia="Times New Roman" w:hAnsi="Times New Roman" w:cs="Times New Roman"/>
            <w:i/>
            <w:iCs/>
            <w:sz w:val="24"/>
            <w:szCs w:val="24"/>
            <w:lang w:val="uk-UA"/>
          </w:rPr>
          <w:t>№ 1811 від 20.10.2021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9" w:name="n2998"/>
      <w:bookmarkEnd w:id="1119"/>
      <w:r w:rsidRPr="003A764C">
        <w:rPr>
          <w:rFonts w:ascii="Times New Roman" w:eastAsia="Times New Roman" w:hAnsi="Times New Roman" w:cs="Times New Roman"/>
          <w:sz w:val="24"/>
          <w:szCs w:val="24"/>
          <w:lang w:val="uk-UA"/>
        </w:rPr>
        <w:t>7.5. Припинення повністю або частково постачання електричної енергії споживачу здійснюється: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0" w:name="n2999"/>
      <w:bookmarkEnd w:id="1120"/>
      <w:r w:rsidRPr="003A764C">
        <w:rPr>
          <w:rFonts w:ascii="Times New Roman" w:eastAsia="Times New Roman" w:hAnsi="Times New Roman" w:cs="Times New Roman"/>
          <w:sz w:val="24"/>
          <w:szCs w:val="24"/>
          <w:lang w:val="uk-UA"/>
        </w:rPr>
        <w:t>1) оператором системи за умови попередження споживача не пізніше ніж за 5 робочих днів до дня відключення у разі: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1" w:name="n3000"/>
      <w:bookmarkEnd w:id="1121"/>
      <w:r w:rsidRPr="003A764C">
        <w:rPr>
          <w:rFonts w:ascii="Times New Roman" w:eastAsia="Times New Roman" w:hAnsi="Times New Roman" w:cs="Times New Roman"/>
          <w:sz w:val="24"/>
          <w:szCs w:val="24"/>
          <w:lang w:val="uk-UA"/>
        </w:rP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2" w:name="n3001"/>
      <w:bookmarkEnd w:id="1122"/>
      <w:r w:rsidRPr="003A764C">
        <w:rPr>
          <w:rFonts w:ascii="Times New Roman" w:eastAsia="Times New Roman" w:hAnsi="Times New Roman" w:cs="Times New Roman"/>
          <w:sz w:val="24"/>
          <w:szCs w:val="24"/>
          <w:lang w:val="uk-UA"/>
        </w:rP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території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3" w:name="n3002"/>
      <w:bookmarkEnd w:id="1123"/>
      <w:r w:rsidRPr="003A764C">
        <w:rPr>
          <w:rFonts w:ascii="Times New Roman" w:eastAsia="Times New Roman" w:hAnsi="Times New Roman" w:cs="Times New Roman"/>
          <w:sz w:val="24"/>
          <w:szCs w:val="24"/>
          <w:lang w:val="uk-UA"/>
        </w:rPr>
        <w:t>заборгованості за надані послуги з розподілу (передачі) електричної енергії відповідно до умов договору з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4" w:name="n3003"/>
      <w:bookmarkEnd w:id="1124"/>
      <w:r w:rsidRPr="003A764C">
        <w:rPr>
          <w:rFonts w:ascii="Times New Roman" w:eastAsia="Times New Roman" w:hAnsi="Times New Roman" w:cs="Times New Roman"/>
          <w:sz w:val="24"/>
          <w:szCs w:val="24"/>
          <w:lang w:val="uk-UA"/>
        </w:rPr>
        <w:t>несплати вартості необлікованої електричної енергії внаслідок порушення споживачем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5" w:name="n3004"/>
      <w:bookmarkEnd w:id="1125"/>
      <w:r w:rsidRPr="003A764C">
        <w:rPr>
          <w:rFonts w:ascii="Times New Roman" w:eastAsia="Times New Roman" w:hAnsi="Times New Roman" w:cs="Times New Roman"/>
          <w:sz w:val="24"/>
          <w:szCs w:val="24"/>
          <w:lang w:val="uk-UA"/>
        </w:rPr>
        <w:t>невиконання припису представника відповідного органу виконавчої влади;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6" w:name="n3005"/>
      <w:bookmarkEnd w:id="1126"/>
      <w:r w:rsidRPr="003A764C">
        <w:rPr>
          <w:rFonts w:ascii="Times New Roman" w:eastAsia="Times New Roman" w:hAnsi="Times New Roman" w:cs="Times New Roman"/>
          <w:sz w:val="24"/>
          <w:szCs w:val="24"/>
          <w:lang w:val="uk-UA"/>
        </w:rPr>
        <w:lastRenderedPageBreak/>
        <w:t>закінчення терміну дії, розірвання або неукладення договору між споживачем та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7" w:name="n3006"/>
      <w:bookmarkEnd w:id="1127"/>
      <w:r w:rsidRPr="003A764C">
        <w:rPr>
          <w:rFonts w:ascii="Times New Roman" w:eastAsia="Times New Roman" w:hAnsi="Times New Roman" w:cs="Times New Roman"/>
          <w:sz w:val="24"/>
          <w:szCs w:val="24"/>
          <w:lang w:val="uk-UA"/>
        </w:rPr>
        <w:t>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8" w:name="n3007"/>
      <w:bookmarkEnd w:id="1128"/>
      <w:r w:rsidRPr="003A764C">
        <w:rPr>
          <w:rFonts w:ascii="Times New Roman" w:eastAsia="Times New Roman" w:hAnsi="Times New Roman" w:cs="Times New Roman"/>
          <w:sz w:val="24"/>
          <w:szCs w:val="24"/>
          <w:lang w:val="uk-UA"/>
        </w:rPr>
        <w:t>порушення споживачем під час виконання робіт або провадження іншої діяльності поблизу електричних мереж </w:t>
      </w:r>
      <w:hyperlink r:id="rId385" w:tgtFrame="_blank" w:history="1">
        <w:r w:rsidRPr="003A764C">
          <w:rPr>
            <w:rFonts w:ascii="Times New Roman" w:eastAsia="Times New Roman" w:hAnsi="Times New Roman" w:cs="Times New Roman"/>
            <w:sz w:val="24"/>
            <w:szCs w:val="24"/>
            <w:lang w:val="uk-UA"/>
          </w:rPr>
          <w:t>Правил охорони електричних мереж</w:t>
        </w:r>
      </w:hyperlink>
      <w:r w:rsidRPr="003A764C">
        <w:rPr>
          <w:rFonts w:ascii="Times New Roman" w:eastAsia="Times New Roman" w:hAnsi="Times New Roman" w:cs="Times New Roman"/>
          <w:sz w:val="24"/>
          <w:szCs w:val="24"/>
          <w:lang w:val="uk-UA"/>
        </w:rPr>
        <w:t>, затверджених постановою Кабінету Міністрів України від 04 березня 1997 року № 209 (далі - Правила охорони електричних мереж);</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9" w:name="n3008"/>
      <w:bookmarkEnd w:id="1129"/>
      <w:r w:rsidRPr="003A764C">
        <w:rPr>
          <w:rFonts w:ascii="Times New Roman" w:eastAsia="Times New Roman" w:hAnsi="Times New Roman" w:cs="Times New Roman"/>
          <w:sz w:val="24"/>
          <w:szCs w:val="24"/>
          <w:lang w:val="uk-UA"/>
        </w:rPr>
        <w:t>Створення неналежних умов експлуатації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електрозабезпечення яких використовуються електричні мережі, щодо яких споживачем порушуються </w:t>
      </w:r>
      <w:hyperlink r:id="rId386" w:tgtFrame="_blank" w:history="1">
        <w:r w:rsidRPr="003A764C">
          <w:rPr>
            <w:rFonts w:ascii="Times New Roman" w:eastAsia="Times New Roman" w:hAnsi="Times New Roman" w:cs="Times New Roman"/>
            <w:sz w:val="24"/>
            <w:szCs w:val="24"/>
            <w:lang w:val="uk-UA"/>
          </w:rPr>
          <w:t>Правила охорони електричних мереж</w:t>
        </w:r>
      </w:hyperlink>
      <w:r w:rsidRPr="003A764C">
        <w:rPr>
          <w:rFonts w:ascii="Times New Roman" w:eastAsia="Times New Roman" w:hAnsi="Times New Roman" w:cs="Times New Roman"/>
          <w:sz w:val="24"/>
          <w:szCs w:val="24"/>
          <w:lang w:val="uk-UA"/>
        </w:rPr>
        <w:t> (на виконання припису представника відповідного органу виконавчої влади);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0" w:name="n3009"/>
      <w:bookmarkEnd w:id="1130"/>
      <w:r w:rsidRPr="003A764C">
        <w:rPr>
          <w:rFonts w:ascii="Times New Roman" w:eastAsia="Times New Roman" w:hAnsi="Times New Roman" w:cs="Times New Roman"/>
          <w:sz w:val="24"/>
          <w:szCs w:val="24"/>
          <w:lang w:val="uk-UA"/>
        </w:rPr>
        <w:t>2) електропостачальником за умови попередження споживача не пізніше ніж за 10 робочих днів до дня відключення у разі: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1" w:name="n3010"/>
      <w:bookmarkEnd w:id="1131"/>
      <w:r w:rsidRPr="003A764C">
        <w:rPr>
          <w:rFonts w:ascii="Times New Roman" w:eastAsia="Times New Roman" w:hAnsi="Times New Roman" w:cs="Times New Roman"/>
          <w:sz w:val="24"/>
          <w:szCs w:val="24"/>
          <w:lang w:val="uk-UA"/>
        </w:rPr>
        <w:t>заборгованості з оплати за спожиту електричну енергію відповідно до умов договору з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2" w:name="n3011"/>
      <w:bookmarkEnd w:id="1132"/>
      <w:r w:rsidRPr="003A764C">
        <w:rPr>
          <w:rFonts w:ascii="Times New Roman" w:eastAsia="Times New Roman" w:hAnsi="Times New Roman" w:cs="Times New Roman"/>
          <w:sz w:val="24"/>
          <w:szCs w:val="24"/>
          <w:lang w:val="uk-UA"/>
        </w:rPr>
        <w:t>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3" w:name="n3012"/>
      <w:bookmarkEnd w:id="1133"/>
      <w:r w:rsidRPr="003A764C">
        <w:rPr>
          <w:rFonts w:ascii="Times New Roman" w:eastAsia="Times New Roman" w:hAnsi="Times New Roman" w:cs="Times New Roman"/>
          <w:sz w:val="24"/>
          <w:szCs w:val="24"/>
          <w:lang w:val="uk-UA"/>
        </w:rPr>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4" w:name="n3013"/>
      <w:bookmarkEnd w:id="1134"/>
      <w:r w:rsidRPr="003A764C">
        <w:rPr>
          <w:rFonts w:ascii="Times New Roman" w:eastAsia="Times New Roman" w:hAnsi="Times New Roman" w:cs="Times New Roman"/>
          <w:sz w:val="24"/>
          <w:szCs w:val="24"/>
          <w:lang w:val="uk-UA"/>
        </w:rPr>
        <w:t>Попередження про припинення повністю або частково постачання (розподілу або передачі)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5" w:name="n3014"/>
      <w:bookmarkEnd w:id="1135"/>
      <w:r w:rsidRPr="003A764C">
        <w:rPr>
          <w:rFonts w:ascii="Times New Roman" w:eastAsia="Times New Roman" w:hAnsi="Times New Roman" w:cs="Times New Roman"/>
          <w:sz w:val="24"/>
          <w:szCs w:val="24"/>
          <w:lang w:val="uk-UA"/>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6" w:name="n3015"/>
      <w:bookmarkEnd w:id="1136"/>
      <w:r w:rsidRPr="003A764C">
        <w:rPr>
          <w:rFonts w:ascii="Times New Roman" w:eastAsia="Times New Roman" w:hAnsi="Times New Roman" w:cs="Times New Roman"/>
          <w:sz w:val="24"/>
          <w:szCs w:val="24"/>
          <w:lang w:val="uk-UA"/>
        </w:rPr>
        <w:t>Попередження про припинення постачання електричної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7" w:name="n3016"/>
      <w:bookmarkEnd w:id="1137"/>
      <w:r w:rsidRPr="003A764C">
        <w:rPr>
          <w:rFonts w:ascii="Times New Roman" w:eastAsia="Times New Roman" w:hAnsi="Times New Roman" w:cs="Times New Roman"/>
          <w:sz w:val="24"/>
          <w:szCs w:val="24"/>
          <w:lang w:val="uk-UA"/>
        </w:rPr>
        <w:t>Якщо підставою для припинення постачання електричної енергії є заборгованість споживача перед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8" w:name="n3017"/>
      <w:bookmarkEnd w:id="1138"/>
      <w:r w:rsidRPr="003A764C">
        <w:rPr>
          <w:rFonts w:ascii="Times New Roman" w:eastAsia="Times New Roman" w:hAnsi="Times New Roman" w:cs="Times New Roman"/>
          <w:sz w:val="24"/>
          <w:szCs w:val="24"/>
          <w:lang w:val="uk-UA"/>
        </w:rPr>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9" w:name="n3018"/>
      <w:bookmarkEnd w:id="1139"/>
      <w:r w:rsidRPr="003A764C">
        <w:rPr>
          <w:rFonts w:ascii="Times New Roman" w:eastAsia="Times New Roman" w:hAnsi="Times New Roman" w:cs="Times New Roman"/>
          <w:sz w:val="24"/>
          <w:szCs w:val="24"/>
          <w:lang w:val="uk-UA"/>
        </w:rPr>
        <w:t xml:space="preserve">Оператор системи протягом одного робочого дня після надання споживачу попередження про припинення електроживлення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w:t>
      </w:r>
      <w:r w:rsidRPr="003A764C">
        <w:rPr>
          <w:rFonts w:ascii="Times New Roman" w:eastAsia="Times New Roman" w:hAnsi="Times New Roman" w:cs="Times New Roman"/>
          <w:sz w:val="24"/>
          <w:szCs w:val="24"/>
          <w:lang w:val="uk-UA"/>
        </w:rPr>
        <w:lastRenderedPageBreak/>
        <w:t>системи має повідомити адміністратора комерційного обліку про отримання відповідного звернення протягом дня його отримання.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0" w:name="n3019"/>
      <w:bookmarkEnd w:id="1140"/>
      <w:r w:rsidRPr="003A764C">
        <w:rPr>
          <w:rFonts w:ascii="Times New Roman" w:eastAsia="Times New Roman" w:hAnsi="Times New Roman" w:cs="Times New Roman"/>
          <w:sz w:val="24"/>
          <w:szCs w:val="24"/>
          <w:lang w:val="uk-UA"/>
        </w:rPr>
        <w:t>7.6. У разі самовільного підключення споживачем струмоприймачів або збільшення величини потужності понад величину, визначену умовами договору з оператором системи, приєднання 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1" w:name="n3020"/>
      <w:bookmarkEnd w:id="1141"/>
      <w:r w:rsidRPr="003A764C">
        <w:rPr>
          <w:rFonts w:ascii="Times New Roman" w:eastAsia="Times New Roman" w:hAnsi="Times New Roman" w:cs="Times New Roman"/>
          <w:sz w:val="24"/>
          <w:szCs w:val="24"/>
          <w:lang w:val="uk-UA"/>
        </w:rPr>
        <w:t>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2" w:name="n3021"/>
      <w:bookmarkEnd w:id="1142"/>
      <w:r w:rsidRPr="003A764C">
        <w:rPr>
          <w:rFonts w:ascii="Times New Roman" w:eastAsia="Times New Roman" w:hAnsi="Times New Roman" w:cs="Times New Roman"/>
          <w:sz w:val="24"/>
          <w:szCs w:val="24"/>
          <w:lang w:val="uk-UA"/>
        </w:rPr>
        <w:t>Про застосовані заходи протягом одного робочого дня повідомляється адміністратор комерційного обліку та електропостачальник споживача. Разом з повідомленням електропостачальнику надається копія акта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3" w:name="n3022"/>
      <w:bookmarkEnd w:id="1143"/>
      <w:r w:rsidRPr="003A764C">
        <w:rPr>
          <w:rFonts w:ascii="Times New Roman" w:eastAsia="Times New Roman" w:hAnsi="Times New Roman" w:cs="Times New Roman"/>
          <w:sz w:val="24"/>
          <w:szCs w:val="24"/>
          <w:lang w:val="uk-UA"/>
        </w:rPr>
        <w:t>7.7 Електроживлення електроустановок споживача може бути тимчасово припинено оператором системи для проведення планових робіт, пов'язаних з ремонтом устаткування та/або підключенням електроустановок нових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4" w:name="n3023"/>
      <w:bookmarkEnd w:id="1144"/>
      <w:r w:rsidRPr="003A764C">
        <w:rPr>
          <w:rFonts w:ascii="Times New Roman" w:eastAsia="Times New Roman" w:hAnsi="Times New Roman" w:cs="Times New Roman"/>
          <w:sz w:val="24"/>
          <w:szCs w:val="24"/>
          <w:lang w:val="uk-UA"/>
        </w:rPr>
        <w:t>У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категорії.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5" w:name="n3024"/>
      <w:bookmarkEnd w:id="1145"/>
      <w:r w:rsidRPr="003A764C">
        <w:rPr>
          <w:rFonts w:ascii="Times New Roman" w:eastAsia="Times New Roman" w:hAnsi="Times New Roman" w:cs="Times New Roman"/>
          <w:sz w:val="24"/>
          <w:szCs w:val="24"/>
          <w:lang w:val="uk-UA"/>
        </w:rPr>
        <w:t>Оператор системи надає інформацію щодо планових та/або аварійних перерв в електропостачанні у порядку, визначеному </w:t>
      </w:r>
      <w:hyperlink r:id="rId387" w:anchor="n3335" w:history="1">
        <w:r w:rsidRPr="003A764C">
          <w:rPr>
            <w:rFonts w:ascii="Times New Roman" w:eastAsia="Times New Roman" w:hAnsi="Times New Roman" w:cs="Times New Roman"/>
            <w:sz w:val="24"/>
            <w:szCs w:val="24"/>
            <w:lang w:val="uk-UA"/>
          </w:rPr>
          <w:t>главою 9.4</w:t>
        </w:r>
      </w:hyperlink>
      <w:r w:rsidRPr="003A764C">
        <w:rPr>
          <w:rFonts w:ascii="Times New Roman" w:eastAsia="Times New Roman" w:hAnsi="Times New Roman" w:cs="Times New Roman"/>
          <w:sz w:val="24"/>
          <w:szCs w:val="24"/>
          <w:lang w:val="uk-UA"/>
        </w:rPr>
        <w:t> розділу IX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46" w:name="n3025"/>
      <w:bookmarkEnd w:id="1146"/>
      <w:r w:rsidRPr="003A764C">
        <w:rPr>
          <w:rFonts w:ascii="Times New Roman" w:eastAsia="Times New Roman" w:hAnsi="Times New Roman" w:cs="Times New Roman"/>
          <w:i/>
          <w:iCs/>
          <w:sz w:val="24"/>
          <w:szCs w:val="24"/>
          <w:shd w:val="clear" w:color="auto" w:fill="FFFFFF"/>
          <w:lang w:val="uk-UA"/>
        </w:rPr>
        <w:t>{Пункт 7.7 розділу VII в редакції Постанови Національної комісії, що здійснює державне регулювання у сферах енергетики та комунальних послуг </w:t>
      </w:r>
      <w:hyperlink r:id="rId388" w:anchor="n167"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7" w:name="n3026"/>
      <w:bookmarkEnd w:id="1147"/>
      <w:r w:rsidRPr="003A764C">
        <w:rPr>
          <w:rFonts w:ascii="Times New Roman" w:eastAsia="Times New Roman" w:hAnsi="Times New Roman" w:cs="Times New Roman"/>
          <w:sz w:val="24"/>
          <w:szCs w:val="24"/>
          <w:lang w:val="uk-UA"/>
        </w:rPr>
        <w:t>7.8. Після отримання повідомлення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8" w:name="n3027"/>
      <w:bookmarkEnd w:id="1148"/>
      <w:r w:rsidRPr="003A764C">
        <w:rPr>
          <w:rFonts w:ascii="Times New Roman" w:eastAsia="Times New Roman" w:hAnsi="Times New Roman" w:cs="Times New Roman"/>
          <w:sz w:val="24"/>
          <w:szCs w:val="24"/>
          <w:lang w:val="uk-UA"/>
        </w:rPr>
        <w:t>7.9. Електроживлення електроустановки може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власником цієї електроустановки оператору системи послуги з відключення.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9" w:name="n3028"/>
      <w:bookmarkEnd w:id="1149"/>
      <w:r w:rsidRPr="003A764C">
        <w:rPr>
          <w:rFonts w:ascii="Times New Roman" w:eastAsia="Times New Roman" w:hAnsi="Times New Roman" w:cs="Times New Roman"/>
          <w:sz w:val="24"/>
          <w:szCs w:val="24"/>
          <w:lang w:val="uk-UA"/>
        </w:rPr>
        <w:t>7.10. Припинення електроживлення електроустановок споживача здійснюється оператором системи у порядку, визначеному </w:t>
      </w:r>
      <w:hyperlink r:id="rId389"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та </w:t>
      </w:r>
      <w:hyperlink r:id="rId390"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0" w:name="n3029"/>
      <w:bookmarkEnd w:id="1150"/>
      <w:r w:rsidRPr="003A764C">
        <w:rPr>
          <w:rFonts w:ascii="Times New Roman" w:eastAsia="Times New Roman" w:hAnsi="Times New Roman" w:cs="Times New Roman"/>
          <w:sz w:val="24"/>
          <w:szCs w:val="24"/>
          <w:lang w:val="uk-UA"/>
        </w:rPr>
        <w:t>У разі нездійснення оператором системи припинення електропостачання споживачу згідно з вимогою електропостачальника про відключення купівля-продаж електричної енергії за договором про постачання зупиняється, а обсяги електричної енергії, використані споживачем після дати, зазначеної у вимозі про відключення, покладаються адміністратором розрахунків на оператора системи як втрати.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1" w:name="n3030"/>
      <w:bookmarkEnd w:id="1151"/>
      <w:r w:rsidRPr="003A764C">
        <w:rPr>
          <w:rFonts w:ascii="Times New Roman" w:eastAsia="Times New Roman" w:hAnsi="Times New Roman" w:cs="Times New Roman"/>
          <w:sz w:val="24"/>
          <w:szCs w:val="24"/>
          <w:lang w:val="uk-UA"/>
        </w:rP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w:t>
      </w:r>
      <w:hyperlink r:id="rId391" w:anchor="n3052" w:history="1">
        <w:r w:rsidRPr="003A764C">
          <w:rPr>
            <w:rFonts w:ascii="Times New Roman" w:eastAsia="Times New Roman" w:hAnsi="Times New Roman" w:cs="Times New Roman"/>
            <w:sz w:val="24"/>
            <w:szCs w:val="24"/>
            <w:lang w:val="uk-UA"/>
          </w:rPr>
          <w:t>розділом VIII</w:t>
        </w:r>
      </w:hyperlink>
      <w:r w:rsidRPr="003A764C">
        <w:rPr>
          <w:rFonts w:ascii="Times New Roman" w:eastAsia="Times New Roman" w:hAnsi="Times New Roman" w:cs="Times New Roman"/>
          <w:sz w:val="24"/>
          <w:szCs w:val="24"/>
          <w:lang w:val="uk-UA"/>
        </w:rPr>
        <w:t>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2" w:name="n3031"/>
      <w:bookmarkEnd w:id="1152"/>
      <w:r w:rsidRPr="003A764C">
        <w:rPr>
          <w:rFonts w:ascii="Times New Roman" w:eastAsia="Times New Roman" w:hAnsi="Times New Roman" w:cs="Times New Roman"/>
          <w:sz w:val="24"/>
          <w:szCs w:val="24"/>
          <w:lang w:val="uk-UA"/>
        </w:rPr>
        <w:lastRenderedPageBreak/>
        <w:t>ОСР/ОСП не несе відповідальності за майнову шкоду та матеріальні збитки, заподіяні споживачу внаслідок виникнення надзвичайної ситуації техногенного характеру, припинення або обмеження електропостачання споживачу, здійснених у порядку, встановленому цими Правилами.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3" w:name="n3032"/>
      <w:bookmarkEnd w:id="1153"/>
      <w:r w:rsidRPr="003A764C">
        <w:rPr>
          <w:rFonts w:ascii="Times New Roman" w:eastAsia="Times New Roman" w:hAnsi="Times New Roman" w:cs="Times New Roman"/>
          <w:i/>
          <w:iCs/>
          <w:sz w:val="24"/>
          <w:szCs w:val="24"/>
          <w:shd w:val="clear" w:color="auto" w:fill="FFFFFF"/>
          <w:lang w:val="uk-UA"/>
        </w:rPr>
        <w:t>{Пункт 7.10 в редакції Постанови Національної комісії, що здійснює державне регулювання у сферах енергетики та комунальних послуг </w:t>
      </w:r>
      <w:hyperlink r:id="rId392" w:anchor="n97"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4" w:name="n3033"/>
      <w:bookmarkEnd w:id="1154"/>
      <w:r w:rsidRPr="003A764C">
        <w:rPr>
          <w:rFonts w:ascii="Times New Roman" w:eastAsia="Times New Roman" w:hAnsi="Times New Roman" w:cs="Times New Roman"/>
          <w:sz w:val="24"/>
          <w:szCs w:val="24"/>
          <w:lang w:val="uk-UA"/>
        </w:rPr>
        <w:t>7.11. У разі прийняття електропостачальником рішення про припинення або обмеження постачання електричної енергії споживачу за заборгованість за спожиту електричну енергію, з яким укладений один договір за декількома об'єктами споживача, припинення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5" w:name="n3034"/>
      <w:bookmarkEnd w:id="1155"/>
      <w:r w:rsidRPr="003A764C">
        <w:rPr>
          <w:rFonts w:ascii="Times New Roman" w:eastAsia="Times New Roman" w:hAnsi="Times New Roman" w:cs="Times New Roman"/>
          <w:sz w:val="24"/>
          <w:szCs w:val="24"/>
          <w:lang w:val="uk-UA"/>
        </w:rPr>
        <w:t>У разі наявності у споживача за одним об'єктом двох і більше договорів з двома і більше електропостачальниками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припинення або обмеження постачання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6" w:name="n3035"/>
      <w:bookmarkEnd w:id="1156"/>
      <w:r w:rsidRPr="003A764C">
        <w:rPr>
          <w:rFonts w:ascii="Times New Roman" w:eastAsia="Times New Roman" w:hAnsi="Times New Roman" w:cs="Times New Roman"/>
          <w:sz w:val="24"/>
          <w:szCs w:val="24"/>
          <w:lang w:val="uk-UA"/>
        </w:rPr>
        <w:t>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 здійснюються в першу чергу щодо електроустановок адміністративного, виробничого та службового призначення.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7" w:name="n3036"/>
      <w:bookmarkEnd w:id="1157"/>
      <w:r w:rsidRPr="003A764C">
        <w:rPr>
          <w:rFonts w:ascii="Times New Roman" w:eastAsia="Times New Roman" w:hAnsi="Times New Roman" w:cs="Times New Roman"/>
          <w:sz w:val="24"/>
          <w:szCs w:val="24"/>
          <w:lang w:val="uk-UA"/>
        </w:rPr>
        <w:t>На період розгляду судом спірних питань щодо порушення споживачем цих Правил та/або умов договорів, наявність яких передбачена цими Правилами, припинення електропостачання такого споживача, пов'язане з оскаржуваним фактом порушення, не здійснюється за умови своєчасного надання споживачем до моменту відключення відповідної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8" w:name="n3037"/>
      <w:bookmarkEnd w:id="1158"/>
      <w:r w:rsidRPr="003A764C">
        <w:rPr>
          <w:rFonts w:ascii="Times New Roman" w:eastAsia="Times New Roman" w:hAnsi="Times New Roman" w:cs="Times New Roman"/>
          <w:sz w:val="24"/>
          <w:szCs w:val="24"/>
          <w:lang w:val="uk-UA"/>
        </w:rPr>
        <w:t>7.12. Відновлення електроживлення електроустановок споживача, електроживлення яких було припинено з підстав, зазначених у </w:t>
      </w:r>
      <w:hyperlink r:id="rId393" w:anchor="n2998" w:history="1">
        <w:r w:rsidRPr="003A764C">
          <w:rPr>
            <w:rFonts w:ascii="Times New Roman" w:eastAsia="Times New Roman" w:hAnsi="Times New Roman" w:cs="Times New Roman"/>
            <w:sz w:val="24"/>
            <w:szCs w:val="24"/>
            <w:lang w:val="uk-UA"/>
          </w:rPr>
          <w:t>пунктах 7.5</w:t>
        </w:r>
      </w:hyperlink>
      <w:r w:rsidRPr="003A764C">
        <w:rPr>
          <w:rFonts w:ascii="Times New Roman" w:eastAsia="Times New Roman" w:hAnsi="Times New Roman" w:cs="Times New Roman"/>
          <w:sz w:val="24"/>
          <w:szCs w:val="24"/>
          <w:lang w:val="uk-UA"/>
        </w:rPr>
        <w:t> та/або </w:t>
      </w:r>
      <w:hyperlink r:id="rId394" w:anchor="n3019" w:history="1">
        <w:r w:rsidRPr="003A764C">
          <w:rPr>
            <w:rFonts w:ascii="Times New Roman" w:eastAsia="Times New Roman" w:hAnsi="Times New Roman" w:cs="Times New Roman"/>
            <w:sz w:val="24"/>
            <w:szCs w:val="24"/>
            <w:lang w:val="uk-UA"/>
          </w:rPr>
          <w:t>7.6</w:t>
        </w:r>
      </w:hyperlink>
      <w:r w:rsidRPr="003A764C">
        <w:rPr>
          <w:rFonts w:ascii="Times New Roman" w:eastAsia="Times New Roman" w:hAnsi="Times New Roman" w:cs="Times New Roman"/>
          <w:sz w:val="24"/>
          <w:szCs w:val="24"/>
          <w:lang w:val="uk-UA"/>
        </w:rPr>
        <w:t> цього розділу, здійснюється оператором системи у порядку, визначеному</w:t>
      </w:r>
      <w:hyperlink r:id="rId395" w:anchor="n23" w:tgtFrame="_blank" w:history="1">
        <w:r w:rsidRPr="003A764C">
          <w:rPr>
            <w:rFonts w:ascii="Times New Roman" w:eastAsia="Times New Roman" w:hAnsi="Times New Roman" w:cs="Times New Roman"/>
            <w:sz w:val="24"/>
            <w:szCs w:val="24"/>
            <w:lang w:val="uk-UA"/>
          </w:rPr>
          <w:t> Кодексом системи передачі</w:t>
        </w:r>
      </w:hyperlink>
      <w:r w:rsidRPr="003A764C">
        <w:rPr>
          <w:rFonts w:ascii="Times New Roman" w:eastAsia="Times New Roman" w:hAnsi="Times New Roman" w:cs="Times New Roman"/>
          <w:sz w:val="24"/>
          <w:szCs w:val="24"/>
          <w:lang w:val="uk-UA"/>
        </w:rPr>
        <w:t> та</w:t>
      </w:r>
      <w:hyperlink r:id="rId396" w:anchor="n11" w:tgtFrame="_blank" w:history="1">
        <w:r w:rsidRPr="003A764C">
          <w:rPr>
            <w:rFonts w:ascii="Times New Roman" w:eastAsia="Times New Roman" w:hAnsi="Times New Roman" w:cs="Times New Roman"/>
            <w:sz w:val="24"/>
            <w:szCs w:val="24"/>
            <w:lang w:val="uk-UA"/>
          </w:rPr>
          <w:t> Кодексом систем розподілу</w:t>
        </w:r>
      </w:hyperlink>
      <w:r w:rsidRPr="003A764C">
        <w:rPr>
          <w:rFonts w:ascii="Times New Roman" w:eastAsia="Times New Roman" w:hAnsi="Times New Roman" w:cs="Times New Roman"/>
          <w:sz w:val="24"/>
          <w:szCs w:val="24"/>
          <w:lang w:val="uk-UA"/>
        </w:rPr>
        <w:t>,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9" w:name="n3038"/>
      <w:bookmarkEnd w:id="1159"/>
      <w:r w:rsidRPr="003A764C">
        <w:rPr>
          <w:rFonts w:ascii="Times New Roman" w:eastAsia="Times New Roman" w:hAnsi="Times New Roman" w:cs="Times New Roman"/>
          <w:i/>
          <w:iCs/>
          <w:sz w:val="24"/>
          <w:szCs w:val="24"/>
          <w:shd w:val="clear" w:color="auto" w:fill="FFFFFF"/>
          <w:lang w:val="uk-UA"/>
        </w:rPr>
        <w:t>{Абзац перший пункту 7.12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7" w:anchor="n17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0" w:name="n3039"/>
      <w:bookmarkEnd w:id="1160"/>
      <w:r w:rsidRPr="003A764C">
        <w:rPr>
          <w:rFonts w:ascii="Times New Roman" w:eastAsia="Times New Roman" w:hAnsi="Times New Roman" w:cs="Times New Roman"/>
          <w:sz w:val="24"/>
          <w:szCs w:val="24"/>
          <w:lang w:val="uk-UA"/>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(крім випадків, визначених цим пунктом), якщо припинення постачання (розподілу або передачі) електричної енергії споживачу здійснювалося у встановленому цими Правилами порядку.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1" w:name="n3040"/>
      <w:bookmarkEnd w:id="1161"/>
      <w:r w:rsidRPr="003A764C">
        <w:rPr>
          <w:rFonts w:ascii="Times New Roman" w:eastAsia="Times New Roman" w:hAnsi="Times New Roman" w:cs="Times New Roman"/>
          <w:i/>
          <w:iCs/>
          <w:sz w:val="24"/>
          <w:szCs w:val="24"/>
          <w:shd w:val="clear" w:color="auto" w:fill="FFFFFF"/>
          <w:lang w:val="uk-UA"/>
        </w:rPr>
        <w:t>{Абзац другий пункту 7.12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8" w:anchor="n17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2" w:name="n3041"/>
      <w:bookmarkEnd w:id="1162"/>
      <w:r w:rsidRPr="003A764C">
        <w:rPr>
          <w:rFonts w:ascii="Times New Roman" w:eastAsia="Times New Roman" w:hAnsi="Times New Roman" w:cs="Times New Roman"/>
          <w:sz w:val="24"/>
          <w:szCs w:val="24"/>
          <w:lang w:val="uk-UA"/>
        </w:rPr>
        <w:t>У разі припинення електроживлення побутовому споживачу через заборгованість з оплати за спожиту електричну енергію побутовим споживачем не відшкодовуються витрати з припинення та відновлення електроживлення ініціатору цих робіт у таких випадках:</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3" w:name="n3042"/>
      <w:bookmarkEnd w:id="1163"/>
      <w:r w:rsidRPr="003A764C">
        <w:rPr>
          <w:rFonts w:ascii="Times New Roman" w:eastAsia="Times New Roman" w:hAnsi="Times New Roman" w:cs="Times New Roman"/>
          <w:i/>
          <w:iCs/>
          <w:sz w:val="24"/>
          <w:szCs w:val="24"/>
          <w:shd w:val="clear" w:color="auto" w:fill="FFFFFF"/>
          <w:lang w:val="uk-UA"/>
        </w:rPr>
        <w:lastRenderedPageBreak/>
        <w:t>{Пункт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399" w:anchor="n171"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4" w:name="n3043"/>
      <w:bookmarkEnd w:id="1164"/>
      <w:r w:rsidRPr="003A764C">
        <w:rPr>
          <w:rFonts w:ascii="Times New Roman" w:eastAsia="Times New Roman" w:hAnsi="Times New Roman" w:cs="Times New Roman"/>
          <w:sz w:val="24"/>
          <w:szCs w:val="24"/>
          <w:lang w:val="uk-UA"/>
        </w:rPr>
        <w:t>станом на момент оформлення попередження розмір заборгованості побутового споживача з оплати за спожиту електричну енергію менший ніж розмір половини прожиткового мінімуму для працездатних осіб;</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5" w:name="n3044"/>
      <w:bookmarkEnd w:id="1165"/>
      <w:r w:rsidRPr="003A764C">
        <w:rPr>
          <w:rFonts w:ascii="Times New Roman" w:eastAsia="Times New Roman" w:hAnsi="Times New Roman" w:cs="Times New Roman"/>
          <w:i/>
          <w:iCs/>
          <w:sz w:val="24"/>
          <w:szCs w:val="24"/>
          <w:shd w:val="clear" w:color="auto" w:fill="FFFFFF"/>
          <w:lang w:val="uk-UA"/>
        </w:rPr>
        <w:t>{Пункт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0" w:anchor="n17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6" w:name="n3045"/>
      <w:bookmarkEnd w:id="1166"/>
      <w:r w:rsidRPr="003A764C">
        <w:rPr>
          <w:rFonts w:ascii="Times New Roman" w:eastAsia="Times New Roman" w:hAnsi="Times New Roman" w:cs="Times New Roman"/>
          <w:sz w:val="24"/>
          <w:szCs w:val="24"/>
          <w:lang w:val="uk-UA"/>
        </w:rPr>
        <w:t>побутовим споживачем протягом двох розрахункових періодів, що передують дню відключення, здійснено повну оплату спожитої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7" w:name="n3046"/>
      <w:bookmarkEnd w:id="1167"/>
      <w:r w:rsidRPr="003A764C">
        <w:rPr>
          <w:rFonts w:ascii="Times New Roman" w:eastAsia="Times New Roman" w:hAnsi="Times New Roman" w:cs="Times New Roman"/>
          <w:i/>
          <w:iCs/>
          <w:sz w:val="24"/>
          <w:szCs w:val="24"/>
          <w:shd w:val="clear" w:color="auto" w:fill="FFFFFF"/>
          <w:lang w:val="uk-UA"/>
        </w:rPr>
        <w:t>{Пункт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1" w:anchor="n17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8" w:name="n3047"/>
      <w:bookmarkEnd w:id="1168"/>
      <w:r w:rsidRPr="003A764C">
        <w:rPr>
          <w:rFonts w:ascii="Times New Roman" w:eastAsia="Times New Roman" w:hAnsi="Times New Roman" w:cs="Times New Roman"/>
          <w:sz w:val="24"/>
          <w:szCs w:val="24"/>
          <w:lang w:val="uk-UA"/>
        </w:rPr>
        <w:t>7.13. Оператор системи протягом одного робочого дня після виконання робіт з припинення або відновлення електроживлення електроустановок споживача повідомляє електропостачальника споживача та адміністратора комерційного обліку про виконання таких робіт.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9" w:name="n3048"/>
      <w:bookmarkEnd w:id="1169"/>
      <w:r w:rsidRPr="003A764C">
        <w:rPr>
          <w:rFonts w:ascii="Times New Roman" w:eastAsia="Times New Roman" w:hAnsi="Times New Roman" w:cs="Times New Roman"/>
          <w:sz w:val="24"/>
          <w:szCs w:val="24"/>
          <w:lang w:val="uk-UA"/>
        </w:rPr>
        <w:t>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0" w:name="n3049"/>
      <w:bookmarkEnd w:id="1170"/>
      <w:r w:rsidRPr="003A764C">
        <w:rPr>
          <w:rFonts w:ascii="Times New Roman" w:eastAsia="Times New Roman" w:hAnsi="Times New Roman" w:cs="Times New Roman"/>
          <w:sz w:val="24"/>
          <w:szCs w:val="24"/>
          <w:lang w:val="uk-UA"/>
        </w:rPr>
        <w:t>7.14. Обмеження або припинення постачання електричної енергії захищеним споживачам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1" w:name="n3050"/>
      <w:bookmarkEnd w:id="1171"/>
      <w:r w:rsidRPr="003A764C">
        <w:rPr>
          <w:rFonts w:ascii="Times New Roman" w:eastAsia="Times New Roman" w:hAnsi="Times New Roman" w:cs="Times New Roman"/>
          <w:sz w:val="24"/>
          <w:szCs w:val="24"/>
          <w:lang w:val="uk-UA"/>
        </w:rPr>
        <w:t>7.15.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вразливих споживачів через заборгованість.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2" w:name="n3051"/>
      <w:bookmarkEnd w:id="1172"/>
      <w:r w:rsidRPr="003A764C">
        <w:rPr>
          <w:rFonts w:ascii="Times New Roman" w:eastAsia="Times New Roman" w:hAnsi="Times New Roman" w:cs="Times New Roman"/>
          <w:sz w:val="24"/>
          <w:szCs w:val="24"/>
          <w:lang w:val="uk-UA"/>
        </w:rPr>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73" w:name="n3052"/>
      <w:bookmarkEnd w:id="1173"/>
      <w:r w:rsidRPr="003A764C">
        <w:rPr>
          <w:rFonts w:ascii="Times New Roman" w:eastAsia="Times New Roman" w:hAnsi="Times New Roman" w:cs="Times New Roman"/>
          <w:b/>
          <w:bCs/>
          <w:sz w:val="24"/>
          <w:szCs w:val="24"/>
          <w:lang w:val="uk-UA"/>
        </w:rPr>
        <w:t>VIII. Порядок розгляду звернень, скарг, претензій та актів про порушення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4" w:name="n3053"/>
      <w:bookmarkEnd w:id="1174"/>
      <w:r w:rsidRPr="003A764C">
        <w:rPr>
          <w:rFonts w:ascii="Times New Roman" w:eastAsia="Times New Roman" w:hAnsi="Times New Roman" w:cs="Times New Roman"/>
          <w:i/>
          <w:iCs/>
          <w:sz w:val="24"/>
          <w:szCs w:val="24"/>
          <w:shd w:val="clear" w:color="auto" w:fill="FFFFFF"/>
          <w:lang w:val="uk-UA"/>
        </w:rPr>
        <w:t>{Назва розділу VIII в редакції Постанови Національної комісії, що здійснює державне регулювання у сферах енергетики та комунальних послуг </w:t>
      </w:r>
      <w:hyperlink r:id="rId402" w:anchor="n15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75" w:name="n3054"/>
      <w:bookmarkEnd w:id="1175"/>
      <w:r w:rsidRPr="003A764C">
        <w:rPr>
          <w:rFonts w:ascii="Times New Roman" w:eastAsia="Times New Roman" w:hAnsi="Times New Roman" w:cs="Times New Roman"/>
          <w:b/>
          <w:bCs/>
          <w:sz w:val="24"/>
          <w:szCs w:val="24"/>
          <w:lang w:val="uk-UA"/>
        </w:rPr>
        <w:t>8.1. Загальний порядок дій учасників роздрібного ринку електричної енергії під час розгляду звернень, скарг та претензій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6" w:name="n3055"/>
      <w:bookmarkEnd w:id="1176"/>
      <w:r w:rsidRPr="003A764C">
        <w:rPr>
          <w:rFonts w:ascii="Times New Roman" w:eastAsia="Times New Roman" w:hAnsi="Times New Roman" w:cs="Times New Roman"/>
          <w:sz w:val="24"/>
          <w:szCs w:val="24"/>
          <w:lang w:val="uk-UA"/>
        </w:rPr>
        <w:t>8.1.1. Учасники 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та укладених договорів.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7" w:name="n3056"/>
      <w:bookmarkEnd w:id="1177"/>
      <w:r w:rsidRPr="003A764C">
        <w:rPr>
          <w:rFonts w:ascii="Times New Roman" w:eastAsia="Times New Roman" w:hAnsi="Times New Roman" w:cs="Times New Roman"/>
          <w:sz w:val="24"/>
          <w:szCs w:val="24"/>
          <w:lang w:val="uk-UA"/>
        </w:rP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8" w:name="n3057"/>
      <w:bookmarkEnd w:id="1178"/>
      <w:r w:rsidRPr="003A764C">
        <w:rPr>
          <w:rFonts w:ascii="Times New Roman" w:eastAsia="Times New Roman" w:hAnsi="Times New Roman" w:cs="Times New Roman"/>
          <w:sz w:val="24"/>
          <w:szCs w:val="24"/>
          <w:lang w:val="uk-UA"/>
        </w:rPr>
        <w:t>8.1.2. Споживач у разі порушення його прав та законних інтересів першочергово має звернутись до учасника роздрібного ринку зі зверненням/скаргою/претензією щодо усунення таким учасником порушення та відновлення прав та законних інтересів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9" w:name="n3058"/>
      <w:bookmarkEnd w:id="1179"/>
      <w:r w:rsidRPr="003A764C">
        <w:rPr>
          <w:rFonts w:ascii="Times New Roman" w:eastAsia="Times New Roman" w:hAnsi="Times New Roman" w:cs="Times New Roman"/>
          <w:sz w:val="24"/>
          <w:szCs w:val="24"/>
          <w:lang w:val="uk-UA"/>
        </w:rPr>
        <w:lastRenderedPageBreak/>
        <w:t>До звернення/скарги/претензії споживач має додати наявні оригінали рішень або копії рішень, які приймалися за його зверненням/скаргою/претензією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0" w:name="n3059"/>
      <w:bookmarkEnd w:id="1180"/>
      <w:r w:rsidRPr="003A764C">
        <w:rPr>
          <w:rFonts w:ascii="Times New Roman" w:eastAsia="Times New Roman" w:hAnsi="Times New Roman" w:cs="Times New Roman"/>
          <w:sz w:val="24"/>
          <w:szCs w:val="24"/>
          <w:lang w:val="uk-UA"/>
        </w:rPr>
        <w:t>Якщо звернення не містить даних, необхідних для прийняття обґрунтованого рішення, учасник роздрібного ринку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1" w:name="n3060"/>
      <w:bookmarkEnd w:id="1181"/>
      <w:r w:rsidRPr="003A764C">
        <w:rPr>
          <w:rFonts w:ascii="Times New Roman" w:eastAsia="Times New Roman" w:hAnsi="Times New Roman" w:cs="Times New Roman"/>
          <w:sz w:val="24"/>
          <w:szCs w:val="24"/>
          <w:lang w:val="uk-UA"/>
        </w:rPr>
        <w:t>У разі ненадання споживачем необхідної інформації (документів), пояснень щодо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учасником роздрібного ринку у розгляді звернення/скарги/претензії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2" w:name="n3061"/>
      <w:bookmarkEnd w:id="1182"/>
      <w:r w:rsidRPr="003A764C">
        <w:rPr>
          <w:rFonts w:ascii="Times New Roman" w:eastAsia="Times New Roman" w:hAnsi="Times New Roman" w:cs="Times New Roman"/>
          <w:sz w:val="24"/>
          <w:szCs w:val="24"/>
          <w:lang w:val="uk-UA"/>
        </w:rPr>
        <w:t>8.1.3. Учасник роздрібного ринку, отримавши від споживача звернення/скаргу/претензію, має її зареєструвати та розглянути відповідно до порядку, визначеного цими Правилами. Якщо споживач не погоджується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3" w:name="n3062"/>
      <w:bookmarkEnd w:id="1183"/>
      <w:r w:rsidRPr="003A764C">
        <w:rPr>
          <w:rFonts w:ascii="Times New Roman" w:eastAsia="Times New Roman" w:hAnsi="Times New Roman" w:cs="Times New Roman"/>
          <w:sz w:val="24"/>
          <w:szCs w:val="24"/>
          <w:lang w:val="uk-UA"/>
        </w:rPr>
        <w:t>8.1.4. Скарга може бути подана споживачем протягом 1 року з моменту прийняття рішення учасником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скаргу, подану з порушенням зазначеного строку.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4" w:name="n3063"/>
      <w:bookmarkEnd w:id="1184"/>
      <w:r w:rsidRPr="003A764C">
        <w:rPr>
          <w:rFonts w:ascii="Times New Roman" w:eastAsia="Times New Roman" w:hAnsi="Times New Roman" w:cs="Times New Roman"/>
          <w:sz w:val="24"/>
          <w:szCs w:val="24"/>
          <w:lang w:val="uk-UA"/>
        </w:rPr>
        <w:t>Пропущений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5" w:name="n3064"/>
      <w:bookmarkEnd w:id="1185"/>
      <w:r w:rsidRPr="003A764C">
        <w:rPr>
          <w:rFonts w:ascii="Times New Roman" w:eastAsia="Times New Roman" w:hAnsi="Times New Roman" w:cs="Times New Roman"/>
          <w:sz w:val="24"/>
          <w:szCs w:val="24"/>
          <w:lang w:val="uk-UA"/>
        </w:rPr>
        <w:t>8.1.5. Рішення Регулятора, енергетичного омбудсмена або учасника роздрібного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до суду у строки, передбачені законодавством України.</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86" w:name="n3065"/>
      <w:bookmarkEnd w:id="1186"/>
      <w:r w:rsidRPr="003A764C">
        <w:rPr>
          <w:rFonts w:ascii="Times New Roman" w:eastAsia="Times New Roman" w:hAnsi="Times New Roman" w:cs="Times New Roman"/>
          <w:b/>
          <w:bCs/>
          <w:sz w:val="24"/>
          <w:szCs w:val="24"/>
          <w:lang w:val="uk-UA"/>
        </w:rPr>
        <w:t>8.2. Оформлення претензій учасниками роздрібного ринку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7" w:name="n3066"/>
      <w:bookmarkEnd w:id="1187"/>
      <w:r w:rsidRPr="003A764C">
        <w:rPr>
          <w:rFonts w:ascii="Times New Roman" w:eastAsia="Times New Roman" w:hAnsi="Times New Roman" w:cs="Times New Roman"/>
          <w:sz w:val="24"/>
          <w:szCs w:val="24"/>
          <w:lang w:val="uk-UA"/>
        </w:rPr>
        <w:t>8.2.1. У разі порушення учасником роздрібного ринку вимог цих Правил та/або умов договорів, наявність яких передбачена цими Правилами, учасник роздрібного ринку, щодо якого було вчинено порушення, складає у довільній формі претензію та подає її учаснику роздрібного ринку, яким було вчинено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8" w:name="n3067"/>
      <w:bookmarkEnd w:id="1188"/>
      <w:r w:rsidRPr="003A764C">
        <w:rPr>
          <w:rFonts w:ascii="Times New Roman" w:eastAsia="Times New Roman" w:hAnsi="Times New Roman" w:cs="Times New Roman"/>
          <w:sz w:val="24"/>
          <w:szCs w:val="24"/>
          <w:lang w:val="uk-UA"/>
        </w:rPr>
        <w:t>У разі заподіяння учаснику роздрібного ринку електричної енергії збитків у претензії зазначаються підстави та розмір нарахованих збитків.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9" w:name="n3068"/>
      <w:bookmarkEnd w:id="1189"/>
      <w:r w:rsidRPr="003A764C">
        <w:rPr>
          <w:rFonts w:ascii="Times New Roman" w:eastAsia="Times New Roman" w:hAnsi="Times New Roman" w:cs="Times New Roman"/>
          <w:sz w:val="24"/>
          <w:szCs w:val="24"/>
          <w:lang w:val="uk-UA"/>
        </w:rPr>
        <w:t>Учасник роздрібного ринку протягом 30 календарних днів з дати отримання претензії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його претензій повністю або частково. До відмови щодо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 запит іншої сторони надавати уточнюючу інформацію та документи, необхідні для розгляду 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0" w:name="n3069"/>
      <w:bookmarkEnd w:id="1190"/>
      <w:r w:rsidRPr="003A764C">
        <w:rPr>
          <w:rFonts w:ascii="Times New Roman" w:eastAsia="Times New Roman" w:hAnsi="Times New Roman" w:cs="Times New Roman"/>
          <w:sz w:val="24"/>
          <w:szCs w:val="24"/>
          <w:lang w:val="uk-UA"/>
        </w:rPr>
        <w:t xml:space="preserve">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відповіді учасник роздрібного ринку має право звернутись до енергетичного омбудсмена (в межах його повноважень), Регулятора, центрального органу виконавчої влади, що забезпечує формування та реалізацію </w:t>
      </w:r>
      <w:r w:rsidRPr="003A764C">
        <w:rPr>
          <w:rFonts w:ascii="Times New Roman" w:eastAsia="Times New Roman" w:hAnsi="Times New Roman" w:cs="Times New Roman"/>
          <w:sz w:val="24"/>
          <w:szCs w:val="24"/>
          <w:lang w:val="uk-UA"/>
        </w:rPr>
        <w:lastRenderedPageBreak/>
        <w:t>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відповідно до компетенції та/або до суду.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1" w:name="n3070"/>
      <w:bookmarkEnd w:id="1191"/>
      <w:r w:rsidRPr="003A764C">
        <w:rPr>
          <w:rFonts w:ascii="Times New Roman" w:eastAsia="Times New Roman" w:hAnsi="Times New Roman" w:cs="Times New Roman"/>
          <w:sz w:val="24"/>
          <w:szCs w:val="24"/>
          <w:lang w:val="uk-UA"/>
        </w:rPr>
        <w:t>Спірні питання щодо відшкодування збитків та/або визначення їх розміру вирішуються під час розгляду претензії шляхом переговорів між учасниками роздрібного ринку або в судовому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2" w:name="n3071"/>
      <w:bookmarkEnd w:id="1192"/>
      <w:r w:rsidRPr="003A764C">
        <w:rPr>
          <w:rFonts w:ascii="Times New Roman" w:eastAsia="Times New Roman" w:hAnsi="Times New Roman" w:cs="Times New Roman"/>
          <w:sz w:val="24"/>
          <w:szCs w:val="24"/>
          <w:lang w:val="uk-UA"/>
        </w:rPr>
        <w:t>8.2.2. У разі надходження претензії/скарги споживача щодо якості електричної енергії оператор системи розглядає її протягом 15 днів з дня отримання претензії/скарги, а у разі проведення вимірювань показників якості електричної енергії в точці розподілу (передачі) електричної енергії - протягом 30 днів.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3" w:name="n3072"/>
      <w:bookmarkEnd w:id="1193"/>
      <w:r w:rsidRPr="003A764C">
        <w:rPr>
          <w:rFonts w:ascii="Times New Roman" w:eastAsia="Times New Roman" w:hAnsi="Times New Roman" w:cs="Times New Roman"/>
          <w:sz w:val="24"/>
          <w:szCs w:val="24"/>
          <w:lang w:val="uk-UA"/>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оператором системи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w:t>
      </w:r>
      <w:hyperlink r:id="rId403"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та </w:t>
      </w:r>
      <w:hyperlink r:id="rId404"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та/або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затверджених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4" w:name="n3073"/>
      <w:bookmarkEnd w:id="1194"/>
      <w:r w:rsidRPr="003A764C">
        <w:rPr>
          <w:rFonts w:ascii="Times New Roman" w:eastAsia="Times New Roman" w:hAnsi="Times New Roman" w:cs="Times New Roman"/>
          <w:sz w:val="24"/>
          <w:szCs w:val="24"/>
          <w:lang w:val="uk-UA"/>
        </w:rPr>
        <w:t>8.2.3. У разі отримання претензії споживача щодо перерв (обмеження) в електропостачанні, що виникли внаслідок технологічних порушень у роботі мереж оператора системи або планових робіт без повідомлення споживачів в установленому порядку, оператор системи складає акт про застосування обмеження, у якому зазначається тривалість перерви (обмеження) в електропостачанні.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5" w:name="n3074"/>
      <w:bookmarkEnd w:id="1195"/>
      <w:r w:rsidRPr="003A764C">
        <w:rPr>
          <w:rFonts w:ascii="Times New Roman" w:eastAsia="Times New Roman" w:hAnsi="Times New Roman" w:cs="Times New Roman"/>
          <w:sz w:val="24"/>
          <w:szCs w:val="24"/>
          <w:lang w:val="uk-UA"/>
        </w:rPr>
        <w:t>Акт про застосування обмеження складається у формі у двох примірниках та підписується уповноваженими представниками споживача та оператора системи. Сторони можуть додати до акта документи, які підтверджують вину іншої сторони або відсутність своєї вини.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6" w:name="n3075"/>
      <w:bookmarkEnd w:id="1196"/>
      <w:r w:rsidRPr="003A764C">
        <w:rPr>
          <w:rFonts w:ascii="Times New Roman" w:eastAsia="Times New Roman" w:hAnsi="Times New Roman" w:cs="Times New Roman"/>
          <w:sz w:val="24"/>
          <w:szCs w:val="24"/>
          <w:lang w:val="uk-UA"/>
        </w:rPr>
        <w:t>Тривалість перерви (обмеження) визначається спільно за документацією споживача та оператора системи відповідно до диспетчерських оперативних документів оператора системи. Якщо перерва в електропостачанні викликана технологічними порушеннями в роботі мереж оператора системи, то для розрахунку обсягу недовідпущеної електричної енергії тривалість перерви зменшується на проміжок часу, який регламентується Правилами улаштування електроустановок відповідно до категорії надійності електропостачання струмоприймачів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7" w:name="n3076"/>
      <w:bookmarkEnd w:id="1197"/>
      <w:r w:rsidRPr="003A764C">
        <w:rPr>
          <w:rFonts w:ascii="Times New Roman" w:eastAsia="Times New Roman" w:hAnsi="Times New Roman" w:cs="Times New Roman"/>
          <w:sz w:val="24"/>
          <w:szCs w:val="24"/>
          <w:lang w:val="uk-UA"/>
        </w:rPr>
        <w:t>Обсяг недовідпущеної електричної енергії споживачу протягом розрахункового періоду визначається як добуток середньодобового споживання, визначеного за фактом споживання в попередньому розрахунковому періоді, а за його відсутності - за профілем споживання, на час перерви (обмеження) електропостачання з вини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8" w:name="n3077"/>
      <w:bookmarkEnd w:id="1198"/>
      <w:r w:rsidRPr="003A764C">
        <w:rPr>
          <w:rFonts w:ascii="Times New Roman" w:eastAsia="Times New Roman" w:hAnsi="Times New Roman" w:cs="Times New Roman"/>
          <w:sz w:val="24"/>
          <w:szCs w:val="24"/>
          <w:lang w:val="uk-UA"/>
        </w:rPr>
        <w:t>Оператор системи зобов'язаний відшкодувати споживачу збитки, що враховують, у тому числі, розрахунковий обсяг недовідпущеної електричної енергії та ціну на ринку "на добу наперед" у період перерви (обмеження).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9" w:name="n3078"/>
      <w:bookmarkEnd w:id="1199"/>
      <w:r w:rsidRPr="003A764C">
        <w:rPr>
          <w:rFonts w:ascii="Times New Roman" w:eastAsia="Times New Roman" w:hAnsi="Times New Roman" w:cs="Times New Roman"/>
          <w:sz w:val="24"/>
          <w:szCs w:val="24"/>
          <w:lang w:val="uk-UA"/>
        </w:rPr>
        <w:t>У разі відмови оператора системи від складення акта про застосування обмеження споживач самостійно складає акт про застосування обмеження та зазначає в ньому тривалість перерви (обмеження) та обсяг недовідпущеної споживачу електричної енергії виходячи з даних, наявних у споживача, після чого надсилає (надає) цей акт оператору системи. Акт про застосування обмеження має бути надісланий споживачем на адресу оператора системи рекомендованим листом з повідомленням про вручення поштових відправлень або вручений представнику оператора системи розподілу особисто за місцем знаходження оператора системи. При врученні акта про застосування обмеження особисто оператор системи має поставити на екземплярі акта споживача відмітку про його отримання. Оператор системи протягом 5 робочих днів з моменту його отримання має погодити акт та здійснити відповідне відшкодування або надати обґрунтовані зауваження до нього шляхом надіслання споживачу відповідного письмового повідомлення рекомендованим листом з повідомленням про вручення поштових відправлень.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0" w:name="n3079"/>
      <w:bookmarkEnd w:id="1200"/>
      <w:r w:rsidRPr="003A764C">
        <w:rPr>
          <w:rFonts w:ascii="Times New Roman" w:eastAsia="Times New Roman" w:hAnsi="Times New Roman" w:cs="Times New Roman"/>
          <w:sz w:val="24"/>
          <w:szCs w:val="24"/>
          <w:lang w:val="uk-UA"/>
        </w:rPr>
        <w:lastRenderedPageBreak/>
        <w:t>8.2.4. У разі виявлення представниками оператора системи пошкоджень чи зриву пломб та/або індикаторів, установлених у місцях, указаних в акті про пломбування, або пошкоджень відбитків тавр на цих пломбах, пошкодження розрахункових засобів вимірювальної техніки, явних ознак втручання в параметри розрахункових засобів вимірювальної техніки з метою зміни їх показів, самовільних підключень до електричних мереж розрахунок обсягу електричної енергії, який підлягає оплаті, здійснюється відповідно до порядку, визначеного </w:t>
      </w:r>
      <w:hyperlink r:id="rId405" w:anchor="n3180" w:history="1">
        <w:r w:rsidRPr="003A764C">
          <w:rPr>
            <w:rFonts w:ascii="Times New Roman" w:eastAsia="Times New Roman" w:hAnsi="Times New Roman" w:cs="Times New Roman"/>
            <w:sz w:val="24"/>
            <w:szCs w:val="24"/>
            <w:lang w:val="uk-UA"/>
          </w:rPr>
          <w:t>главою 8.4</w:t>
        </w:r>
      </w:hyperlink>
      <w:r w:rsidRPr="003A764C">
        <w:rPr>
          <w:rFonts w:ascii="Times New Roman" w:eastAsia="Times New Roman" w:hAnsi="Times New Roman" w:cs="Times New Roman"/>
          <w:sz w:val="24"/>
          <w:szCs w:val="24"/>
          <w:lang w:val="uk-UA"/>
        </w:rPr>
        <w:t> цього розділу.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01" w:name="n3080"/>
      <w:bookmarkEnd w:id="1201"/>
      <w:r w:rsidRPr="003A764C">
        <w:rPr>
          <w:rFonts w:ascii="Times New Roman" w:eastAsia="Times New Roman" w:hAnsi="Times New Roman" w:cs="Times New Roman"/>
          <w:i/>
          <w:iCs/>
          <w:sz w:val="24"/>
          <w:szCs w:val="24"/>
          <w:shd w:val="clear" w:color="auto" w:fill="FFFFFF"/>
          <w:lang w:val="uk-UA"/>
        </w:rPr>
        <w:t>{Пункт 8.2.4 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406" w:anchor="n154" w:tgtFrame="_blank" w:history="1">
        <w:r w:rsidRPr="003A764C">
          <w:rPr>
            <w:rFonts w:ascii="Times New Roman" w:eastAsia="Times New Roman" w:hAnsi="Times New Roman" w:cs="Times New Roman"/>
            <w:i/>
            <w:iCs/>
            <w:sz w:val="24"/>
            <w:szCs w:val="24"/>
            <w:lang w:val="uk-UA"/>
          </w:rPr>
          <w:t> №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2" w:name="n3081"/>
      <w:bookmarkEnd w:id="1202"/>
      <w:r w:rsidRPr="003A764C">
        <w:rPr>
          <w:rFonts w:ascii="Times New Roman" w:eastAsia="Times New Roman" w:hAnsi="Times New Roman" w:cs="Times New Roman"/>
          <w:sz w:val="24"/>
          <w:szCs w:val="24"/>
          <w:lang w:val="uk-UA"/>
        </w:rPr>
        <w:t>8.2.5. У разі виявлення під час контрольного огляду або технічної перевірки уповноваженим представником оператора системи, від якого споживач одержує електричну енергію, порушень цих Правил, у тому числі фактів безоблікового споживання електричної енергії, на місці виявлення порушення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оформлюється акт про порушення згідно з формою, наведеною в </w:t>
      </w:r>
      <w:hyperlink r:id="rId407" w:anchor="n3736" w:history="1">
        <w:r w:rsidRPr="003A764C">
          <w:rPr>
            <w:rFonts w:ascii="Times New Roman" w:eastAsia="Times New Roman" w:hAnsi="Times New Roman" w:cs="Times New Roman"/>
            <w:sz w:val="24"/>
            <w:szCs w:val="24"/>
            <w:lang w:val="uk-UA"/>
          </w:rPr>
          <w:t>додатку 9</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03" w:name="n3082"/>
      <w:bookmarkEnd w:id="1203"/>
      <w:r w:rsidRPr="003A764C">
        <w:rPr>
          <w:rFonts w:ascii="Times New Roman" w:eastAsia="Times New Roman" w:hAnsi="Times New Roman" w:cs="Times New Roman"/>
          <w:i/>
          <w:iCs/>
          <w:sz w:val="24"/>
          <w:szCs w:val="24"/>
          <w:shd w:val="clear" w:color="auto" w:fill="FFFFFF"/>
          <w:lang w:val="uk-UA"/>
        </w:rPr>
        <w:t>{Абзац перший пункту 8.2.5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8" w:anchor="n103"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4" w:name="n3083"/>
      <w:bookmarkEnd w:id="1204"/>
      <w:r w:rsidRPr="003A764C">
        <w:rPr>
          <w:rFonts w:ascii="Times New Roman" w:eastAsia="Times New Roman" w:hAnsi="Times New Roman" w:cs="Times New Roman"/>
          <w:sz w:val="24"/>
          <w:szCs w:val="24"/>
          <w:lang w:val="uk-UA"/>
        </w:rPr>
        <w:t>Акт про порушення складається представниками оператора системи, які мають таке право згідно з посадовою інструкцією, пройшли відповідне навчання та інструктаж, після пред'явлення ними службових посвідчень.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5" w:name="n3084"/>
      <w:bookmarkEnd w:id="1205"/>
      <w:r w:rsidRPr="003A764C">
        <w:rPr>
          <w:rFonts w:ascii="Times New Roman" w:eastAsia="Times New Roman" w:hAnsi="Times New Roman" w:cs="Times New Roman"/>
          <w:sz w:val="24"/>
          <w:szCs w:val="24"/>
          <w:lang w:val="uk-UA"/>
        </w:rPr>
        <w:t>В акті про порушення мають бути зазначені зміст виявленого порушення з посиланням на відповідні пункти цих Правил та всі необхідні для визначення обсягу та вартості необлікованої електричної енергії параметри, що характеризують електроустановку споживача, схему підключення електроустановки споживача та її графічне зображення із зазначенням: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6" w:name="n3085"/>
      <w:bookmarkEnd w:id="1206"/>
      <w:r w:rsidRPr="003A764C">
        <w:rPr>
          <w:rFonts w:ascii="Times New Roman" w:eastAsia="Times New Roman" w:hAnsi="Times New Roman" w:cs="Times New Roman"/>
          <w:sz w:val="24"/>
          <w:szCs w:val="24"/>
          <w:lang w:val="uk-UA"/>
        </w:rPr>
        <w:t>меж балансової належності;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7" w:name="n3086"/>
      <w:bookmarkEnd w:id="1207"/>
      <w:r w:rsidRPr="003A764C">
        <w:rPr>
          <w:rFonts w:ascii="Times New Roman" w:eastAsia="Times New Roman" w:hAnsi="Times New Roman" w:cs="Times New Roman"/>
          <w:sz w:val="24"/>
          <w:szCs w:val="24"/>
          <w:lang w:val="uk-UA"/>
        </w:rPr>
        <w:t>перерізів та матеріалу всіх проводів (кабелів), наявних у схемі підключення;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8" w:name="n3087"/>
      <w:bookmarkEnd w:id="1208"/>
      <w:r w:rsidRPr="003A764C">
        <w:rPr>
          <w:rFonts w:ascii="Times New Roman" w:eastAsia="Times New Roman" w:hAnsi="Times New Roman" w:cs="Times New Roman"/>
          <w:sz w:val="24"/>
          <w:szCs w:val="24"/>
          <w:lang w:val="uk-UA"/>
        </w:rPr>
        <w:t>номінальної сили струму спрацювання комутаційних апаратів, задіяних у схемі підключення;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9" w:name="n3088"/>
      <w:bookmarkEnd w:id="1209"/>
      <w:r w:rsidRPr="003A764C">
        <w:rPr>
          <w:rFonts w:ascii="Times New Roman" w:eastAsia="Times New Roman" w:hAnsi="Times New Roman" w:cs="Times New Roman"/>
          <w:sz w:val="24"/>
          <w:szCs w:val="24"/>
          <w:lang w:val="uk-UA"/>
        </w:rPr>
        <w:t>фазування лічильника на дату оформлення акта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0" w:name="n3089"/>
      <w:bookmarkEnd w:id="1210"/>
      <w:r w:rsidRPr="003A764C">
        <w:rPr>
          <w:rFonts w:ascii="Times New Roman" w:eastAsia="Times New Roman" w:hAnsi="Times New Roman" w:cs="Times New Roman"/>
          <w:sz w:val="24"/>
          <w:szCs w:val="24"/>
          <w:lang w:val="uk-UA"/>
        </w:rPr>
        <w:t>Споживачі, представники оператора системи, інші особи, присутні при перевірці, під час здійснення перевірки електроустановок мають право здійснювати фото- та відеозйомку для фіксації виявлених порушень та/або відмови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підписувати акт про порушення, про що зазначається в акті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1" w:name="n3090"/>
      <w:bookmarkEnd w:id="1211"/>
      <w:r w:rsidRPr="003A764C">
        <w:rPr>
          <w:rFonts w:ascii="Times New Roman" w:eastAsia="Times New Roman" w:hAnsi="Times New Roman" w:cs="Times New Roman"/>
          <w:sz w:val="24"/>
          <w:szCs w:val="24"/>
          <w:lang w:val="uk-UA"/>
        </w:rPr>
        <w:t>В акті про порушення заповнюються всі графи та рядки без пропусків. Виправлення чи підчищення не допускаються. Текст повинен бути однозначним, без можливості подвійного тлумачення.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2" w:name="n3091"/>
      <w:bookmarkEnd w:id="1212"/>
      <w:r w:rsidRPr="003A764C">
        <w:rPr>
          <w:rFonts w:ascii="Times New Roman" w:eastAsia="Times New Roman" w:hAnsi="Times New Roman" w:cs="Times New Roman"/>
          <w:sz w:val="24"/>
          <w:szCs w:val="24"/>
          <w:lang w:val="uk-UA"/>
        </w:rPr>
        <w:t>В акті зазначаються заходи, яких було вжито або яких необхідно вжити для усунення допущених порушень.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3" w:name="n3092"/>
      <w:bookmarkEnd w:id="1213"/>
      <w:r w:rsidRPr="003A764C">
        <w:rPr>
          <w:rFonts w:ascii="Times New Roman" w:eastAsia="Times New Roman" w:hAnsi="Times New Roman" w:cs="Times New Roman"/>
          <w:sz w:val="24"/>
          <w:szCs w:val="24"/>
          <w:lang w:val="uk-UA"/>
        </w:rPr>
        <w:t>Акт про порушення складається у двох примірниках, один з яких передається або надсилається споживачеві.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4" w:name="n3093"/>
      <w:bookmarkEnd w:id="1214"/>
      <w:r w:rsidRPr="003A764C">
        <w:rPr>
          <w:rFonts w:ascii="Times New Roman" w:eastAsia="Times New Roman" w:hAnsi="Times New Roman" w:cs="Times New Roman"/>
          <w:sz w:val="24"/>
          <w:szCs w:val="24"/>
          <w:lang w:val="uk-UA"/>
        </w:rPr>
        <w:t>Акт про порушення підписується представником (представниками) оператора системи, який (які) брали участь у перевірці, та споживачем (представником споживача) або іншою особою, яка допустила представників оператора системи на об'єкт (територію) споживача для проведення перевірки (за умови посвідчення цієї особи).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5" w:name="n3094"/>
      <w:bookmarkEnd w:id="1215"/>
      <w:r w:rsidRPr="003A764C">
        <w:rPr>
          <w:rFonts w:ascii="Times New Roman" w:eastAsia="Times New Roman" w:hAnsi="Times New Roman" w:cs="Times New Roman"/>
          <w:sz w:val="24"/>
          <w:szCs w:val="24"/>
          <w:lang w:val="uk-UA"/>
        </w:rPr>
        <w:lastRenderedPageBreak/>
        <w:t>У разі відмови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підписати акт про порушення в ньому робиться запис про відмову. У цьому разі акт про порушення вважається дійсним, якщо його підписали більше одного уповноваженого представника оператора системи та незаінтересована особа (представник житлово-експлуатаційної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інший споживач тощо) за умови посвідчення цієї особи або більше одного уповноваженого представника оператора системи, а відмова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підписувати акт про порушення підтверджується відеозйомкою.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6" w:name="n3095"/>
      <w:bookmarkEnd w:id="1216"/>
      <w:r w:rsidRPr="003A764C">
        <w:rPr>
          <w:rFonts w:ascii="Times New Roman" w:eastAsia="Times New Roman" w:hAnsi="Times New Roman" w:cs="Times New Roman"/>
          <w:sz w:val="24"/>
          <w:szCs w:val="24"/>
          <w:lang w:val="uk-UA"/>
        </w:rPr>
        <w:t>До акта про порушення сторонами можуть бути додані пояснення, зауваження та докази, перелік яких (за наявності) зазначається в цьому акті.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7" w:name="n3096"/>
      <w:bookmarkEnd w:id="1217"/>
      <w:r w:rsidRPr="003A764C">
        <w:rPr>
          <w:rFonts w:ascii="Times New Roman" w:eastAsia="Times New Roman" w:hAnsi="Times New Roman" w:cs="Times New Roman"/>
          <w:sz w:val="24"/>
          <w:szCs w:val="24"/>
          <w:lang w:val="uk-UA"/>
        </w:rPr>
        <w:t>Представники оператора системи перед складанням акта про порушення зобов'язані повідомити споживача про його право внести пояснення та зауваження до акта, викласти мотиви своєї відмови від його підписання або підписати його без зауважень.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8" w:name="n3097"/>
      <w:bookmarkEnd w:id="1218"/>
      <w:r w:rsidRPr="003A764C">
        <w:rPr>
          <w:rFonts w:ascii="Times New Roman" w:eastAsia="Times New Roman" w:hAnsi="Times New Roman" w:cs="Times New Roman"/>
          <w:sz w:val="24"/>
          <w:szCs w:val="24"/>
          <w:lang w:val="uk-UA"/>
        </w:rPr>
        <w:t>Облік бланків актів про порушення ведеться оператором системи у пронумерованому, прошнурованому та скріпленому печаткою журналі.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9" w:name="n3098"/>
      <w:bookmarkEnd w:id="1219"/>
      <w:r w:rsidRPr="003A764C">
        <w:rPr>
          <w:rFonts w:ascii="Times New Roman" w:eastAsia="Times New Roman" w:hAnsi="Times New Roman" w:cs="Times New Roman"/>
          <w:sz w:val="24"/>
          <w:szCs w:val="24"/>
          <w:lang w:val="uk-UA"/>
        </w:rPr>
        <w:t>Акти про порушення та документи, що підтверджують факт їх отримання споживачем, повинні зберігатися оператором системи протягом трьох років з дня оформлення акта про порушення.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20" w:name="n3099"/>
      <w:bookmarkEnd w:id="1220"/>
      <w:r w:rsidRPr="003A764C">
        <w:rPr>
          <w:rFonts w:ascii="Times New Roman" w:eastAsia="Times New Roman" w:hAnsi="Times New Roman" w:cs="Times New Roman"/>
          <w:i/>
          <w:iCs/>
          <w:sz w:val="24"/>
          <w:szCs w:val="24"/>
          <w:shd w:val="clear" w:color="auto" w:fill="FFFFFF"/>
          <w:lang w:val="uk-UA"/>
        </w:rPr>
        <w:t>{Пункт 8.2.5 глави 8.2 розділу VIII в редакції Постанови Національної комісії, що здійснює державне регулювання у сферах енергетики та комунальних послуг </w:t>
      </w:r>
      <w:hyperlink r:id="rId409" w:anchor="n15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1" w:name="n3100"/>
      <w:bookmarkEnd w:id="1221"/>
      <w:r w:rsidRPr="003A764C">
        <w:rPr>
          <w:rFonts w:ascii="Times New Roman" w:eastAsia="Times New Roman" w:hAnsi="Times New Roman" w:cs="Times New Roman"/>
          <w:sz w:val="24"/>
          <w:szCs w:val="24"/>
          <w:lang w:val="uk-UA"/>
        </w:rPr>
        <w:t>8.2.6. На підставі акта про порушення уповноваженими представниками оператора системи під час засідань комісії з розгляду актів про порушення визначаються обсяг необлікованої електричної енергії та сума завданих споживачем збитків.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2" w:name="n3101"/>
      <w:bookmarkEnd w:id="1222"/>
      <w:r w:rsidRPr="003A764C">
        <w:rPr>
          <w:rFonts w:ascii="Times New Roman" w:eastAsia="Times New Roman" w:hAnsi="Times New Roman" w:cs="Times New Roman"/>
          <w:sz w:val="24"/>
          <w:szCs w:val="24"/>
          <w:lang w:val="uk-UA"/>
        </w:rPr>
        <w:t>Комісія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3" w:name="n3102"/>
      <w:bookmarkEnd w:id="1223"/>
      <w:r w:rsidRPr="003A764C">
        <w:rPr>
          <w:rFonts w:ascii="Times New Roman" w:eastAsia="Times New Roman" w:hAnsi="Times New Roman" w:cs="Times New Roman"/>
          <w:sz w:val="24"/>
          <w:szCs w:val="24"/>
          <w:lang w:val="uk-UA"/>
        </w:rPr>
        <w:t>Споживач має право бути присутнім на засіданні комісії з розгляду актів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4" w:name="n3103"/>
      <w:bookmarkEnd w:id="1224"/>
      <w:r w:rsidRPr="003A764C">
        <w:rPr>
          <w:rFonts w:ascii="Times New Roman" w:eastAsia="Times New Roman" w:hAnsi="Times New Roman" w:cs="Times New Roman"/>
          <w:sz w:val="24"/>
          <w:szCs w:val="24"/>
          <w:lang w:val="uk-UA"/>
        </w:rPr>
        <w:t>Оператор системи повинен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склад запрошених на засідання комісії (представники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відмітка про присутність або відсутність споживача; перелік питань, які розглядалися на засіданні комісії; час розгляду кожного з питань, зміст окремої думки учасників комісії (у разі її наявності) та стислий зміст рішення.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5" w:name="n3104"/>
      <w:bookmarkEnd w:id="1225"/>
      <w:r w:rsidRPr="003A764C">
        <w:rPr>
          <w:rFonts w:ascii="Times New Roman" w:eastAsia="Times New Roman" w:hAnsi="Times New Roman" w:cs="Times New Roman"/>
          <w:sz w:val="24"/>
          <w:szCs w:val="24"/>
          <w:lang w:val="uk-UA"/>
        </w:rPr>
        <w:t>Споживач має бути повідомлений оператором системи про місце, час і дату засідання комісії не пізніше ніж за 7 календарних днів до призначеної дати засідання.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6" w:name="n3105"/>
      <w:bookmarkEnd w:id="1226"/>
      <w:r w:rsidRPr="003A764C">
        <w:rPr>
          <w:rFonts w:ascii="Times New Roman" w:eastAsia="Times New Roman" w:hAnsi="Times New Roman" w:cs="Times New Roman"/>
          <w:sz w:val="24"/>
          <w:szCs w:val="24"/>
          <w:lang w:val="uk-UA"/>
        </w:rPr>
        <w:t>У разі відмови споживача або представника споживача від отримання акта про порушення, у якому визначено місце, час та дату проведення засідання комісії, або окремого повідомлення про місце, час і дату засідання комісії оператор системи направляє споживачу таке повідомлення рекомендованим листом з повідомленням про вручення поштового відправлення на адресу, визначену в даних щодо споживача, наявних в оператора системи. У такому разі оператор системи має право розглянути акт про порушення на засіданні комісії, яке має відбутися по закінченню 30 календарних днів від дати направлення споживачу такого повідомлення. За зверненням споживача оператор системи може розглянути акт про порушення на засіданні комісії раніше указаного терміну.</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27" w:name="n3106"/>
      <w:bookmarkEnd w:id="1227"/>
      <w:r w:rsidRPr="003A764C">
        <w:rPr>
          <w:rFonts w:ascii="Times New Roman" w:eastAsia="Times New Roman" w:hAnsi="Times New Roman" w:cs="Times New Roman"/>
          <w:i/>
          <w:iCs/>
          <w:sz w:val="24"/>
          <w:szCs w:val="24"/>
          <w:shd w:val="clear" w:color="auto" w:fill="FFFFFF"/>
          <w:lang w:val="uk-UA"/>
        </w:rPr>
        <w:lastRenderedPageBreak/>
        <w:t>{Абзац шостий пункту 8.2.6 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0" w:anchor="n174"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8" w:name="n3107"/>
      <w:bookmarkEnd w:id="1228"/>
      <w:r w:rsidRPr="003A764C">
        <w:rPr>
          <w:rFonts w:ascii="Times New Roman" w:eastAsia="Times New Roman" w:hAnsi="Times New Roman" w:cs="Times New Roman"/>
          <w:sz w:val="24"/>
          <w:szCs w:val="24"/>
          <w:lang w:val="uk-UA"/>
        </w:rPr>
        <w:t>Акт про порушення, не розглянутий у визначеному цими Правилами порядку протягом 60 календарних днів від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вимірювальної техніки електричної енергії для встановлення факту порушення). Якщо для розгляду акта про порушення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установи.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9" w:name="n3108"/>
      <w:bookmarkEnd w:id="1229"/>
      <w:r w:rsidRPr="003A764C">
        <w:rPr>
          <w:rFonts w:ascii="Times New Roman" w:eastAsia="Times New Roman" w:hAnsi="Times New Roman" w:cs="Times New Roman"/>
          <w:sz w:val="24"/>
          <w:szCs w:val="24"/>
          <w:lang w:val="uk-UA"/>
        </w:rPr>
        <w:t>Комісія з розгляду актів про порушення може повторно розглянути акт про порушення в порядку, встановленому цими Правилами, на підставі звернення споживача, на вимогу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забезпечує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результатів експертизи чи інших даних, які не були відомі на момент ухвалення рішення комісією, але мають суттєве значення, рішення комісії може бути переглянуте у порядку, встановленому цими Правилами, протягом 1 року, починаючи з дня, наступного за днем його прийняття.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0" w:name="n3109"/>
      <w:bookmarkEnd w:id="1230"/>
      <w:r w:rsidRPr="003A764C">
        <w:rPr>
          <w:rFonts w:ascii="Times New Roman" w:eastAsia="Times New Roman" w:hAnsi="Times New Roman" w:cs="Times New Roman"/>
          <w:sz w:val="24"/>
          <w:szCs w:val="24"/>
          <w:lang w:val="uk-UA"/>
        </w:rPr>
        <w:t>Рішення комісії оформлюється протоколом, копія якого видається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1" w:name="n3110"/>
      <w:bookmarkEnd w:id="1231"/>
      <w:r w:rsidRPr="003A764C">
        <w:rPr>
          <w:rFonts w:ascii="Times New Roman" w:eastAsia="Times New Roman" w:hAnsi="Times New Roman" w:cs="Times New Roman"/>
          <w:sz w:val="24"/>
          <w:szCs w:val="24"/>
          <w:lang w:val="uk-UA"/>
        </w:rPr>
        <w:t>У разі причетності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з протоколом споживачу надаються розрахунок обсягу та вартості необлікованої електричної енергії з посиланням на відповідні пункти </w:t>
      </w:r>
      <w:hyperlink r:id="rId411" w:anchor="n3180" w:history="1">
        <w:r w:rsidRPr="003A764C">
          <w:rPr>
            <w:rFonts w:ascii="Times New Roman" w:eastAsia="Times New Roman" w:hAnsi="Times New Roman" w:cs="Times New Roman"/>
            <w:sz w:val="24"/>
            <w:szCs w:val="24"/>
            <w:lang w:val="uk-UA"/>
          </w:rPr>
          <w:t>глави 8.4</w:t>
        </w:r>
      </w:hyperlink>
      <w:r w:rsidRPr="003A764C">
        <w:rPr>
          <w:rFonts w:ascii="Times New Roman" w:eastAsia="Times New Roman" w:hAnsi="Times New Roman" w:cs="Times New Roman"/>
          <w:sz w:val="24"/>
          <w:szCs w:val="24"/>
          <w:lang w:val="uk-UA"/>
        </w:rPr>
        <w:t> цього розділу та розрахункові документи для оплати необлікованої електричної енергії та/або збитків.</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32" w:name="n3111"/>
      <w:bookmarkEnd w:id="1232"/>
      <w:r w:rsidRPr="003A764C">
        <w:rPr>
          <w:rFonts w:ascii="Times New Roman" w:eastAsia="Times New Roman" w:hAnsi="Times New Roman" w:cs="Times New Roman"/>
          <w:i/>
          <w:iCs/>
          <w:sz w:val="24"/>
          <w:szCs w:val="24"/>
          <w:shd w:val="clear" w:color="auto" w:fill="FFFFFF"/>
          <w:lang w:val="uk-UA"/>
        </w:rPr>
        <w:t>{Абзац десятий пункту 8.2.6 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2" w:anchor="n175"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3" w:name="n3112"/>
      <w:bookmarkEnd w:id="1233"/>
      <w:r w:rsidRPr="003A764C">
        <w:rPr>
          <w:rFonts w:ascii="Times New Roman" w:eastAsia="Times New Roman" w:hAnsi="Times New Roman" w:cs="Times New Roman"/>
          <w:sz w:val="24"/>
          <w:szCs w:val="24"/>
          <w:lang w:val="uk-UA"/>
        </w:rPr>
        <w:t>8.2.7. Кошти за необліковану електричну енергію та суми збитків перераховуються споживачем на поточний рахунок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4" w:name="n3113"/>
      <w:bookmarkEnd w:id="1234"/>
      <w:r w:rsidRPr="003A764C">
        <w:rPr>
          <w:rFonts w:ascii="Times New Roman" w:eastAsia="Times New Roman" w:hAnsi="Times New Roman" w:cs="Times New Roman"/>
          <w:sz w:val="24"/>
          <w:szCs w:val="24"/>
          <w:lang w:val="uk-UA"/>
        </w:rPr>
        <w:t>Споживач має оплатити розрахункові документи за необліковану електричну енергію протягом 30 календарних днів від дня отримання рахунка (у випадку неотримання споживачем рахунка у поштовому відділенні упродовж 5 робочих днів з дня надходження рахунка до поштового відділення споживача рахунок вважається отриманим споживачем на 5 робочий день).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5" w:name="n3114"/>
      <w:bookmarkEnd w:id="1235"/>
      <w:r w:rsidRPr="003A764C">
        <w:rPr>
          <w:rFonts w:ascii="Times New Roman" w:eastAsia="Times New Roman" w:hAnsi="Times New Roman" w:cs="Times New Roman"/>
          <w:sz w:val="24"/>
          <w:szCs w:val="24"/>
          <w:lang w:val="uk-UA"/>
        </w:rPr>
        <w:t>У разі незгоди споживача з фактом безоблікового споживання електричної енергії та відмови від сплати вартості необлікованої електричної енергії оператор системи звертається з позовом до суду для підтвердження факту безоблікового споживання електричної енергії та стягнення вартості необлікованої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6" w:name="n3115"/>
      <w:bookmarkEnd w:id="1236"/>
      <w:r w:rsidRPr="003A764C">
        <w:rPr>
          <w:rFonts w:ascii="Times New Roman" w:eastAsia="Times New Roman" w:hAnsi="Times New Roman" w:cs="Times New Roman"/>
          <w:sz w:val="24"/>
          <w:szCs w:val="24"/>
          <w:lang w:val="uk-UA"/>
        </w:rPr>
        <w:t>Спірні питання, які виникають між сторонами при складанні акта про порушення та/або визначенні обсягу та вартості необлікованої електричної енергії, вирішуються Регулятором, центральним органом виконавчої влади, що забезпечує формування та реалізацію державної політики в електроенергетичному комплексі, центральним органом виконавчої влади, що реалізує державну політику у сфері нагляду (контролю) в галузі електроенергетики відповідно до компетенції, енергетичним омбудсменом та/або судом.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7" w:name="n3116"/>
      <w:bookmarkEnd w:id="1237"/>
      <w:r w:rsidRPr="003A764C">
        <w:rPr>
          <w:rFonts w:ascii="Times New Roman" w:eastAsia="Times New Roman" w:hAnsi="Times New Roman" w:cs="Times New Roman"/>
          <w:sz w:val="24"/>
          <w:szCs w:val="24"/>
          <w:lang w:val="uk-UA"/>
        </w:rPr>
        <w:t>Якщо судом прийнято рішення, яким спростовано факт безоблікового споживання електричної енергії споживачем та/або відмовлено оператору системи в задоволенні позову щодо стягнення зі споживача вартості необлікованої електричної енергії, розрахованої на підставі акта про порушення, та за умови набрання рішенням суду законної сили оператор системи скасовує відповідний акт про порушення.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38" w:name="n3117"/>
      <w:bookmarkEnd w:id="1238"/>
      <w:r w:rsidRPr="003A764C">
        <w:rPr>
          <w:rFonts w:ascii="Times New Roman" w:eastAsia="Times New Roman" w:hAnsi="Times New Roman" w:cs="Times New Roman"/>
          <w:i/>
          <w:iCs/>
          <w:sz w:val="24"/>
          <w:szCs w:val="24"/>
          <w:shd w:val="clear" w:color="auto" w:fill="FFFFFF"/>
          <w:lang w:val="uk-UA"/>
        </w:rPr>
        <w:lastRenderedPageBreak/>
        <w:t>{Пункт 8.2.7 глави 8.2 розділу VIII в редакції Постанови Національної комісії, що здійснює державне регулювання у сферах енергетики та комунальних послуг </w:t>
      </w:r>
      <w:hyperlink r:id="rId413" w:anchor="n176"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39" w:name="n3118"/>
      <w:bookmarkEnd w:id="1239"/>
      <w:r w:rsidRPr="003A764C">
        <w:rPr>
          <w:rFonts w:ascii="Times New Roman" w:eastAsia="Times New Roman" w:hAnsi="Times New Roman" w:cs="Times New Roman"/>
          <w:b/>
          <w:bCs/>
          <w:sz w:val="24"/>
          <w:szCs w:val="24"/>
          <w:lang w:val="uk-UA"/>
        </w:rPr>
        <w:t>8.3. Процедура розгляду скарг та вирішення спорів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0" w:name="n3119"/>
      <w:bookmarkEnd w:id="1240"/>
      <w:r w:rsidRPr="003A764C">
        <w:rPr>
          <w:rFonts w:ascii="Times New Roman" w:eastAsia="Times New Roman" w:hAnsi="Times New Roman" w:cs="Times New Roman"/>
          <w:sz w:val="24"/>
          <w:szCs w:val="24"/>
          <w:lang w:val="uk-UA"/>
        </w:rPr>
        <w:t>8.3.1. Учасники роздрібного ринку, які здійснюють розподіл або постачання електричної енергії споживачам, зобов'язані здійснювати розгляд скарг та вирішувати спори у порядку, визначеному цими Правилами, </w:t>
      </w:r>
      <w:hyperlink r:id="rId414"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та іншими нормативно-правовими актами Регулятора.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1" w:name="n3120"/>
      <w:bookmarkEnd w:id="1241"/>
      <w:r w:rsidRPr="003A764C">
        <w:rPr>
          <w:rFonts w:ascii="Times New Roman" w:eastAsia="Times New Roman" w:hAnsi="Times New Roman" w:cs="Times New Roman"/>
          <w:sz w:val="24"/>
          <w:szCs w:val="24"/>
          <w:lang w:val="uk-UA"/>
        </w:rPr>
        <w:t>8.3.2. Учасники роздрібного ринку, крім споживачів, мають опубліковувати з урахуванням вимог цих Правил, </w:t>
      </w:r>
      <w:hyperlink r:id="rId415"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та інших нормативно-правових актів Регулятора на своєму офіційному вебсайті: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2" w:name="n3121"/>
      <w:bookmarkEnd w:id="1242"/>
      <w:r w:rsidRPr="003A764C">
        <w:rPr>
          <w:rFonts w:ascii="Times New Roman" w:eastAsia="Times New Roman" w:hAnsi="Times New Roman" w:cs="Times New Roman"/>
          <w:sz w:val="24"/>
          <w:szCs w:val="24"/>
          <w:lang w:val="uk-UA"/>
        </w:rPr>
        <w:t>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інформацію;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3" w:name="n3122"/>
      <w:bookmarkEnd w:id="1243"/>
      <w:r w:rsidRPr="003A764C">
        <w:rPr>
          <w:rFonts w:ascii="Times New Roman" w:eastAsia="Times New Roman" w:hAnsi="Times New Roman" w:cs="Times New Roman"/>
          <w:sz w:val="24"/>
          <w:szCs w:val="24"/>
          <w:lang w:val="uk-UA"/>
        </w:rPr>
        <w:t>2) інструкцію про порядок подання звернень/скарг/претензій, зокрема щодо якості постачання електричної енергії та надання повідомлень про загрозу електробезпеки;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4" w:name="n3123"/>
      <w:bookmarkEnd w:id="1244"/>
      <w:r w:rsidRPr="003A764C">
        <w:rPr>
          <w:rFonts w:ascii="Times New Roman" w:eastAsia="Times New Roman" w:hAnsi="Times New Roman" w:cs="Times New Roman"/>
          <w:sz w:val="24"/>
          <w:szCs w:val="24"/>
          <w:lang w:val="uk-UA"/>
        </w:rPr>
        <w:t>3) стандарти та вимоги до якості обслуговування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5" w:name="n3124"/>
      <w:bookmarkEnd w:id="1245"/>
      <w:r w:rsidRPr="003A764C">
        <w:rPr>
          <w:rFonts w:ascii="Times New Roman" w:eastAsia="Times New Roman" w:hAnsi="Times New Roman" w:cs="Times New Roman"/>
          <w:sz w:val="24"/>
          <w:szCs w:val="24"/>
          <w:lang w:val="uk-UA"/>
        </w:rPr>
        <w:t>4) процедуру розгляду звернень/скарг/претензій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6" w:name="n3125"/>
      <w:bookmarkEnd w:id="1246"/>
      <w:r w:rsidRPr="003A764C">
        <w:rPr>
          <w:rFonts w:ascii="Times New Roman" w:eastAsia="Times New Roman" w:hAnsi="Times New Roman" w:cs="Times New Roman"/>
          <w:sz w:val="24"/>
          <w:szCs w:val="24"/>
          <w:lang w:val="uk-UA"/>
        </w:rPr>
        <w:t>5) форму подання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7" w:name="n3126"/>
      <w:bookmarkEnd w:id="1247"/>
      <w:r w:rsidRPr="003A764C">
        <w:rPr>
          <w:rFonts w:ascii="Times New Roman" w:eastAsia="Times New Roman" w:hAnsi="Times New Roman" w:cs="Times New Roman"/>
          <w:sz w:val="24"/>
          <w:szCs w:val="24"/>
          <w:lang w:val="uk-UA"/>
        </w:rP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стандартів/вимог/процедур. Стандарти/вимоги/процедури, які розробляються учасниками роздрібного ринку, мають відповідати таким вимогам: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8" w:name="n3127"/>
      <w:bookmarkEnd w:id="1248"/>
      <w:r w:rsidRPr="003A764C">
        <w:rPr>
          <w:rFonts w:ascii="Times New Roman" w:eastAsia="Times New Roman" w:hAnsi="Times New Roman" w:cs="Times New Roman"/>
          <w:sz w:val="24"/>
          <w:szCs w:val="24"/>
          <w:lang w:val="uk-UA"/>
        </w:rPr>
        <w:t>1) бути викладені зрозумілою та доступною мовою;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9" w:name="n3128"/>
      <w:bookmarkEnd w:id="1249"/>
      <w:r w:rsidRPr="003A764C">
        <w:rPr>
          <w:rFonts w:ascii="Times New Roman" w:eastAsia="Times New Roman" w:hAnsi="Times New Roman" w:cs="Times New Roman"/>
          <w:sz w:val="24"/>
          <w:szCs w:val="24"/>
          <w:lang w:val="uk-UA"/>
        </w:rPr>
        <w:t>2) надавати можливість споживачу подавати звернення/скарги/претензії в усній формі (за допомогою телефону або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0" w:name="n3129"/>
      <w:bookmarkEnd w:id="1250"/>
      <w:r w:rsidRPr="003A764C">
        <w:rPr>
          <w:rFonts w:ascii="Times New Roman" w:eastAsia="Times New Roman" w:hAnsi="Times New Roman" w:cs="Times New Roman"/>
          <w:sz w:val="24"/>
          <w:szCs w:val="24"/>
          <w:lang w:val="uk-UA"/>
        </w:rPr>
        <w:t>3) надавати можливість споживачам з обмеженими можливостями отримувати інформацію, подавати звернення/скарги/претензії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1" w:name="n3130"/>
      <w:bookmarkEnd w:id="1251"/>
      <w:r w:rsidRPr="003A764C">
        <w:rPr>
          <w:rFonts w:ascii="Times New Roman" w:eastAsia="Times New Roman" w:hAnsi="Times New Roman" w:cs="Times New Roman"/>
          <w:sz w:val="24"/>
          <w:szCs w:val="24"/>
          <w:lang w:val="uk-UA"/>
        </w:rPr>
        <w:t>4) чітко описувати поетапні заходи (алгоритм), які вживає учасник роздрібного ринку в ході розгляду звернення (скарги/претензії), отриманої від споживача, а також порядок особистого прийому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2" w:name="n3131"/>
      <w:bookmarkEnd w:id="1252"/>
      <w:r w:rsidRPr="003A764C">
        <w:rPr>
          <w:rFonts w:ascii="Times New Roman" w:eastAsia="Times New Roman" w:hAnsi="Times New Roman" w:cs="Times New Roman"/>
          <w:sz w:val="24"/>
          <w:szCs w:val="24"/>
          <w:lang w:val="uk-UA"/>
        </w:rPr>
        <w:t>5) описувати рішення, які може приймати учасник роздрібного ринку за результатами розгляду звернення (скарги/претензії) (вибачення, надання роз'яснень, повідомлення про здійснені заходи щодо усунення порушень, повідомлення про відшкодування збитків/компенсації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3" w:name="n3132"/>
      <w:bookmarkEnd w:id="1253"/>
      <w:r w:rsidRPr="003A764C">
        <w:rPr>
          <w:rFonts w:ascii="Times New Roman" w:eastAsia="Times New Roman" w:hAnsi="Times New Roman" w:cs="Times New Roman"/>
          <w:sz w:val="24"/>
          <w:szCs w:val="24"/>
          <w:lang w:val="uk-UA"/>
        </w:rPr>
        <w:t>8.3.4. Процедура розгляду звернень, скарг та претензій, що розробляється електропостачальником та оператором системи, має передбачати: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4" w:name="n3133"/>
      <w:bookmarkEnd w:id="1254"/>
      <w:r w:rsidRPr="003A764C">
        <w:rPr>
          <w:rFonts w:ascii="Times New Roman" w:eastAsia="Times New Roman" w:hAnsi="Times New Roman" w:cs="Times New Roman"/>
          <w:sz w:val="24"/>
          <w:szCs w:val="24"/>
          <w:lang w:val="uk-UA"/>
        </w:rP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відповідь надається протягом 1 робочого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5" w:name="n3134"/>
      <w:bookmarkEnd w:id="1255"/>
      <w:r w:rsidRPr="003A764C">
        <w:rPr>
          <w:rFonts w:ascii="Times New Roman" w:eastAsia="Times New Roman" w:hAnsi="Times New Roman" w:cs="Times New Roman"/>
          <w:sz w:val="24"/>
          <w:szCs w:val="24"/>
          <w:lang w:val="uk-UA"/>
        </w:rPr>
        <w:t>2) час розгляду звернення (скарги/претензії) та надання відповіді;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6" w:name="n3135"/>
      <w:bookmarkEnd w:id="1256"/>
      <w:r w:rsidRPr="003A764C">
        <w:rPr>
          <w:rFonts w:ascii="Times New Roman" w:eastAsia="Times New Roman" w:hAnsi="Times New Roman" w:cs="Times New Roman"/>
          <w:sz w:val="24"/>
          <w:szCs w:val="24"/>
          <w:lang w:val="uk-UA"/>
        </w:rP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7" w:name="n3136"/>
      <w:bookmarkEnd w:id="1257"/>
      <w:r w:rsidRPr="003A764C">
        <w:rPr>
          <w:rFonts w:ascii="Times New Roman" w:eastAsia="Times New Roman" w:hAnsi="Times New Roman" w:cs="Times New Roman"/>
          <w:sz w:val="24"/>
          <w:szCs w:val="24"/>
          <w:lang w:val="uk-UA"/>
        </w:rPr>
        <w:lastRenderedPageBreak/>
        <w:t>8.3.5. У разі внесення Регулятором до цього розділу змін учасники роздрібного ринку мають вносити відповідні зміни до своїх процедур, визначених у цих Правилах.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8" w:name="n3137"/>
      <w:bookmarkEnd w:id="1258"/>
      <w:r w:rsidRPr="003A764C">
        <w:rPr>
          <w:rFonts w:ascii="Times New Roman" w:eastAsia="Times New Roman" w:hAnsi="Times New Roman" w:cs="Times New Roman"/>
          <w:sz w:val="24"/>
          <w:szCs w:val="24"/>
          <w:lang w:val="uk-UA"/>
        </w:rPr>
        <w:t>8.3.6. Учасники роздрібного ринку мають здійснювати особистий прийом споживачів, реєстрацію та збереження звернень/скарг/претензій споживачів та додатків до них відповідно до порядку,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роздрібного ринку мають виконувати функції, які виконує інформаційно-консультаційний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(сектором) учасника роздрібного ринку чи окремим його працівником.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9" w:name="n3138"/>
      <w:bookmarkEnd w:id="1259"/>
      <w:r w:rsidRPr="003A764C">
        <w:rPr>
          <w:rFonts w:ascii="Times New Roman" w:eastAsia="Times New Roman" w:hAnsi="Times New Roman" w:cs="Times New Roman"/>
          <w:sz w:val="24"/>
          <w:szCs w:val="24"/>
          <w:lang w:val="uk-UA"/>
        </w:rP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0" w:name="n3139"/>
      <w:bookmarkEnd w:id="1260"/>
      <w:r w:rsidRPr="003A764C">
        <w:rPr>
          <w:rFonts w:ascii="Times New Roman" w:eastAsia="Times New Roman" w:hAnsi="Times New Roman" w:cs="Times New Roman"/>
          <w:sz w:val="24"/>
          <w:szCs w:val="24"/>
          <w:lang w:val="uk-UA"/>
        </w:rPr>
        <w:t>1) дата отримання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1" w:name="n3140"/>
      <w:bookmarkEnd w:id="1261"/>
      <w:r w:rsidRPr="003A764C">
        <w:rPr>
          <w:rFonts w:ascii="Times New Roman" w:eastAsia="Times New Roman" w:hAnsi="Times New Roman" w:cs="Times New Roman"/>
          <w:sz w:val="24"/>
          <w:szCs w:val="24"/>
          <w:lang w:val="uk-UA"/>
        </w:rPr>
        <w:t>2) реєстраційний номер;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2" w:name="n3141"/>
      <w:bookmarkEnd w:id="1262"/>
      <w:r w:rsidRPr="003A764C">
        <w:rPr>
          <w:rFonts w:ascii="Times New Roman" w:eastAsia="Times New Roman" w:hAnsi="Times New Roman" w:cs="Times New Roman"/>
          <w:sz w:val="24"/>
          <w:szCs w:val="24"/>
          <w:lang w:val="uk-UA"/>
        </w:rPr>
        <w:t>3) спосіб, у який подано звернення (скаргу/претензію);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3" w:name="n3142"/>
      <w:bookmarkEnd w:id="1263"/>
      <w:r w:rsidRPr="003A764C">
        <w:rPr>
          <w:rFonts w:ascii="Times New Roman" w:eastAsia="Times New Roman" w:hAnsi="Times New Roman" w:cs="Times New Roman"/>
          <w:sz w:val="24"/>
          <w:szCs w:val="24"/>
          <w:lang w:val="uk-UA"/>
        </w:rPr>
        <w:t>4) прізвище, ім'я, по батькові, контактні дані споживача, що подав звернення/скаргу/претензію (або від імені якого було подано звернення (скаргу/претензію);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4" w:name="n3143"/>
      <w:bookmarkEnd w:id="1264"/>
      <w:r w:rsidRPr="003A764C">
        <w:rPr>
          <w:rFonts w:ascii="Times New Roman" w:eastAsia="Times New Roman" w:hAnsi="Times New Roman" w:cs="Times New Roman"/>
          <w:sz w:val="24"/>
          <w:szCs w:val="24"/>
          <w:lang w:val="uk-UA"/>
        </w:rPr>
        <w:t>5) тематика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5" w:name="n3144"/>
      <w:bookmarkEnd w:id="1265"/>
      <w:r w:rsidRPr="003A764C">
        <w:rPr>
          <w:rFonts w:ascii="Times New Roman" w:eastAsia="Times New Roman" w:hAnsi="Times New Roman" w:cs="Times New Roman"/>
          <w:sz w:val="24"/>
          <w:szCs w:val="24"/>
          <w:lang w:val="uk-UA"/>
        </w:rPr>
        <w:t>6) короткий опис змісту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6" w:name="n3145"/>
      <w:bookmarkEnd w:id="1266"/>
      <w:r w:rsidRPr="003A764C">
        <w:rPr>
          <w:rFonts w:ascii="Times New Roman" w:eastAsia="Times New Roman" w:hAnsi="Times New Roman" w:cs="Times New Roman"/>
          <w:sz w:val="24"/>
          <w:szCs w:val="24"/>
          <w:lang w:val="uk-UA"/>
        </w:rPr>
        <w:t>7) короткий опис попередньої відповіді на звернення/скаргу/претензію або повідомлення про отримання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7" w:name="n3146"/>
      <w:bookmarkEnd w:id="1267"/>
      <w:r w:rsidRPr="003A764C">
        <w:rPr>
          <w:rFonts w:ascii="Times New Roman" w:eastAsia="Times New Roman" w:hAnsi="Times New Roman" w:cs="Times New Roman"/>
          <w:sz w:val="24"/>
          <w:szCs w:val="24"/>
          <w:lang w:val="uk-UA"/>
        </w:rPr>
        <w:t>8) механізм розгляду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8" w:name="n3147"/>
      <w:bookmarkEnd w:id="1268"/>
      <w:r w:rsidRPr="003A764C">
        <w:rPr>
          <w:rFonts w:ascii="Times New Roman" w:eastAsia="Times New Roman" w:hAnsi="Times New Roman" w:cs="Times New Roman"/>
          <w:sz w:val="24"/>
          <w:szCs w:val="24"/>
          <w:lang w:val="uk-UA"/>
        </w:rPr>
        <w:t>9) результат розгляду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9" w:name="n3148"/>
      <w:bookmarkEnd w:id="1269"/>
      <w:r w:rsidRPr="003A764C">
        <w:rPr>
          <w:rFonts w:ascii="Times New Roman" w:eastAsia="Times New Roman" w:hAnsi="Times New Roman" w:cs="Times New Roman"/>
          <w:sz w:val="24"/>
          <w:szCs w:val="24"/>
          <w:lang w:val="uk-UA"/>
        </w:rPr>
        <w:t>10) засоби подальшої комунікації, погоджені зі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0" w:name="n3149"/>
      <w:bookmarkEnd w:id="1270"/>
      <w:r w:rsidRPr="003A764C">
        <w:rPr>
          <w:rFonts w:ascii="Times New Roman" w:eastAsia="Times New Roman" w:hAnsi="Times New Roman" w:cs="Times New Roman"/>
          <w:sz w:val="24"/>
          <w:szCs w:val="24"/>
          <w:lang w:val="uk-UA"/>
        </w:rPr>
        <w:t>8.3.8. Отримані учасником роздрібного ринку інформація та/або матеріали від споживача або структурного підрозділу цього учасника роздрібного ринку мають додаватись до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1" w:name="n3150"/>
      <w:bookmarkEnd w:id="1271"/>
      <w:r w:rsidRPr="003A764C">
        <w:rPr>
          <w:rFonts w:ascii="Times New Roman" w:eastAsia="Times New Roman" w:hAnsi="Times New Roman" w:cs="Times New Roman"/>
          <w:sz w:val="24"/>
          <w:szCs w:val="24"/>
          <w:lang w:val="uk-UA"/>
        </w:rPr>
        <w:t>8.3.9. Усі звернення (скарги/претензії) реєструються учасником роздрібного ринку, як отримані: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2" w:name="n3151"/>
      <w:bookmarkEnd w:id="1272"/>
      <w:r w:rsidRPr="003A764C">
        <w:rPr>
          <w:rFonts w:ascii="Times New Roman" w:eastAsia="Times New Roman" w:hAnsi="Times New Roman" w:cs="Times New Roman"/>
          <w:sz w:val="24"/>
          <w:szCs w:val="24"/>
          <w:lang w:val="uk-UA"/>
        </w:rPr>
        <w:t>1) якщо відповідне звернення (скарга/претензія) подане в усній формі (засобами телефонного зв'язку або в офісі учасника роздрібного ринку) - у день його (її) отримання;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3" w:name="n3152"/>
      <w:bookmarkEnd w:id="1273"/>
      <w:r w:rsidRPr="003A764C">
        <w:rPr>
          <w:rFonts w:ascii="Times New Roman" w:eastAsia="Times New Roman" w:hAnsi="Times New Roman" w:cs="Times New Roman"/>
          <w:sz w:val="24"/>
          <w:szCs w:val="24"/>
          <w:lang w:val="uk-UA"/>
        </w:rP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 роздрібного ринку за 1 годину до завершення робочого дня.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4" w:name="n3153"/>
      <w:bookmarkEnd w:id="1274"/>
      <w:r w:rsidRPr="003A764C">
        <w:rPr>
          <w:rFonts w:ascii="Times New Roman" w:eastAsia="Times New Roman" w:hAnsi="Times New Roman" w:cs="Times New Roman"/>
          <w:sz w:val="24"/>
          <w:szCs w:val="24"/>
          <w:lang w:val="uk-UA"/>
        </w:rP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5" w:name="n3154"/>
      <w:bookmarkEnd w:id="1275"/>
      <w:r w:rsidRPr="003A764C">
        <w:rPr>
          <w:rFonts w:ascii="Times New Roman" w:eastAsia="Times New Roman" w:hAnsi="Times New Roman" w:cs="Times New Roman"/>
          <w:sz w:val="24"/>
          <w:szCs w:val="24"/>
          <w:lang w:val="uk-UA"/>
        </w:rPr>
        <w:t>1) зареєструвати звернення (скаргу/претензію) у реєстрі як окреме звернення (скаргу/претензію), позначивши його як таке, що є повторним та потребує негайного вирішення;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6" w:name="n3155"/>
      <w:bookmarkEnd w:id="1276"/>
      <w:r w:rsidRPr="003A764C">
        <w:rPr>
          <w:rFonts w:ascii="Times New Roman" w:eastAsia="Times New Roman" w:hAnsi="Times New Roman" w:cs="Times New Roman"/>
          <w:sz w:val="24"/>
          <w:szCs w:val="24"/>
          <w:lang w:val="uk-UA"/>
        </w:rPr>
        <w:t>2) протягом одного робочого дня з дня отримання повторного звернення/скарги/претензії повідомити споживача про початок його (її) повторного розгляду та вказати строки його (її) вирішення.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7" w:name="n3156"/>
      <w:bookmarkEnd w:id="1277"/>
      <w:r w:rsidRPr="003A764C">
        <w:rPr>
          <w:rFonts w:ascii="Times New Roman" w:eastAsia="Times New Roman" w:hAnsi="Times New Roman" w:cs="Times New Roman"/>
          <w:sz w:val="24"/>
          <w:szCs w:val="24"/>
          <w:lang w:val="uk-UA"/>
        </w:rPr>
        <w:t>8.3.11. Учасник роздрібного ринку розглядає звернення/скаргу/претензію в найкоротший строк, але не більше 30 календарних днів з дати отримання звернення/скарги/претензії, якщо менший строк не встановлено чинним законодавством, цими Правилами, </w:t>
      </w:r>
      <w:hyperlink r:id="rId416" w:anchor="n23" w:tgtFrame="_blank" w:history="1">
        <w:r w:rsidRPr="003A764C">
          <w:rPr>
            <w:rFonts w:ascii="Times New Roman" w:eastAsia="Times New Roman" w:hAnsi="Times New Roman" w:cs="Times New Roman"/>
            <w:sz w:val="24"/>
            <w:szCs w:val="24"/>
            <w:lang w:val="uk-UA"/>
          </w:rPr>
          <w:t>Кодексом системи передачі</w:t>
        </w:r>
      </w:hyperlink>
      <w:r w:rsidRPr="003A764C">
        <w:rPr>
          <w:rFonts w:ascii="Times New Roman" w:eastAsia="Times New Roman" w:hAnsi="Times New Roman" w:cs="Times New Roman"/>
          <w:sz w:val="24"/>
          <w:szCs w:val="24"/>
          <w:lang w:val="uk-UA"/>
        </w:rPr>
        <w:t> та </w:t>
      </w:r>
      <w:hyperlink r:id="rId417" w:anchor="n11" w:tgtFrame="_blank" w:history="1">
        <w:r w:rsidRPr="003A764C">
          <w:rPr>
            <w:rFonts w:ascii="Times New Roman" w:eastAsia="Times New Roman" w:hAnsi="Times New Roman" w:cs="Times New Roman"/>
            <w:sz w:val="24"/>
            <w:szCs w:val="24"/>
            <w:lang w:val="uk-UA"/>
          </w:rPr>
          <w:t>Кодексом системи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8" w:name="n3157"/>
      <w:bookmarkEnd w:id="1278"/>
      <w:r w:rsidRPr="003A764C">
        <w:rPr>
          <w:rFonts w:ascii="Times New Roman" w:eastAsia="Times New Roman" w:hAnsi="Times New Roman" w:cs="Times New Roman"/>
          <w:sz w:val="24"/>
          <w:szCs w:val="24"/>
          <w:lang w:val="uk-UA"/>
        </w:rPr>
        <w:lastRenderedPageBreak/>
        <w:t>Якщо під час розгляду звернення (скарги/претензії) необхідно здійснити технічну перевірку або провести експертизу засобу комерційного обліку, строк розгляду звернення/скарги/претензії призупиняється на час проведення технічної перевірки або експертизи, про що повідомляється споживач, який подав звернення (скаргу/претензію).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9" w:name="n3158"/>
      <w:bookmarkEnd w:id="1279"/>
      <w:r w:rsidRPr="003A764C">
        <w:rPr>
          <w:rFonts w:ascii="Times New Roman" w:eastAsia="Times New Roman" w:hAnsi="Times New Roman" w:cs="Times New Roman"/>
          <w:sz w:val="24"/>
          <w:szCs w:val="24"/>
          <w:lang w:val="uk-UA"/>
        </w:rPr>
        <w:t>Відлік перебігу строку розгляду у цьому разі поновлюється з дати отримання результатів технічної перевірки або експертизи, про що повідомляється споживач, який подав звернення (скаргу/претензію). При цьому загальний строк розгляду зазначеного звернення (скарги/претензії) не може перевищувати 45 днів.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0" w:name="n3159"/>
      <w:bookmarkEnd w:id="1280"/>
      <w:r w:rsidRPr="003A764C">
        <w:rPr>
          <w:rFonts w:ascii="Times New Roman" w:eastAsia="Times New Roman" w:hAnsi="Times New Roman" w:cs="Times New Roman"/>
          <w:sz w:val="24"/>
          <w:szCs w:val="24"/>
          <w:lang w:val="uk-UA"/>
        </w:rPr>
        <w:t>Звернення (скарги/претензії) побутових споживачів, які мають встановлені законодавством пільги, розглядаються першочергово.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1" w:name="n3160"/>
      <w:bookmarkEnd w:id="1281"/>
      <w:r w:rsidRPr="003A764C">
        <w:rPr>
          <w:rFonts w:ascii="Times New Roman" w:eastAsia="Times New Roman" w:hAnsi="Times New Roman" w:cs="Times New Roman"/>
          <w:sz w:val="24"/>
          <w:szCs w:val="24"/>
          <w:lang w:val="uk-UA"/>
        </w:rPr>
        <w:t>Електропостачальник розглядає звернення споживачів щодо перевірки правильності рахунку за електричну енергію, а оператор системи - рахунку за послуги з розподілу (передачі) електричної енергії, у строк до 5 робочих днів з дня отримання ними такого звернення.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2" w:name="n3161"/>
      <w:bookmarkEnd w:id="1282"/>
      <w:r w:rsidRPr="003A764C">
        <w:rPr>
          <w:rFonts w:ascii="Times New Roman" w:eastAsia="Times New Roman" w:hAnsi="Times New Roman" w:cs="Times New Roman"/>
          <w:sz w:val="24"/>
          <w:szCs w:val="24"/>
          <w:lang w:val="uk-UA"/>
        </w:rPr>
        <w:t>Разом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державної влади, місцевого самоврядування, посадових осіб, уповноважених розглядати такі звернення/скарги/претензії.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3" w:name="n3162"/>
      <w:bookmarkEnd w:id="1283"/>
      <w:r w:rsidRPr="003A764C">
        <w:rPr>
          <w:rFonts w:ascii="Times New Roman" w:eastAsia="Times New Roman" w:hAnsi="Times New Roman" w:cs="Times New Roman"/>
          <w:sz w:val="24"/>
          <w:szCs w:val="24"/>
          <w:lang w:val="uk-UA"/>
        </w:rPr>
        <w:t>8.3.12. У разі отримання електропостачальником/оператором системи звернення (скарги/претензії) споживача з питань, що не належать до його компетенції,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4" w:name="n3163"/>
      <w:bookmarkEnd w:id="1284"/>
      <w:r w:rsidRPr="003A764C">
        <w:rPr>
          <w:rFonts w:ascii="Times New Roman" w:eastAsia="Times New Roman" w:hAnsi="Times New Roman" w:cs="Times New Roman"/>
          <w:sz w:val="24"/>
          <w:szCs w:val="24"/>
          <w:lang w:val="uk-UA"/>
        </w:rPr>
        <w:t>8.3.13. Звернення (скарги/претензії) споживача, отримані учасником роздрібного ринку через електропостачальника/оператора системи або орган державної влади, місцевого самоврядування, розглядаються електропостачальником/оператором системи у порядку, визначеному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5" w:name="n3164"/>
      <w:bookmarkEnd w:id="1285"/>
      <w:r w:rsidRPr="003A764C">
        <w:rPr>
          <w:rFonts w:ascii="Times New Roman" w:eastAsia="Times New Roman" w:hAnsi="Times New Roman" w:cs="Times New Roman"/>
          <w:sz w:val="24"/>
          <w:szCs w:val="24"/>
          <w:lang w:val="uk-UA"/>
        </w:rPr>
        <w:t>8.3.14. Учасники роздрібного ринку мають вести єдину базу даних щодо звернень/скарг/претензій споживачів (незалежно від форми отримання та механізму їх розгляду).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6" w:name="n3165"/>
      <w:bookmarkEnd w:id="1286"/>
      <w:r w:rsidRPr="003A764C">
        <w:rPr>
          <w:rFonts w:ascii="Times New Roman" w:eastAsia="Times New Roman" w:hAnsi="Times New Roman" w:cs="Times New Roman"/>
          <w:sz w:val="24"/>
          <w:szCs w:val="24"/>
          <w:lang w:val="uk-UA"/>
        </w:rPr>
        <w:t>Учасники роздрібного ринку мають забезпечити збереження баз даних щодо звернень/скарг/претензій споживачів протягом 5 років.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7" w:name="n3166"/>
      <w:bookmarkEnd w:id="1287"/>
      <w:r w:rsidRPr="003A764C">
        <w:rPr>
          <w:rFonts w:ascii="Times New Roman" w:eastAsia="Times New Roman" w:hAnsi="Times New Roman" w:cs="Times New Roman"/>
          <w:sz w:val="24"/>
          <w:szCs w:val="24"/>
          <w:lang w:val="uk-UA"/>
        </w:rPr>
        <w:t>8.3.15. Учасники роздрібного ринку мають: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8" w:name="n3167"/>
      <w:bookmarkEnd w:id="1288"/>
      <w:r w:rsidRPr="003A764C">
        <w:rPr>
          <w:rFonts w:ascii="Times New Roman" w:eastAsia="Times New Roman" w:hAnsi="Times New Roman" w:cs="Times New Roman"/>
          <w:sz w:val="24"/>
          <w:szCs w:val="24"/>
          <w:lang w:val="uk-UA"/>
        </w:rPr>
        <w:t>1) здійснювати моніторинг дотримання стандартів та вимог до якості обслуговування споживачів. Результати такого моніторингу мають щокварталу розміщуватись на офіційному вебсайті відповідного учасника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9" w:name="n3168"/>
      <w:bookmarkEnd w:id="1289"/>
      <w:r w:rsidRPr="003A764C">
        <w:rPr>
          <w:rFonts w:ascii="Times New Roman" w:eastAsia="Times New Roman" w:hAnsi="Times New Roman" w:cs="Times New Roman"/>
          <w:sz w:val="24"/>
          <w:szCs w:val="24"/>
          <w:lang w:val="uk-UA"/>
        </w:rPr>
        <w:t>2) подавати Регулятору звіт про розгляд звернень/скарг/претензій споживачів відповідно до затвердженого Регулятором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0" w:name="n3169"/>
      <w:bookmarkEnd w:id="1290"/>
      <w:r w:rsidRPr="003A764C">
        <w:rPr>
          <w:rFonts w:ascii="Times New Roman" w:eastAsia="Times New Roman" w:hAnsi="Times New Roman" w:cs="Times New Roman"/>
          <w:sz w:val="24"/>
          <w:szCs w:val="24"/>
          <w:lang w:val="uk-UA"/>
        </w:rPr>
        <w:t>8.3.16. Учасники роздрібного ринку мають оприлюднювати на своєму офіційному вебсайті щорічний звіт щодо розгляду звернень/скарг/претензій. Цей звіт має містити таку інформацію: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1" w:name="n3170"/>
      <w:bookmarkEnd w:id="1291"/>
      <w:r w:rsidRPr="003A764C">
        <w:rPr>
          <w:rFonts w:ascii="Times New Roman" w:eastAsia="Times New Roman" w:hAnsi="Times New Roman" w:cs="Times New Roman"/>
          <w:sz w:val="24"/>
          <w:szCs w:val="24"/>
          <w:lang w:val="uk-UA"/>
        </w:rPr>
        <w:t>1) загальну кількість звернень (скарг/претензій) споживачів, отриманих електропостачальником/оператором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2" w:name="n3171"/>
      <w:bookmarkEnd w:id="1292"/>
      <w:r w:rsidRPr="003A764C">
        <w:rPr>
          <w:rFonts w:ascii="Times New Roman" w:eastAsia="Times New Roman" w:hAnsi="Times New Roman" w:cs="Times New Roman"/>
          <w:sz w:val="24"/>
          <w:szCs w:val="24"/>
          <w:lang w:val="uk-UA"/>
        </w:rPr>
        <w:t>2) кількість звернень (скарг/претензій) споживачів, на які було надіслано попередню відповідь або повідомлення про початок розгляду звернення (скарги/претензії) відповідно до вимог </w:t>
      </w:r>
      <w:hyperlink r:id="rId418" w:anchor="n3132" w:history="1">
        <w:r w:rsidRPr="003A764C">
          <w:rPr>
            <w:rFonts w:ascii="Times New Roman" w:eastAsia="Times New Roman" w:hAnsi="Times New Roman" w:cs="Times New Roman"/>
            <w:sz w:val="24"/>
            <w:szCs w:val="24"/>
            <w:lang w:val="uk-UA"/>
          </w:rPr>
          <w:t>пункту 8.3.4</w:t>
        </w:r>
      </w:hyperlink>
      <w:r w:rsidRPr="003A764C">
        <w:rPr>
          <w:rFonts w:ascii="Times New Roman" w:eastAsia="Times New Roman" w:hAnsi="Times New Roman" w:cs="Times New Roman"/>
          <w:sz w:val="24"/>
          <w:szCs w:val="24"/>
          <w:lang w:val="uk-UA"/>
        </w:rPr>
        <w:t>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3" w:name="n3172"/>
      <w:bookmarkEnd w:id="1293"/>
      <w:r w:rsidRPr="003A764C">
        <w:rPr>
          <w:rFonts w:ascii="Times New Roman" w:eastAsia="Times New Roman" w:hAnsi="Times New Roman" w:cs="Times New Roman"/>
          <w:sz w:val="24"/>
          <w:szCs w:val="24"/>
          <w:lang w:val="uk-UA"/>
        </w:rPr>
        <w:t>3) середній час розгляду звернення (скарги/претензії) електропостачальником/оператором системи за тематиками відповідно до загальної класифікації;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4" w:name="n3173"/>
      <w:bookmarkEnd w:id="1294"/>
      <w:r w:rsidRPr="003A764C">
        <w:rPr>
          <w:rFonts w:ascii="Times New Roman" w:eastAsia="Times New Roman" w:hAnsi="Times New Roman" w:cs="Times New Roman"/>
          <w:sz w:val="24"/>
          <w:szCs w:val="24"/>
          <w:lang w:val="uk-UA"/>
        </w:rPr>
        <w:t>4) короткий опис та процедури розгляду звернень (скарг/претензій)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5" w:name="n3174"/>
      <w:bookmarkEnd w:id="1295"/>
      <w:r w:rsidRPr="003A764C">
        <w:rPr>
          <w:rFonts w:ascii="Times New Roman" w:eastAsia="Times New Roman" w:hAnsi="Times New Roman" w:cs="Times New Roman"/>
          <w:sz w:val="24"/>
          <w:szCs w:val="24"/>
          <w:lang w:val="uk-UA"/>
        </w:rPr>
        <w:lastRenderedPageBreak/>
        <w:t>8.3.17.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6" w:name="n3175"/>
      <w:bookmarkEnd w:id="1296"/>
      <w:r w:rsidRPr="003A764C">
        <w:rPr>
          <w:rFonts w:ascii="Times New Roman" w:eastAsia="Times New Roman" w:hAnsi="Times New Roman" w:cs="Times New Roman"/>
          <w:sz w:val="24"/>
          <w:szCs w:val="24"/>
          <w:lang w:val="uk-UA"/>
        </w:rPr>
        <w:t>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7" w:name="n3176"/>
      <w:bookmarkEnd w:id="1297"/>
      <w:r w:rsidRPr="003A764C">
        <w:rPr>
          <w:rFonts w:ascii="Times New Roman" w:eastAsia="Times New Roman" w:hAnsi="Times New Roman" w:cs="Times New Roman"/>
          <w:sz w:val="24"/>
          <w:szCs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8" w:name="n3177"/>
      <w:bookmarkEnd w:id="1298"/>
      <w:r w:rsidRPr="003A764C">
        <w:rPr>
          <w:rFonts w:ascii="Times New Roman" w:eastAsia="Times New Roman" w:hAnsi="Times New Roman" w:cs="Times New Roman"/>
          <w:sz w:val="24"/>
          <w:szCs w:val="24"/>
          <w:lang w:val="uk-UA"/>
        </w:rPr>
        <w:t>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Регулятора або енергетичного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9" w:name="n3178"/>
      <w:bookmarkEnd w:id="1299"/>
      <w:r w:rsidRPr="003A764C">
        <w:rPr>
          <w:rFonts w:ascii="Times New Roman" w:eastAsia="Times New Roman" w:hAnsi="Times New Roman" w:cs="Times New Roman"/>
          <w:sz w:val="24"/>
          <w:szCs w:val="24"/>
          <w:lang w:val="uk-UA"/>
        </w:rPr>
        <w:t>8.3.19. Розгляд скарг споживачів на дії чи бездіяльність учасників роздрібного ринку та вирішення спорів між ними здійснюються Регулятором у порядку, визначеному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затвердженими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0" w:name="n3179"/>
      <w:bookmarkEnd w:id="1300"/>
      <w:r w:rsidRPr="003A764C">
        <w:rPr>
          <w:rFonts w:ascii="Times New Roman" w:eastAsia="Times New Roman" w:hAnsi="Times New Roman" w:cs="Times New Roman"/>
          <w:sz w:val="24"/>
          <w:szCs w:val="24"/>
          <w:lang w:val="uk-UA"/>
        </w:rPr>
        <w:t>8.3.20. Розгляд скарг побутових та малих непобутових споживачів на дії чи бездіяльність суб'єктів роздрібного ринку, вирішення спорів між ними здійснюються енергетичним омбудсменом у порядку, встановленому законодавством України, та Регулятором у межах його повноважень, а також вирішуються у судовому порядку.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01" w:name="n3180"/>
      <w:bookmarkEnd w:id="1301"/>
      <w:r w:rsidRPr="003A764C">
        <w:rPr>
          <w:rFonts w:ascii="Times New Roman" w:eastAsia="Times New Roman" w:hAnsi="Times New Roman" w:cs="Times New Roman"/>
          <w:b/>
          <w:bCs/>
          <w:sz w:val="24"/>
          <w:szCs w:val="24"/>
          <w:lang w:val="uk-UA"/>
        </w:rPr>
        <w:t>8.4. Визначення обсягу та вартості електричної енергії, не облікованої внаслідок порушення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2" w:name="n3181"/>
      <w:bookmarkEnd w:id="1302"/>
      <w:r w:rsidRPr="003A764C">
        <w:rPr>
          <w:rFonts w:ascii="Times New Roman" w:eastAsia="Times New Roman" w:hAnsi="Times New Roman" w:cs="Times New Roman"/>
          <w:sz w:val="24"/>
          <w:szCs w:val="24"/>
          <w:lang w:val="uk-UA"/>
        </w:rPr>
        <w:t>8.4.1. Оператор системи визначає обсяг та вартість електричної енергії, не облікованої внаслідок порушення цих Правил та/або виявлення фактів безоблікового споживання електричної енергії, самовільного підключення до об'єктів електроенергетики і споживання електричної енергії без засобів вимірювальної техніки, відповідно до вимог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3" w:name="n3182"/>
      <w:bookmarkEnd w:id="1303"/>
      <w:r w:rsidRPr="003A764C">
        <w:rPr>
          <w:rFonts w:ascii="Times New Roman" w:eastAsia="Times New Roman" w:hAnsi="Times New Roman" w:cs="Times New Roman"/>
          <w:sz w:val="24"/>
          <w:szCs w:val="24"/>
          <w:lang w:val="uk-UA"/>
        </w:rPr>
        <w:t>У разі своєчасного (до виявлення порушення представниками оператора системи) письмового повідомлення споживачем оператора системи про виявлені ним пошкодження засобів вимірювальної техніки, пошкодження або зрив пломб (за умови відсутності явних ознак втручання в роботу засобів вимірювальної техніки) чи пошкодження індикатора (за умови наявності активного елемента індикатора) або спрацювання індикатора (за умови відсутності підтвердження заводом виробником індикатора факту його спрацювання внаслідок дії магнітного поля) положення цієї глави не застосовуються.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4" w:name="n3183"/>
      <w:bookmarkEnd w:id="1304"/>
      <w:r w:rsidRPr="003A764C">
        <w:rPr>
          <w:rFonts w:ascii="Times New Roman" w:eastAsia="Times New Roman" w:hAnsi="Times New Roman" w:cs="Times New Roman"/>
          <w:sz w:val="24"/>
          <w:szCs w:val="24"/>
          <w:lang w:val="uk-UA"/>
        </w:rPr>
        <w:t>8.4.2. Визначення обсягу та вартості необлікованої електричної енергії здійснюється оператором системи на підставі акта про порушення, складеного у порядку, визначеному цими Правилами, у разі виявлення таких порушень: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5" w:name="n3184"/>
      <w:bookmarkEnd w:id="1305"/>
      <w:r w:rsidRPr="003A764C">
        <w:rPr>
          <w:rFonts w:ascii="Times New Roman" w:eastAsia="Times New Roman" w:hAnsi="Times New Roman" w:cs="Times New Roman"/>
          <w:sz w:val="24"/>
          <w:szCs w:val="24"/>
          <w:lang w:val="uk-UA"/>
        </w:rPr>
        <w:t>1) порушення цілісності пломб, цілісності пломбувального матеріалу, на якому встановлені пломби (дріт, кордова нитка тощо), порушення цілісності гвинтів, на яких закріплено пломбувальний матеріал (далі - пошкодження пломб), або відсутність на засобах вимірювальної техніки пломб з відбитками тавр про їх повірку чи пломб з відбитками тавр оператора системи або інших заінтересованих сторін, установлених на кріпленнях кожуха лічильника електричної енергії (за умови наявності акта про пломбування, складеного в порядку, установленому </w:t>
      </w:r>
      <w:hyperlink r:id="rId419"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xml:space="preserve">, або іншого документа, який підтверджує факт </w:t>
      </w:r>
      <w:r w:rsidRPr="003A764C">
        <w:rPr>
          <w:rFonts w:ascii="Times New Roman" w:eastAsia="Times New Roman" w:hAnsi="Times New Roman" w:cs="Times New Roman"/>
          <w:sz w:val="24"/>
          <w:szCs w:val="24"/>
          <w:lang w:val="uk-UA"/>
        </w:rPr>
        <w:lastRenderedPageBreak/>
        <w:t>пломбування і передачу на збереження засобів вимірювальної техніки, установлених пломб, та за умови втручання споживача в роботу засобів вимірювальної техніки);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6" w:name="n3185"/>
      <w:bookmarkEnd w:id="1306"/>
      <w:r w:rsidRPr="003A764C">
        <w:rPr>
          <w:rFonts w:ascii="Times New Roman" w:eastAsia="Times New Roman" w:hAnsi="Times New Roman" w:cs="Times New Roman"/>
          <w:sz w:val="24"/>
          <w:szCs w:val="24"/>
          <w:lang w:val="uk-UA"/>
        </w:rPr>
        <w:t>2) пошкодження або відсутність пломб з відбитками тавр оператора системи чи інших заінтересованих сторін, установлених на засобах (вузлах) вимірювальної техніки в місцях, указаних в акті про пломбування, складеному в порядку, визначеному </w:t>
      </w:r>
      <w:hyperlink r:id="rId420"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або в іншому документі, який підтверджує факт пломбування і передачу на збереження засобів вимірювальної техніки та установлених пломб (крім пломб, установлених на кріпленнях кожуха лічильника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7" w:name="n3186"/>
      <w:bookmarkEnd w:id="1307"/>
      <w:r w:rsidRPr="003A764C">
        <w:rPr>
          <w:rFonts w:ascii="Times New Roman" w:eastAsia="Times New Roman" w:hAnsi="Times New Roman" w:cs="Times New Roman"/>
          <w:sz w:val="24"/>
          <w:szCs w:val="24"/>
          <w:lang w:val="uk-UA"/>
        </w:rPr>
        <w:t>3) пошкодження (розбите скло, пошкодження цілісності корпусу лічильника тощо) або відсутність засобів вимірювальної техніки (за умови наявності акта про пломбування, складеного в порядку, установленому </w:t>
      </w:r>
      <w:hyperlink r:id="rId421"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або іншого документа, який підтверджує передачу на збереження засобів вимірювальної техніки, та у разі пошкодження засобів вимірювальної техніки за умови втручання споживача в роботу засобів вимірювальної техніки), інші дії споживача, які призвели до зміни показів засобів вимірювальної техніки (використання фазозсувного трансформатора, постійних магнітів (у разі невстановлення на/в лічильник індикаторів), пристрою випромінювання електромагнітних полів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8" w:name="n3187"/>
      <w:bookmarkEnd w:id="1308"/>
      <w:r w:rsidRPr="003A764C">
        <w:rPr>
          <w:rFonts w:ascii="Times New Roman" w:eastAsia="Times New Roman" w:hAnsi="Times New Roman" w:cs="Times New Roman"/>
          <w:sz w:val="24"/>
          <w:szCs w:val="24"/>
          <w:lang w:val="uk-UA"/>
        </w:rPr>
        <w:t>4) фіксація індикаторами впливу на лічильник електричної енергії постійного (змінного) магнітного або електричного полів (далі - фіксація індикаторами впливу фізичних полів), пошкодження або відсутність індикаторів (за умови наявності акта про пломбування, складеного в порядку, визначеному </w:t>
      </w:r>
      <w:hyperlink r:id="rId422"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або іншого документа, який підтверджує факт встановлення та передачі на збереження індикаторів);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9" w:name="n3188"/>
      <w:bookmarkEnd w:id="1309"/>
      <w:r w:rsidRPr="003A764C">
        <w:rPr>
          <w:rFonts w:ascii="Times New Roman" w:eastAsia="Times New Roman" w:hAnsi="Times New Roman" w:cs="Times New Roman"/>
          <w:sz w:val="24"/>
          <w:szCs w:val="24"/>
          <w:lang w:val="uk-UA"/>
        </w:rPr>
        <w:t>5) самовільне підключення електроустановок, струмоприймачів або електропроводки до електричної мережі без порушення схеми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0" w:name="n3189"/>
      <w:bookmarkEnd w:id="1310"/>
      <w:r w:rsidRPr="003A764C">
        <w:rPr>
          <w:rFonts w:ascii="Times New Roman" w:eastAsia="Times New Roman" w:hAnsi="Times New Roman" w:cs="Times New Roman"/>
          <w:sz w:val="24"/>
          <w:szCs w:val="24"/>
          <w:lang w:val="uk-UA"/>
        </w:rPr>
        <w:t>6) самовільне підключення електроустановок, струмоприймачів або електропроводки до електричної мережі оператора системи з порушенням схеми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1" w:name="n3190"/>
      <w:bookmarkEnd w:id="1311"/>
      <w:r w:rsidRPr="003A764C">
        <w:rPr>
          <w:rFonts w:ascii="Times New Roman" w:eastAsia="Times New Roman" w:hAnsi="Times New Roman" w:cs="Times New Roman"/>
          <w:sz w:val="24"/>
          <w:szCs w:val="24"/>
          <w:lang w:val="uk-UA"/>
        </w:rPr>
        <w:t>7) самовільне підключення електроустановок, струмоприймачів або електропроводки до електромережі, що не є власністю оператора системи, з порушенням схеми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2" w:name="n3191"/>
      <w:bookmarkEnd w:id="1312"/>
      <w:r w:rsidRPr="003A764C">
        <w:rPr>
          <w:rFonts w:ascii="Times New Roman" w:eastAsia="Times New Roman" w:hAnsi="Times New Roman" w:cs="Times New Roman"/>
          <w:sz w:val="24"/>
          <w:szCs w:val="24"/>
          <w:lang w:val="uk-UA"/>
        </w:rPr>
        <w:t>8) використання "штучного нуля", що призвело до споживання необлікованої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3" w:name="n3192"/>
      <w:bookmarkEnd w:id="1313"/>
      <w:r w:rsidRPr="003A764C">
        <w:rPr>
          <w:rFonts w:ascii="Times New Roman" w:eastAsia="Times New Roman" w:hAnsi="Times New Roman" w:cs="Times New Roman"/>
          <w:sz w:val="24"/>
          <w:szCs w:val="24"/>
          <w:lang w:val="uk-UA"/>
        </w:rPr>
        <w:t>9) пошкодження або відсутність пломб на засобах вимірювальної техніки, що вимірюють обсяг електричної енергії, розподіленої мережами споживача (основного споживача), пошкодження (розбите скло, пошкодження цілісності корпусу лічильника тощо) зазначених засобів вимірювальної техніки (за наявності акта про пломбування, складеного в порядку, визначеному </w:t>
      </w:r>
      <w:hyperlink r:id="rId423"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який підтверджує факт пломбування і передачу на збереження засобів вимірювальної техніки та установлених пломб), інші дії споживача, які призвели до зміни показів цих засобів вимірювальної техніки.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4" w:name="n3193"/>
      <w:bookmarkEnd w:id="1314"/>
      <w:r w:rsidRPr="003A764C">
        <w:rPr>
          <w:rFonts w:ascii="Times New Roman" w:eastAsia="Times New Roman" w:hAnsi="Times New Roman" w:cs="Times New Roman"/>
          <w:sz w:val="24"/>
          <w:szCs w:val="24"/>
          <w:lang w:val="uk-UA"/>
        </w:rPr>
        <w:t>8.4.3. Оператором системи з метою запобігання розкраданню електричної енергії можуть бути встановлені індикатори на лічильники електричної енергії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5" w:name="n3194"/>
      <w:bookmarkEnd w:id="1315"/>
      <w:r w:rsidRPr="003A764C">
        <w:rPr>
          <w:rFonts w:ascii="Times New Roman" w:eastAsia="Times New Roman" w:hAnsi="Times New Roman" w:cs="Times New Roman"/>
          <w:sz w:val="24"/>
          <w:szCs w:val="24"/>
          <w:lang w:val="uk-UA"/>
        </w:rPr>
        <w:t>Індикатори встановлюються споживачу безоплатно.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6" w:name="n3195"/>
      <w:bookmarkEnd w:id="1316"/>
      <w:r w:rsidRPr="003A764C">
        <w:rPr>
          <w:rFonts w:ascii="Times New Roman" w:eastAsia="Times New Roman" w:hAnsi="Times New Roman" w:cs="Times New Roman"/>
          <w:sz w:val="24"/>
          <w:szCs w:val="24"/>
          <w:lang w:val="uk-UA"/>
        </w:rPr>
        <w:t>Індикатори мають бути сертифіковані (атестовані у разі встановлення лічильників із вмонтованим індикатором) в установленому порядку та мають фіксувати вплив на лічильник полів, силові характеристики яких перевищують такі порогові значення: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7" w:name="n3196"/>
      <w:bookmarkEnd w:id="1317"/>
      <w:r w:rsidRPr="003A764C">
        <w:rPr>
          <w:rFonts w:ascii="Times New Roman" w:eastAsia="Times New Roman" w:hAnsi="Times New Roman" w:cs="Times New Roman"/>
          <w:sz w:val="24"/>
          <w:szCs w:val="24"/>
          <w:lang w:val="uk-UA"/>
        </w:rPr>
        <w:t>для постійних магнітних полів - 100 мТл;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8" w:name="n3197"/>
      <w:bookmarkEnd w:id="1318"/>
      <w:r w:rsidRPr="003A764C">
        <w:rPr>
          <w:rFonts w:ascii="Times New Roman" w:eastAsia="Times New Roman" w:hAnsi="Times New Roman" w:cs="Times New Roman"/>
          <w:sz w:val="24"/>
          <w:szCs w:val="24"/>
          <w:lang w:val="uk-UA"/>
        </w:rPr>
        <w:t>для змінних магнітних полів - 30 мТл;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9" w:name="n3198"/>
      <w:bookmarkEnd w:id="1319"/>
      <w:r w:rsidRPr="003A764C">
        <w:rPr>
          <w:rFonts w:ascii="Times New Roman" w:eastAsia="Times New Roman" w:hAnsi="Times New Roman" w:cs="Times New Roman"/>
          <w:sz w:val="24"/>
          <w:szCs w:val="24"/>
          <w:lang w:val="uk-UA"/>
        </w:rPr>
        <w:t>для електричних полів - 5 кВ.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0" w:name="n3199"/>
      <w:bookmarkEnd w:id="1320"/>
      <w:r w:rsidRPr="003A764C">
        <w:rPr>
          <w:rFonts w:ascii="Times New Roman" w:eastAsia="Times New Roman" w:hAnsi="Times New Roman" w:cs="Times New Roman"/>
          <w:sz w:val="24"/>
          <w:szCs w:val="24"/>
          <w:lang w:val="uk-UA"/>
        </w:rPr>
        <w:t xml:space="preserve">На вимогу споживача електричної енергії під час встановлення представниками оператора системи індикаторів на лічильники або лічильників із вмонтованими індикаторами мають </w:t>
      </w:r>
      <w:r w:rsidRPr="003A764C">
        <w:rPr>
          <w:rFonts w:ascii="Times New Roman" w:eastAsia="Times New Roman" w:hAnsi="Times New Roman" w:cs="Times New Roman"/>
          <w:sz w:val="24"/>
          <w:szCs w:val="24"/>
          <w:lang w:val="uk-UA"/>
        </w:rPr>
        <w:lastRenderedPageBreak/>
        <w:t>надаватися копії сертифіката про сертифікацію та/або свідоцтва про атестацію цих індикаторів або лічильників із вмонтованими індикаторами.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1" w:name="n3200"/>
      <w:bookmarkEnd w:id="1321"/>
      <w:r w:rsidRPr="003A764C">
        <w:rPr>
          <w:rFonts w:ascii="Times New Roman" w:eastAsia="Times New Roman" w:hAnsi="Times New Roman" w:cs="Times New Roman"/>
          <w:sz w:val="24"/>
          <w:szCs w:val="24"/>
          <w:lang w:val="uk-UA"/>
        </w:rPr>
        <w:t>Факт установлення індикаторів та їх стан мають бути зафіксовані в акті про пломбування або в іншому документі, що підтверджує факт установлення таких індикаторів на/у лічильниках (у тому числі передбачених виробником лічильника), відповідність їх стану (неспрацьований) та передачу цих лічильників, пломб та індикаторів на збереження, який складається у двох примірниках представниками оператора системи у присутності споживача (власника або користувача об'єкта) або уповноваженої ним особи та підписується ними.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2" w:name="n3201"/>
      <w:bookmarkEnd w:id="1322"/>
      <w:r w:rsidRPr="003A764C">
        <w:rPr>
          <w:rFonts w:ascii="Times New Roman" w:eastAsia="Times New Roman" w:hAnsi="Times New Roman" w:cs="Times New Roman"/>
          <w:sz w:val="24"/>
          <w:szCs w:val="24"/>
          <w:lang w:val="uk-UA"/>
        </w:rPr>
        <w:t>8.4.4. Факт пошкодження пломб та/або індикаторів, та/або засобів вимірювальної техніки, факт втручання споживача в роботу засобів вимірювальної техніки, крім випадків спрацювання індикаторів (фіксації індикаторами впливу фізичних полів), має бути підтверджений експертизою, проведеною спеціалізованою організацією (підприємством), яка має право на її проведення відповідно до законодавства (далі - експертиза). До отримання оператором системи результатів експертизи положення цієї глави не застосовуються для визначення обсягу та вартості необлікованої електричної енергії, за винятком випадків, передбачених цим пунктом.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3" w:name="n3202"/>
      <w:bookmarkEnd w:id="1323"/>
      <w:r w:rsidRPr="003A764C">
        <w:rPr>
          <w:rFonts w:ascii="Times New Roman" w:eastAsia="Times New Roman" w:hAnsi="Times New Roman" w:cs="Times New Roman"/>
          <w:sz w:val="24"/>
          <w:szCs w:val="24"/>
          <w:lang w:val="uk-UA"/>
        </w:rPr>
        <w:t>Для забезпечення проведення експертизи оператор системи має зняти, упакувати, опломбувати та направити на експертизу пломби та/або засоби вимірювальної техніки, а також інші технічні засоби, якими здійснювалося втручання в роботу засобів вимірювальної техніки (за наявності). Якщо оператором системи до моменту передачі засобів вимірювальної техніки, індикаторів та/або пломб на експертизу пошкоджено упаковку та/або пломби, встановлені на ній, положення цієї глави не застосовуються.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4" w:name="n3203"/>
      <w:bookmarkEnd w:id="1324"/>
      <w:r w:rsidRPr="003A764C">
        <w:rPr>
          <w:rFonts w:ascii="Times New Roman" w:eastAsia="Times New Roman" w:hAnsi="Times New Roman" w:cs="Times New Roman"/>
          <w:sz w:val="24"/>
          <w:szCs w:val="24"/>
          <w:lang w:val="uk-UA"/>
        </w:rPr>
        <w:t>Якщо оператор системи не є власником засобів вимірювальної техніки, оператор системи має право за заявою власника засобів вимірювальної техніки надати йому належним чином упаковані та опломбовані засоби вимірювальної техніки та інші технічні засоби, якими здійснювалося втручання в роботу засобів вимірювальної техніки (за наявності), для направлення їх на експертизу (за умови, що оператором системи не було направлено засоби вимірювальної техніки на експертизу до моменту отримання ним заяви власника засобів вимірювальної техніки). У цьому разі оператор системи в довільній формі складає акт про передачу засобів вимірювальної техніки їх власнику для направлення на експертизу, у якому зазначаються відомості про передані засоби, цілісність упаковки та пломб, установлених на ній, перелік питань від оператора системи для дослідження на експертизі та кінцевий термін надання оператору системи документів, що підтверджують передачу засобів вимірювальної техніки на експертизу. Цей акт підписується представником оператора системи та споживачем/власником засобів вимірювальної техніки. Власник засобів вимірювальної техніки або споживач має протягом 30 календарних днів з дня отримання засобів вимірювальної техніки надати оператору системи документи, що підтверджують передачу цих засобів на експертизу. Якщо власником засобів вимірювальної техніки до моменту передачі засобів вимірювальної техніки на експертизу пошкоджено упаковку та/або пломби, встановлені на ній, обсяг та вартість необлікованої електричної енергії визначається оператором системи відповідно до положень цієї глави незалежно від результатів експертизи.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5" w:name="n3204"/>
      <w:bookmarkEnd w:id="1325"/>
      <w:r w:rsidRPr="003A764C">
        <w:rPr>
          <w:rFonts w:ascii="Times New Roman" w:eastAsia="Times New Roman" w:hAnsi="Times New Roman" w:cs="Times New Roman"/>
          <w:sz w:val="24"/>
          <w:szCs w:val="24"/>
          <w:lang w:val="uk-UA"/>
        </w:rPr>
        <w:t>У разі визнання споживачем факту пошкодження пломб та/або індикаторів, та/або засобів вимірювальної техніки, факту втручання в роботу засобів вимірювальної техніки, про що окремо зазначається в акті про порушення, письмової відмови споживача від проведення експертизи або ненадання власником засобів вимірювальної техніки чи споживачем оператору системи документів, що підтверджують передачу засобів вимірювальної техніки на експертизу (з винесенням, у тому числі, питань від оператора системи) протягом встановленого цим пунктом строку (якщо оператором системи були передані засоби вимірювальної техніки їх власнику для направлення на експертизу), обсяг та вартість необлікованої електричної енергії визначається оператором системи відповідно до положень цієї глави без проведення відповідної експертизи.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6" w:name="n3205"/>
      <w:bookmarkEnd w:id="1326"/>
      <w:r w:rsidRPr="003A764C">
        <w:rPr>
          <w:rFonts w:ascii="Times New Roman" w:eastAsia="Times New Roman" w:hAnsi="Times New Roman" w:cs="Times New Roman"/>
          <w:sz w:val="24"/>
          <w:szCs w:val="24"/>
          <w:lang w:val="uk-UA"/>
        </w:rPr>
        <w:t>У разі виявлення у споживача порушень, зазначених у </w:t>
      </w:r>
      <w:hyperlink r:id="rId424" w:anchor="n3185" w:history="1">
        <w:r w:rsidRPr="003A764C">
          <w:rPr>
            <w:rFonts w:ascii="Times New Roman" w:eastAsia="Times New Roman" w:hAnsi="Times New Roman" w:cs="Times New Roman"/>
            <w:sz w:val="24"/>
            <w:szCs w:val="24"/>
            <w:lang w:val="uk-UA"/>
          </w:rPr>
          <w:t>підпунктах 2 - 4</w:t>
        </w:r>
      </w:hyperlink>
      <w:r w:rsidRPr="003A764C">
        <w:rPr>
          <w:rFonts w:ascii="Times New Roman" w:eastAsia="Times New Roman" w:hAnsi="Times New Roman" w:cs="Times New Roman"/>
          <w:sz w:val="24"/>
          <w:szCs w:val="24"/>
          <w:lang w:val="uk-UA"/>
        </w:rPr>
        <w:t> пункту 8.4.2 цієї глави (у частині відсутності засобів вимірювальної техніки, пломб, індикаторів та фіксації впливу фізичних полів індикатором), обсяг та вартість необлікованої електричної енергії визначається оператором системи відповідно до положень цієї глави без проведення відповідної експертизи.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7" w:name="n3206"/>
      <w:bookmarkEnd w:id="1327"/>
      <w:r w:rsidRPr="003A764C">
        <w:rPr>
          <w:rFonts w:ascii="Times New Roman" w:eastAsia="Times New Roman" w:hAnsi="Times New Roman" w:cs="Times New Roman"/>
          <w:sz w:val="24"/>
          <w:szCs w:val="24"/>
          <w:lang w:val="uk-UA"/>
        </w:rPr>
        <w:lastRenderedPageBreak/>
        <w:t>У разі незгоди споживача з фактом впливу на лічильник електричної енергії фізичними полями, зафіксованим індикатором, який схемотехнічно вмонтований у лічильник, споживач має право (з метою встановлення причин спрацювання індикатора) направити лічильник на експертизу (обстеження) до його виробника або іншої організації (підприємства), яка має право на її проведення згідно із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8" w:name="n3207"/>
      <w:bookmarkEnd w:id="1328"/>
      <w:r w:rsidRPr="003A764C">
        <w:rPr>
          <w:rFonts w:ascii="Times New Roman" w:eastAsia="Times New Roman" w:hAnsi="Times New Roman" w:cs="Times New Roman"/>
          <w:sz w:val="24"/>
          <w:szCs w:val="24"/>
          <w:lang w:val="uk-UA"/>
        </w:rPr>
        <w:t>Якщо власником лічильника є оператор системи, споживач має право протягом 50 календарних днів з дня виявлення представниками оператора системи факту спрацювання індикатора, який схемотехнічно вмонтований у лічильник, звернутися до оператора системи із заявою про направлення лічильника на експертизу (обстеження). Оператор системи має протягом 7 робочих днів від дня отримання заяви споживача направити лічильник на експертизу (обстеження). Якщо за результатами експертизи (обстеження) підтверджено спрацювання індикатора через вплив на лічильник фізичних полів, споживач відшкодовує оператору системи витрати на проведення експертизи (обстеження) лічильника.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9" w:name="n3208"/>
      <w:bookmarkEnd w:id="1329"/>
      <w:r w:rsidRPr="003A764C">
        <w:rPr>
          <w:rFonts w:ascii="Times New Roman" w:eastAsia="Times New Roman" w:hAnsi="Times New Roman" w:cs="Times New Roman"/>
          <w:sz w:val="24"/>
          <w:szCs w:val="24"/>
          <w:lang w:val="uk-UA"/>
        </w:rPr>
        <w:t>Якщо за результатами експертизи (обстеження) встановлено, що індикатор, який схемотехнічно вмонтований у лічильник, спрацював не через вплив на лічильник фізичних полів, а з інших причин, здійснені згідно з вимогами цієї глави нарахування у зв'язку зі спрацюванням індикатора підлягають скасуванню. У цьому разі витрати споживача на проведення експертизи (обстеження) лічильника відшкодовуються власником лічильника.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0" w:name="n3209"/>
      <w:bookmarkEnd w:id="1330"/>
      <w:r w:rsidRPr="003A764C">
        <w:rPr>
          <w:rFonts w:ascii="Times New Roman" w:eastAsia="Times New Roman" w:hAnsi="Times New Roman" w:cs="Times New Roman"/>
          <w:sz w:val="24"/>
          <w:szCs w:val="24"/>
          <w:lang w:val="uk-UA"/>
        </w:rPr>
        <w:t>8.4.5. У разі виявлення у споживача порушень, зазначених у </w:t>
      </w:r>
      <w:hyperlink r:id="rId425" w:anchor="n3184" w:history="1">
        <w:r w:rsidRPr="003A764C">
          <w:rPr>
            <w:rFonts w:ascii="Times New Roman" w:eastAsia="Times New Roman" w:hAnsi="Times New Roman" w:cs="Times New Roman"/>
            <w:sz w:val="24"/>
            <w:szCs w:val="24"/>
            <w:lang w:val="uk-UA"/>
          </w:rPr>
          <w:t>підпункті 1</w:t>
        </w:r>
      </w:hyperlink>
      <w:r w:rsidRPr="003A764C">
        <w:rPr>
          <w:rFonts w:ascii="Times New Roman" w:eastAsia="Times New Roman" w:hAnsi="Times New Roman" w:cs="Times New Roman"/>
          <w:sz w:val="24"/>
          <w:szCs w:val="24"/>
          <w:lang w:val="uk-UA"/>
        </w:rPr>
        <w:t> пункту 8.4.2 цієї глави, положення цієї глави не застосовуються у випадку порушення оператором системи термінів проведення періодичної повірки засобів вимірювальної техніки, періодична повірка яких має здійснюватися за рахунок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1" w:name="n3210"/>
      <w:bookmarkEnd w:id="1331"/>
      <w:r w:rsidRPr="003A764C">
        <w:rPr>
          <w:rFonts w:ascii="Times New Roman" w:eastAsia="Times New Roman" w:hAnsi="Times New Roman" w:cs="Times New Roman"/>
          <w:sz w:val="24"/>
          <w:szCs w:val="24"/>
          <w:lang w:val="uk-UA"/>
        </w:rPr>
        <w:t>У разі виявлення у споживача порушень, зазначених у </w:t>
      </w:r>
      <w:hyperlink r:id="rId426" w:anchor="n3187" w:history="1">
        <w:r w:rsidRPr="003A764C">
          <w:rPr>
            <w:rFonts w:ascii="Times New Roman" w:eastAsia="Times New Roman" w:hAnsi="Times New Roman" w:cs="Times New Roman"/>
            <w:sz w:val="24"/>
            <w:szCs w:val="24"/>
            <w:lang w:val="uk-UA"/>
          </w:rPr>
          <w:t>підпункті 4</w:t>
        </w:r>
      </w:hyperlink>
      <w:r w:rsidRPr="003A764C">
        <w:rPr>
          <w:rFonts w:ascii="Times New Roman" w:eastAsia="Times New Roman" w:hAnsi="Times New Roman" w:cs="Times New Roman"/>
          <w:sz w:val="24"/>
          <w:szCs w:val="24"/>
          <w:lang w:val="uk-UA"/>
        </w:rPr>
        <w:t> пункту 8.4.2 цієї глави, положення цієї глави не застосовуються у випадку закінчення строку експлуатації індикатора (але не більше шести років) або терміну повірки лічильника (якщо індикатор схемотехнічно вмонтований у лічильник), визначеного його виробником.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2" w:name="n3211"/>
      <w:bookmarkEnd w:id="1332"/>
      <w:r w:rsidRPr="003A764C">
        <w:rPr>
          <w:rFonts w:ascii="Times New Roman" w:eastAsia="Times New Roman" w:hAnsi="Times New Roman" w:cs="Times New Roman"/>
          <w:sz w:val="24"/>
          <w:szCs w:val="24"/>
          <w:lang w:val="uk-UA"/>
        </w:rPr>
        <w:t>Дата виробництва індикатора та строк його експлуатації зазначаються в акті про пломбування.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3" w:name="n3212"/>
      <w:bookmarkEnd w:id="1333"/>
      <w:r w:rsidRPr="003A764C">
        <w:rPr>
          <w:rFonts w:ascii="Times New Roman" w:eastAsia="Times New Roman" w:hAnsi="Times New Roman" w:cs="Times New Roman"/>
          <w:sz w:val="24"/>
          <w:szCs w:val="24"/>
          <w:lang w:val="uk-UA"/>
        </w:rPr>
        <w:t>8.4.6. У разі виявлення у споживача порушень, зазначених у </w:t>
      </w:r>
      <w:hyperlink r:id="rId427" w:anchor="n3189" w:history="1">
        <w:r w:rsidRPr="003A764C">
          <w:rPr>
            <w:rFonts w:ascii="Times New Roman" w:eastAsia="Times New Roman" w:hAnsi="Times New Roman" w:cs="Times New Roman"/>
            <w:sz w:val="24"/>
            <w:szCs w:val="24"/>
            <w:lang w:val="uk-UA"/>
          </w:rPr>
          <w:t>підпунктах 6 - 8</w:t>
        </w:r>
      </w:hyperlink>
      <w:r w:rsidRPr="003A764C">
        <w:rPr>
          <w:rFonts w:ascii="Times New Roman" w:eastAsia="Times New Roman" w:hAnsi="Times New Roman" w:cs="Times New Roman"/>
          <w:sz w:val="24"/>
          <w:szCs w:val="24"/>
          <w:lang w:val="uk-UA"/>
        </w:rPr>
        <w:t> пункту 8.4.2 цієї глави, положення цієї глави застосовуються за умови виявлення місця підключення до відповідних мереж, про що зазначається в акті про порушення та позначається на схемі (крім випадків, передбачених цим пунктом).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4" w:name="n3213"/>
      <w:bookmarkEnd w:id="1334"/>
      <w:r w:rsidRPr="003A764C">
        <w:rPr>
          <w:rFonts w:ascii="Times New Roman" w:eastAsia="Times New Roman" w:hAnsi="Times New Roman" w:cs="Times New Roman"/>
          <w:sz w:val="24"/>
          <w:szCs w:val="24"/>
          <w:lang w:val="uk-UA"/>
        </w:rPr>
        <w:t>В акті про порушення зазначаються відомості про дії представників оператора системи, вжиті для виявлення місця підключення (наприклад, використання спеціальних технічних засобів (із зазначенням їх типу та способу застосування), здійснення часткового демонтажу будівельних конструкцій, оздоблювальних матеріалів та/або демонтажу приладів чи їх захисних панелей тощо).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5" w:name="n3214"/>
      <w:bookmarkEnd w:id="1335"/>
      <w:r w:rsidRPr="003A764C">
        <w:rPr>
          <w:rFonts w:ascii="Times New Roman" w:eastAsia="Times New Roman" w:hAnsi="Times New Roman" w:cs="Times New Roman"/>
          <w:sz w:val="24"/>
          <w:szCs w:val="24"/>
          <w:lang w:val="uk-UA"/>
        </w:rPr>
        <w:t>У разі визнання споживачем факту здійснення самовільного підключення та ненадання оператору системи доступу до приміщень об'єкта споживача та/або дозволу здійснювати на його об'єкті демонтаж будівельних конструкцій та/або оздоблювальних матеріалів для виявлення місця підключення, про що зазначається в акті про порушення, положення цієї глави застосовуються без виявлення місця підключення. У цьому разі в акті про порушення зазначається ділянка електричної мережі, до якої здійснено самовільне підключення.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6" w:name="n3215"/>
      <w:bookmarkEnd w:id="1336"/>
      <w:r w:rsidRPr="003A764C">
        <w:rPr>
          <w:rFonts w:ascii="Times New Roman" w:eastAsia="Times New Roman" w:hAnsi="Times New Roman" w:cs="Times New Roman"/>
          <w:sz w:val="24"/>
          <w:szCs w:val="24"/>
          <w:lang w:val="uk-UA"/>
        </w:rPr>
        <w:t>У разі виявлення у споживача порушень, зазначених у </w:t>
      </w:r>
      <w:hyperlink r:id="rId428" w:anchor="n3188" w:history="1">
        <w:r w:rsidRPr="003A764C">
          <w:rPr>
            <w:rFonts w:ascii="Times New Roman" w:eastAsia="Times New Roman" w:hAnsi="Times New Roman" w:cs="Times New Roman"/>
            <w:sz w:val="24"/>
            <w:szCs w:val="24"/>
            <w:lang w:val="uk-UA"/>
          </w:rPr>
          <w:t>підпунктах 5 - 8</w:t>
        </w:r>
      </w:hyperlink>
      <w:r w:rsidRPr="003A764C">
        <w:rPr>
          <w:rFonts w:ascii="Times New Roman" w:eastAsia="Times New Roman" w:hAnsi="Times New Roman" w:cs="Times New Roman"/>
          <w:sz w:val="24"/>
          <w:szCs w:val="24"/>
          <w:lang w:val="uk-UA"/>
        </w:rPr>
        <w:t> пункту 8.4.2 цієї глави, зразки кабелів (проводів), через які було здійснено самовільне підключення, можуть вилучатися, про що робиться відповідний запис в акті про порушення. Місця вилучення зразків позначаються на схемі.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7" w:name="n3216"/>
      <w:bookmarkEnd w:id="1337"/>
      <w:r w:rsidRPr="003A764C">
        <w:rPr>
          <w:rFonts w:ascii="Times New Roman" w:eastAsia="Times New Roman" w:hAnsi="Times New Roman" w:cs="Times New Roman"/>
          <w:sz w:val="24"/>
          <w:szCs w:val="24"/>
          <w:lang w:val="uk-UA"/>
        </w:rPr>
        <w:t>8.4.7. Розрахунок вартості необлікованої електричної енергії здійснюється виходячи з:</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8" w:name="n3217"/>
      <w:bookmarkEnd w:id="1338"/>
      <w:r w:rsidRPr="003A764C">
        <w:rPr>
          <w:rFonts w:ascii="Times New Roman" w:eastAsia="Times New Roman" w:hAnsi="Times New Roman" w:cs="Times New Roman"/>
          <w:sz w:val="24"/>
          <w:szCs w:val="24"/>
          <w:lang w:val="uk-UA"/>
        </w:rPr>
        <w:lastRenderedPageBreak/>
        <w:t>вартості середньомісячних витрат оператора системи на купівлю однієї кіловат-години (кВт·год) електричної енергії на компенсацію незапланованих втрат електричної енергії, її передачі та розподілу у період порушення споживачем цих Правил (Ц, грн/кВт·год);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9" w:name="n3218"/>
      <w:bookmarkEnd w:id="1339"/>
      <w:r w:rsidRPr="003A764C">
        <w:rPr>
          <w:rFonts w:ascii="Times New Roman" w:eastAsia="Times New Roman" w:hAnsi="Times New Roman" w:cs="Times New Roman"/>
          <w:sz w:val="24"/>
          <w:szCs w:val="24"/>
          <w:lang w:val="uk-UA"/>
        </w:rPr>
        <w:t>величини розрахункового добового обсягу споживання електричної енергії (W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кВт·год);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0" w:name="n3219"/>
      <w:bookmarkEnd w:id="1340"/>
      <w:r w:rsidRPr="003A764C">
        <w:rPr>
          <w:rFonts w:ascii="Times New Roman" w:eastAsia="Times New Roman" w:hAnsi="Times New Roman" w:cs="Times New Roman"/>
          <w:sz w:val="24"/>
          <w:szCs w:val="24"/>
          <w:lang w:val="uk-UA"/>
        </w:rPr>
        <w:t>кількості днів, протягом яких споживання електричної енергії здійснювалося з порушенням вимог цих Правил (Д, день).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1" w:name="n3220"/>
      <w:bookmarkEnd w:id="1341"/>
      <w:r w:rsidRPr="003A764C">
        <w:rPr>
          <w:rFonts w:ascii="Times New Roman" w:eastAsia="Times New Roman" w:hAnsi="Times New Roman" w:cs="Times New Roman"/>
          <w:sz w:val="24"/>
          <w:szCs w:val="24"/>
          <w:lang w:val="uk-UA"/>
        </w:rPr>
        <w:t>Кількість днів, протягом яких споживання електричної енергії здійснювалося з порушенням цих Правил, розкладається на складові відповідно до кількості днів (Д </w:t>
      </w:r>
      <w:r w:rsidRPr="003A764C">
        <w:rPr>
          <w:rFonts w:ascii="Times New Roman" w:eastAsia="Times New Roman" w:hAnsi="Times New Roman" w:cs="Times New Roman"/>
          <w:b/>
          <w:bCs/>
          <w:sz w:val="24"/>
          <w:szCs w:val="24"/>
          <w:vertAlign w:val="subscript"/>
          <w:lang w:val="uk-UA"/>
        </w:rPr>
        <w:t>i</w:t>
      </w:r>
      <w:r w:rsidRPr="003A764C">
        <w:rPr>
          <w:rFonts w:ascii="Times New Roman" w:eastAsia="Times New Roman" w:hAnsi="Times New Roman" w:cs="Times New Roman"/>
          <w:sz w:val="24"/>
          <w:szCs w:val="24"/>
          <w:lang w:val="uk-UA"/>
        </w:rPr>
        <w:t>, день) у кожному календарному місяці (ціновому періоді), протягом яких споживання електричної енергії здійснювалося з порушенням цих Правил, таким чином, щоб виконувалось рівняння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25"/>
        <w:gridCol w:w="3161"/>
        <w:gridCol w:w="2443"/>
        <w:gridCol w:w="1686"/>
      </w:tblGrid>
      <w:tr w:rsidR="00EC1BA5" w:rsidRPr="003A764C" w:rsidTr="00EC1BA5">
        <w:tc>
          <w:tcPr>
            <w:tcW w:w="4150" w:type="pct"/>
            <w:gridSpan w:val="3"/>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342" w:name="n3221"/>
            <w:bookmarkEnd w:id="1342"/>
          </w:p>
        </w:tc>
        <w:tc>
          <w:tcPr>
            <w:tcW w:w="85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(1)</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43" w:name="n3222"/>
            <w:bookmarkEnd w:id="1343"/>
            <w:r w:rsidRPr="003A764C">
              <w:rPr>
                <w:rFonts w:ascii="Times New Roman" w:eastAsia="Times New Roman" w:hAnsi="Times New Roman" w:cs="Times New Roman"/>
                <w:sz w:val="24"/>
                <w:szCs w:val="24"/>
                <w:lang w:val="uk-UA"/>
              </w:rPr>
              <w:t>де</w:t>
            </w:r>
          </w:p>
        </w:tc>
        <w:tc>
          <w:tcPr>
            <w:tcW w:w="7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n</w:t>
            </w:r>
          </w:p>
        </w:tc>
        <w:tc>
          <w:tcPr>
            <w:tcW w:w="6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кількість календарних місяців (цінових періодів), протягом яких споживання електричної енергії здійснювалося з порушенням цих Правил.</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4" w:name="n3223"/>
      <w:bookmarkEnd w:id="1344"/>
      <w:r w:rsidRPr="003A764C">
        <w:rPr>
          <w:rFonts w:ascii="Times New Roman" w:eastAsia="Times New Roman" w:hAnsi="Times New Roman" w:cs="Times New Roman"/>
          <w:sz w:val="24"/>
          <w:szCs w:val="24"/>
          <w:lang w:val="uk-UA"/>
        </w:rPr>
        <w:t>Вартість необлікованої електричної енергії (В </w:t>
      </w:r>
      <w:r w:rsidRPr="003A764C">
        <w:rPr>
          <w:rFonts w:ascii="Times New Roman" w:eastAsia="Times New Roman" w:hAnsi="Times New Roman" w:cs="Times New Roman"/>
          <w:b/>
          <w:bCs/>
          <w:sz w:val="24"/>
          <w:szCs w:val="24"/>
          <w:vertAlign w:val="subscript"/>
          <w:lang w:val="uk-UA"/>
        </w:rPr>
        <w:t>но</w:t>
      </w:r>
      <w:r w:rsidRPr="003A764C">
        <w:rPr>
          <w:rFonts w:ascii="Times New Roman" w:eastAsia="Times New Roman" w:hAnsi="Times New Roman" w:cs="Times New Roman"/>
          <w:sz w:val="24"/>
          <w:szCs w:val="24"/>
          <w:lang w:val="uk-UA"/>
        </w:rPr>
        <w:t>, грн)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61"/>
        <w:gridCol w:w="3024"/>
        <w:gridCol w:w="2844"/>
        <w:gridCol w:w="1686"/>
      </w:tblGrid>
      <w:tr w:rsidR="00EC1BA5" w:rsidRPr="003A764C" w:rsidTr="00EC1BA5">
        <w:tc>
          <w:tcPr>
            <w:tcW w:w="4150" w:type="pct"/>
            <w:gridSpan w:val="3"/>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345" w:name="n3224"/>
            <w:bookmarkEnd w:id="1345"/>
          </w:p>
        </w:tc>
        <w:tc>
          <w:tcPr>
            <w:tcW w:w="85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(2)</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5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46" w:name="n3225"/>
            <w:bookmarkEnd w:id="1346"/>
            <w:r w:rsidRPr="003A764C">
              <w:rPr>
                <w:rFonts w:ascii="Times New Roman" w:eastAsia="Times New Roman" w:hAnsi="Times New Roman" w:cs="Times New Roman"/>
                <w:sz w:val="24"/>
                <w:szCs w:val="24"/>
                <w:lang w:val="uk-UA"/>
              </w:rPr>
              <w:t>де</w:t>
            </w:r>
          </w:p>
        </w:tc>
        <w:tc>
          <w:tcPr>
            <w:tcW w:w="7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Ц </w:t>
            </w:r>
            <w:r w:rsidRPr="003A764C">
              <w:rPr>
                <w:rFonts w:ascii="Times New Roman" w:eastAsia="Times New Roman" w:hAnsi="Times New Roman" w:cs="Times New Roman"/>
                <w:b/>
                <w:bCs/>
                <w:sz w:val="24"/>
                <w:szCs w:val="24"/>
                <w:vertAlign w:val="subscript"/>
                <w:lang w:val="uk-UA"/>
              </w:rPr>
              <w:t>i</w:t>
            </w:r>
          </w:p>
        </w:tc>
        <w:tc>
          <w:tcPr>
            <w:tcW w:w="7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8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середня вартість витрат оператора системи на купівлю однієї кіловат-години (кВт·год) електричної енергії на компенсацію незапланованих втрат електричної енергії, її передачі та розподілу протягом i-того календарного місяця (цінового періоду) (грн/кВт·год), яка визначається виходячи з:</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sz w:val="24"/>
                <w:szCs w:val="24"/>
                <w:lang w:val="uk-UA"/>
              </w:rPr>
              <w:lastRenderedPageBreak/>
              <w:t>за періоди (місяці) до 01 січня 2019 року - тарифів на електричну енергію для населення або роздрібних тарифів на електричну енергію (залежно від категорії споживачів), які діяли протягом i-того календарного місяця (цінового періоду), грн/кВт·год;</w:t>
            </w:r>
            <w:r w:rsidRPr="003A764C">
              <w:rPr>
                <w:rFonts w:ascii="Times New Roman" w:eastAsia="Times New Roman" w:hAnsi="Times New Roman" w:cs="Times New Roman"/>
                <w:sz w:val="24"/>
                <w:szCs w:val="24"/>
                <w:lang w:val="uk-UA"/>
              </w:rPr>
              <w:br/>
              <w:t>за періоди (місяці) з 01 січня 2019 року до 30 червня 2019 року - суми середньої ціни купівлі електричної енергії оператором системи на Оптовому ринку електричної енергії та тарифу на послуги з розподілу електричної енергії (для споживача відповідного класу напруги) протягом i-того календарного місяця (цінового періоду), грн/кВт·год;</w:t>
            </w:r>
            <w:r w:rsidRPr="003A764C">
              <w:rPr>
                <w:rFonts w:ascii="Times New Roman" w:eastAsia="Times New Roman" w:hAnsi="Times New Roman" w:cs="Times New Roman"/>
                <w:sz w:val="24"/>
                <w:szCs w:val="24"/>
                <w:lang w:val="uk-UA"/>
              </w:rPr>
              <w:br/>
              <w:t xml:space="preserve">за періоди (місяці) з 01 липня 2019 року - суми середньої ціни купівлі </w:t>
            </w:r>
            <w:r w:rsidRPr="003A764C">
              <w:rPr>
                <w:rFonts w:ascii="Times New Roman" w:eastAsia="Times New Roman" w:hAnsi="Times New Roman" w:cs="Times New Roman"/>
                <w:sz w:val="24"/>
                <w:szCs w:val="24"/>
                <w:lang w:val="uk-UA"/>
              </w:rPr>
              <w:lastRenderedPageBreak/>
              <w:t>електричної енергії оператором системи на балансуючому ринку та тарифів на послуги з передачі та розподілу електричної енергії (для споживача відповідного класу напруги) протягом i-того календарного місяця (цінового періоду), грн/кВт·год.</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7" w:name="n3226"/>
      <w:bookmarkEnd w:id="1347"/>
      <w:r w:rsidRPr="003A764C">
        <w:rPr>
          <w:rFonts w:ascii="Times New Roman" w:eastAsia="Times New Roman" w:hAnsi="Times New Roman" w:cs="Times New Roman"/>
          <w:sz w:val="24"/>
          <w:szCs w:val="24"/>
          <w:lang w:val="uk-UA"/>
        </w:rPr>
        <w:lastRenderedPageBreak/>
        <w:t>У разі приєднання електроустановки споживача до електричних мереж оператора системи передачі тариф на послуги з розподілу електричної енергії приймається рівним нулю;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8" w:name="n3227"/>
      <w:bookmarkEnd w:id="1348"/>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i</w:t>
      </w:r>
      <w:r w:rsidRPr="003A764C">
        <w:rPr>
          <w:rFonts w:ascii="Times New Roman" w:eastAsia="Times New Roman" w:hAnsi="Times New Roman" w:cs="Times New Roman"/>
          <w:sz w:val="24"/>
          <w:szCs w:val="24"/>
          <w:lang w:val="uk-UA"/>
        </w:rPr>
        <w:t> - обсяг споживання електричної енергії, що відповідає i-тому календарному місяцю (ціновому періоду), кВт·год, що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50"/>
        <w:gridCol w:w="3020"/>
        <w:gridCol w:w="2953"/>
        <w:gridCol w:w="1392"/>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bookmarkStart w:id="1349" w:name="n3228"/>
            <w:bookmarkEnd w:id="1349"/>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i</w:t>
            </w:r>
            <w:r w:rsidRPr="003A764C">
              <w:rPr>
                <w:rFonts w:ascii="Times New Roman" w:eastAsia="Times New Roman" w:hAnsi="Times New Roman" w:cs="Times New Roman"/>
                <w:sz w:val="24"/>
                <w:szCs w:val="24"/>
                <w:lang w:val="uk-UA"/>
              </w:rPr>
              <w:t> = 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 Д  </w:t>
            </w:r>
            <w:r w:rsidRPr="003A764C">
              <w:rPr>
                <w:rFonts w:ascii="Times New Roman" w:eastAsia="Times New Roman" w:hAnsi="Times New Roman" w:cs="Times New Roman"/>
                <w:b/>
                <w:bCs/>
                <w:sz w:val="24"/>
                <w:szCs w:val="24"/>
                <w:vertAlign w:val="subscript"/>
                <w:lang w:val="uk-UA"/>
              </w:rPr>
              <w:t>i</w:t>
            </w:r>
            <w:r w:rsidRPr="003A764C">
              <w:rPr>
                <w:rFonts w:ascii="Times New Roman" w:eastAsia="Times New Roman" w:hAnsi="Times New Roman" w:cs="Times New Roman"/>
                <w:sz w:val="24"/>
                <w:szCs w:val="24"/>
                <w:lang w:val="uk-UA"/>
              </w:rPr>
              <w:t>,</w:t>
            </w:r>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(3)</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0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50" w:name="n3229"/>
            <w:bookmarkEnd w:id="1350"/>
            <w:r w:rsidRPr="003A764C">
              <w:rPr>
                <w:rFonts w:ascii="Times New Roman" w:eastAsia="Times New Roman" w:hAnsi="Times New Roman" w:cs="Times New Roman"/>
                <w:sz w:val="24"/>
                <w:szCs w:val="24"/>
                <w:lang w:val="uk-UA"/>
              </w:rPr>
              <w:t>де</w:t>
            </w:r>
          </w:p>
        </w:tc>
        <w:tc>
          <w:tcPr>
            <w:tcW w:w="7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9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доб</w:t>
            </w:r>
          </w:p>
        </w:tc>
        <w:tc>
          <w:tcPr>
            <w:tcW w:w="74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розрахункова величина добового споживання електричної енергії, кВт·год;</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0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7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9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Д  </w:t>
            </w:r>
            <w:r w:rsidRPr="003A764C">
              <w:rPr>
                <w:rFonts w:ascii="Times New Roman" w:eastAsia="Times New Roman" w:hAnsi="Times New Roman" w:cs="Times New Roman"/>
                <w:b/>
                <w:bCs/>
                <w:sz w:val="24"/>
                <w:szCs w:val="24"/>
                <w:vertAlign w:val="subscript"/>
                <w:lang w:val="uk-UA"/>
              </w:rPr>
              <w:t>i</w:t>
            </w:r>
          </w:p>
        </w:tc>
        <w:tc>
          <w:tcPr>
            <w:tcW w:w="74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кількість днів, визначена відповідно до рівняння 1 цієї глави.</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1" w:name="n3230"/>
      <w:bookmarkEnd w:id="1351"/>
      <w:r w:rsidRPr="003A764C">
        <w:rPr>
          <w:rFonts w:ascii="Times New Roman" w:eastAsia="Times New Roman" w:hAnsi="Times New Roman" w:cs="Times New Roman"/>
          <w:sz w:val="24"/>
          <w:szCs w:val="24"/>
          <w:lang w:val="uk-UA"/>
        </w:rPr>
        <w:t>Оператор системи щомісяця оприлюднює в засобах масової інформації та/або на власному офіційному вебсайті інформацію про середню ціну купівлі електричної енергії на балансуючому ринку протягом календарного місяця (Ц, грн/кВт·год).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2" w:name="n3231"/>
      <w:bookmarkEnd w:id="1352"/>
      <w:r w:rsidRPr="003A764C">
        <w:rPr>
          <w:rFonts w:ascii="Times New Roman" w:eastAsia="Times New Roman" w:hAnsi="Times New Roman" w:cs="Times New Roman"/>
          <w:sz w:val="24"/>
          <w:szCs w:val="24"/>
          <w:lang w:val="uk-UA"/>
        </w:rPr>
        <w:t>Під час проведення розрахунку вартості необлікованої електричної енергії не враховується наявність у споживача пільг з оплати спожитої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3" w:name="n3232"/>
      <w:bookmarkEnd w:id="1353"/>
      <w:r w:rsidRPr="003A764C">
        <w:rPr>
          <w:rFonts w:ascii="Times New Roman" w:eastAsia="Times New Roman" w:hAnsi="Times New Roman" w:cs="Times New Roman"/>
          <w:sz w:val="24"/>
          <w:szCs w:val="24"/>
          <w:lang w:val="uk-UA"/>
        </w:rPr>
        <w:t>8.4.8. Кількість днів, протягом яких споживання електричної енергії здійснювалося з порушенням вимог цих Правил, визначається виходячи з кількості робочих днів електроустановки споживача (крім випадків фіксації засобами комерційного обліку кількості днів, протягом яких споживання електричної енергії здійснювалося з порушенням вимог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4" w:name="n3233"/>
      <w:bookmarkEnd w:id="1354"/>
      <w:r w:rsidRPr="003A764C">
        <w:rPr>
          <w:rFonts w:ascii="Times New Roman" w:eastAsia="Times New Roman" w:hAnsi="Times New Roman" w:cs="Times New Roman"/>
          <w:sz w:val="24"/>
          <w:szCs w:val="24"/>
          <w:lang w:val="uk-UA"/>
        </w:rPr>
        <w:lastRenderedPageBreak/>
        <w:t>1) у разі виявлення у споживача порушень, зазначених у </w:t>
      </w:r>
      <w:hyperlink r:id="rId429" w:anchor="n3184" w:history="1">
        <w:r w:rsidRPr="003A764C">
          <w:rPr>
            <w:rFonts w:ascii="Times New Roman" w:eastAsia="Times New Roman" w:hAnsi="Times New Roman" w:cs="Times New Roman"/>
            <w:sz w:val="24"/>
            <w:szCs w:val="24"/>
            <w:lang w:val="uk-UA"/>
          </w:rPr>
          <w:t>підпунктах 1 - 3</w:t>
        </w:r>
      </w:hyperlink>
      <w:r w:rsidRPr="003A764C">
        <w:rPr>
          <w:rFonts w:ascii="Times New Roman" w:eastAsia="Times New Roman" w:hAnsi="Times New Roman" w:cs="Times New Roman"/>
          <w:sz w:val="24"/>
          <w:szCs w:val="24"/>
          <w:lang w:val="uk-UA"/>
        </w:rPr>
        <w:t> (у частині пошкодження засобів вимірювальної техніки та/або пломб) або у </w:t>
      </w:r>
      <w:hyperlink r:id="rId430" w:anchor="n3187" w:history="1">
        <w:r w:rsidRPr="003A764C">
          <w:rPr>
            <w:rFonts w:ascii="Times New Roman" w:eastAsia="Times New Roman" w:hAnsi="Times New Roman" w:cs="Times New Roman"/>
            <w:sz w:val="24"/>
            <w:szCs w:val="24"/>
            <w:lang w:val="uk-UA"/>
          </w:rPr>
          <w:t>підпункті 4</w:t>
        </w:r>
      </w:hyperlink>
      <w:r w:rsidRPr="003A764C">
        <w:rPr>
          <w:rFonts w:ascii="Times New Roman" w:eastAsia="Times New Roman" w:hAnsi="Times New Roman" w:cs="Times New Roman"/>
          <w:sz w:val="24"/>
          <w:szCs w:val="24"/>
          <w:lang w:val="uk-UA"/>
        </w:rPr>
        <w:t> пункту 8.4.2 цієї глави, - з дня останнього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5" w:name="n3234"/>
      <w:bookmarkEnd w:id="1355"/>
      <w:r w:rsidRPr="003A764C">
        <w:rPr>
          <w:rFonts w:ascii="Times New Roman" w:eastAsia="Times New Roman" w:hAnsi="Times New Roman" w:cs="Times New Roman"/>
          <w:sz w:val="24"/>
          <w:szCs w:val="24"/>
          <w:lang w:val="uk-UA"/>
        </w:rPr>
        <w:t>2) якщо споживач здійснив самовільне підключення електроустановок, струмоприймачів або електропроводки до електричної мережі з порушенням схеми обліку, вчинив інші дії, що призвели до споживання необлікованої електричної енергії, виявити які представники оператора системи під час проведення контрольного огляду засобу комерційного обліку мали можливість, - з дня останнього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6" w:name="n3235"/>
      <w:bookmarkEnd w:id="1356"/>
      <w:r w:rsidRPr="003A764C">
        <w:rPr>
          <w:rFonts w:ascii="Times New Roman" w:eastAsia="Times New Roman" w:hAnsi="Times New Roman" w:cs="Times New Roman"/>
          <w:sz w:val="24"/>
          <w:szCs w:val="24"/>
          <w:lang w:val="uk-UA"/>
        </w:rPr>
        <w:t>3) якщо споживач здійснив самовільне підключення електроустановок, струмоприймачів або електропроводки до електричної мережі, що не є власністю оператора системи, з порушенням схеми обліку, вчинив інші дії, що призвели до споживання необлікованої електричної енергії, виявити які представники оператора системи під час проведення контрольного огляду засобу комерційного обліку не мали можливості, або установив пристрій, що занижує покази лічильника електричної енергії (використання фазозсувного трансформатора, постійних магнітів (у разі невстановлення на/в лічильник індикаторів), пристрою випромінювання електромагнітних полів тощо),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7" w:name="n3236"/>
      <w:bookmarkEnd w:id="1357"/>
      <w:r w:rsidRPr="003A764C">
        <w:rPr>
          <w:rFonts w:ascii="Times New Roman" w:eastAsia="Times New Roman" w:hAnsi="Times New Roman" w:cs="Times New Roman"/>
          <w:sz w:val="24"/>
          <w:szCs w:val="24"/>
          <w:lang w:val="uk-UA"/>
        </w:rPr>
        <w:t>4) якщо споживач здійснив самовільне підключення електроустановок, струмоприймачів або електропроводки до електричної мережі оператора системи з порушенням схеми обліку, виявити яке представники оператора системи під час проведення контрольного огляду засобу комерційного обліку не мали можливості,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8" w:name="n3237"/>
      <w:bookmarkEnd w:id="1358"/>
      <w:r w:rsidRPr="003A764C">
        <w:rPr>
          <w:rFonts w:ascii="Times New Roman" w:eastAsia="Times New Roman" w:hAnsi="Times New Roman" w:cs="Times New Roman"/>
          <w:sz w:val="24"/>
          <w:szCs w:val="24"/>
          <w:lang w:val="uk-UA"/>
        </w:rPr>
        <w:t>5) у разі виявлення у споживача порушення, зазначеного в </w:t>
      </w:r>
      <w:hyperlink r:id="rId431" w:anchor="n3188" w:history="1">
        <w:r w:rsidRPr="003A764C">
          <w:rPr>
            <w:rFonts w:ascii="Times New Roman" w:eastAsia="Times New Roman" w:hAnsi="Times New Roman" w:cs="Times New Roman"/>
            <w:sz w:val="24"/>
            <w:szCs w:val="24"/>
            <w:lang w:val="uk-UA"/>
          </w:rPr>
          <w:t>підпункті 5</w:t>
        </w:r>
      </w:hyperlink>
      <w:r w:rsidRPr="003A764C">
        <w:rPr>
          <w:rFonts w:ascii="Times New Roman" w:eastAsia="Times New Roman" w:hAnsi="Times New Roman" w:cs="Times New Roman"/>
          <w:sz w:val="24"/>
          <w:szCs w:val="24"/>
          <w:lang w:val="uk-UA"/>
        </w:rPr>
        <w:t> пункту 8.4.2 цієї глави, - з дня останнього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або відключення електроустановки споживача (якщо контрольний огляд засобу комерційного обліку та/або технічна перевірка у період з дати відключення електроустановки споживача до дати виявлення порушення не були проведені)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9" w:name="n3238"/>
      <w:bookmarkEnd w:id="1359"/>
      <w:r w:rsidRPr="003A764C">
        <w:rPr>
          <w:rFonts w:ascii="Times New Roman" w:eastAsia="Times New Roman" w:hAnsi="Times New Roman" w:cs="Times New Roman"/>
          <w:sz w:val="24"/>
          <w:szCs w:val="24"/>
          <w:lang w:val="uk-UA"/>
        </w:rPr>
        <w:t>6) у разі виявлення у споживача порушення, зазначеного в </w:t>
      </w:r>
      <w:hyperlink r:id="rId432" w:anchor="n3191" w:history="1">
        <w:r w:rsidRPr="003A764C">
          <w:rPr>
            <w:rFonts w:ascii="Times New Roman" w:eastAsia="Times New Roman" w:hAnsi="Times New Roman" w:cs="Times New Roman"/>
            <w:sz w:val="24"/>
            <w:szCs w:val="24"/>
            <w:lang w:val="uk-UA"/>
          </w:rPr>
          <w:t>підпункті 8</w:t>
        </w:r>
      </w:hyperlink>
      <w:r w:rsidRPr="003A764C">
        <w:rPr>
          <w:rFonts w:ascii="Times New Roman" w:eastAsia="Times New Roman" w:hAnsi="Times New Roman" w:cs="Times New Roman"/>
          <w:sz w:val="24"/>
          <w:szCs w:val="24"/>
          <w:lang w:val="uk-UA"/>
        </w:rPr>
        <w:t> пункту 8.4.2 цієї глави,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0" w:name="n3239"/>
      <w:bookmarkEnd w:id="1360"/>
      <w:r w:rsidRPr="003A764C">
        <w:rPr>
          <w:rFonts w:ascii="Times New Roman" w:eastAsia="Times New Roman" w:hAnsi="Times New Roman" w:cs="Times New Roman"/>
          <w:sz w:val="24"/>
          <w:szCs w:val="24"/>
          <w:lang w:val="uk-UA"/>
        </w:rPr>
        <w:t xml:space="preserve">У разі виявлення у споживача порушення цих Правил, яке представники оператора системи не мали можливості виявити під час проведення контрольного огляду засобу комерційного </w:t>
      </w:r>
      <w:r w:rsidRPr="003A764C">
        <w:rPr>
          <w:rFonts w:ascii="Times New Roman" w:eastAsia="Times New Roman" w:hAnsi="Times New Roman" w:cs="Times New Roman"/>
          <w:sz w:val="24"/>
          <w:szCs w:val="24"/>
          <w:lang w:val="uk-UA"/>
        </w:rPr>
        <w:lastRenderedPageBreak/>
        <w:t>обліку, в акті про порушення зазначаються причини відсутності цієї можливості та спосіб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1" w:name="n3240"/>
      <w:bookmarkEnd w:id="1361"/>
      <w:r w:rsidRPr="003A764C">
        <w:rPr>
          <w:rFonts w:ascii="Times New Roman" w:eastAsia="Times New Roman" w:hAnsi="Times New Roman" w:cs="Times New Roman"/>
          <w:sz w:val="24"/>
          <w:szCs w:val="24"/>
          <w:lang w:val="uk-UA"/>
        </w:rPr>
        <w:t>Кількість робочих днів електроустановки непобутового споживача визначається виходячи з умов договору споживача з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2" w:name="n3241"/>
      <w:bookmarkEnd w:id="1362"/>
      <w:r w:rsidRPr="003A764C">
        <w:rPr>
          <w:rFonts w:ascii="Times New Roman" w:eastAsia="Times New Roman" w:hAnsi="Times New Roman" w:cs="Times New Roman"/>
          <w:sz w:val="24"/>
          <w:szCs w:val="24"/>
          <w:lang w:val="uk-UA"/>
        </w:rPr>
        <w:t>Для споживачів, у яких відсутні договірні відносини з оператором системи, та побутових споживачів за робочий день приймається календарний день.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3" w:name="n3242"/>
      <w:bookmarkEnd w:id="1363"/>
      <w:r w:rsidRPr="003A764C">
        <w:rPr>
          <w:rFonts w:ascii="Times New Roman" w:eastAsia="Times New Roman" w:hAnsi="Times New Roman" w:cs="Times New Roman"/>
          <w:sz w:val="24"/>
          <w:szCs w:val="24"/>
          <w:lang w:val="uk-UA"/>
        </w:rPr>
        <w:t>У разі фіксації засобами комерційного обліку кількості днів, протягом яких споживання електричної енергії здійснювалося з порушенням вимог цих Правил, розрахунок вартості необлікованої електричної енергії здійснюється виходячи з цієї кількості днів, але не більше загальної кількості днів у шести календарних місяцях, що передували дню виявлення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4" w:name="n3243"/>
      <w:bookmarkEnd w:id="1364"/>
      <w:r w:rsidRPr="003A764C">
        <w:rPr>
          <w:rFonts w:ascii="Times New Roman" w:eastAsia="Times New Roman" w:hAnsi="Times New Roman" w:cs="Times New Roman"/>
          <w:sz w:val="24"/>
          <w:szCs w:val="24"/>
          <w:lang w:val="uk-UA"/>
        </w:rPr>
        <w:t>8.4.9. У разі виявлення у споживача порушень, зазначених у </w:t>
      </w:r>
      <w:hyperlink r:id="rId433" w:anchor="n3184" w:history="1">
        <w:r w:rsidRPr="003A764C">
          <w:rPr>
            <w:rFonts w:ascii="Times New Roman" w:eastAsia="Times New Roman" w:hAnsi="Times New Roman" w:cs="Times New Roman"/>
            <w:sz w:val="24"/>
            <w:szCs w:val="24"/>
            <w:lang w:val="uk-UA"/>
          </w:rPr>
          <w:t>підпунктах 1 - 4</w:t>
        </w:r>
      </w:hyperlink>
      <w:r w:rsidRPr="003A764C">
        <w:rPr>
          <w:rFonts w:ascii="Times New Roman" w:eastAsia="Times New Roman" w:hAnsi="Times New Roman" w:cs="Times New Roman"/>
          <w:sz w:val="24"/>
          <w:szCs w:val="24"/>
          <w:lang w:val="uk-UA"/>
        </w:rPr>
        <w:t> пункту 8.4.2 цієї глави, розрахований обсяг споживання необлікованої електричної енергії споживачем протягом розрахункового періоду (місяця) має бути зменшений на обсяг електричної енергії, спожитий споживачем у цьому періоді за точкою (точками) комерційного обліку, на якій (яких) було виявлено порушення, відповідно до даних комерційного обліку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5" w:name="n3244"/>
      <w:bookmarkEnd w:id="1365"/>
      <w:r w:rsidRPr="003A764C">
        <w:rPr>
          <w:rFonts w:ascii="Times New Roman" w:eastAsia="Times New Roman" w:hAnsi="Times New Roman" w:cs="Times New Roman"/>
          <w:sz w:val="24"/>
          <w:szCs w:val="24"/>
          <w:lang w:val="uk-UA"/>
        </w:rPr>
        <w:t>В інших випадках розрахований обсяг необлікованої електричної енергії не зменшується.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6" w:name="n3245"/>
      <w:bookmarkEnd w:id="1366"/>
      <w:r w:rsidRPr="003A764C">
        <w:rPr>
          <w:rFonts w:ascii="Times New Roman" w:eastAsia="Times New Roman" w:hAnsi="Times New Roman" w:cs="Times New Roman"/>
          <w:sz w:val="24"/>
          <w:szCs w:val="24"/>
          <w:lang w:val="uk-UA"/>
        </w:rPr>
        <w:t>8.4.10. У разі виявлення у непобутового споживача порушень, зазначених у </w:t>
      </w:r>
      <w:hyperlink r:id="rId434" w:anchor="n3184" w:history="1">
        <w:r w:rsidRPr="003A764C">
          <w:rPr>
            <w:rFonts w:ascii="Times New Roman" w:eastAsia="Times New Roman" w:hAnsi="Times New Roman" w:cs="Times New Roman"/>
            <w:sz w:val="24"/>
            <w:szCs w:val="24"/>
            <w:lang w:val="uk-UA"/>
          </w:rPr>
          <w:t>підпунктах 1 - 5</w:t>
        </w:r>
      </w:hyperlink>
      <w:r w:rsidRPr="003A764C">
        <w:rPr>
          <w:rFonts w:ascii="Times New Roman" w:eastAsia="Times New Roman" w:hAnsi="Times New Roman" w:cs="Times New Roman"/>
          <w:sz w:val="24"/>
          <w:szCs w:val="24"/>
          <w:lang w:val="uk-UA"/>
        </w:rPr>
        <w:t> пункту 8.4.2 цієї глави, величина розрахункового добового обсягу споживання електричної енергії протягом робочого часу (W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кВт·год)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02"/>
        <w:gridCol w:w="2769"/>
        <w:gridCol w:w="2891"/>
        <w:gridCol w:w="1853"/>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bookmarkStart w:id="1367" w:name="n3246"/>
            <w:bookmarkEnd w:id="1367"/>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 P · t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 K </w:t>
            </w:r>
            <w:r w:rsidRPr="003A764C">
              <w:rPr>
                <w:rFonts w:ascii="Times New Roman" w:eastAsia="Times New Roman" w:hAnsi="Times New Roman" w:cs="Times New Roman"/>
                <w:b/>
                <w:bCs/>
                <w:sz w:val="24"/>
                <w:szCs w:val="24"/>
                <w:vertAlign w:val="subscript"/>
                <w:lang w:val="uk-UA"/>
              </w:rPr>
              <w:t>в</w:t>
            </w:r>
            <w:r w:rsidRPr="003A764C">
              <w:rPr>
                <w:rFonts w:ascii="Times New Roman" w:eastAsia="Times New Roman" w:hAnsi="Times New Roman" w:cs="Times New Roman"/>
                <w:sz w:val="24"/>
                <w:szCs w:val="24"/>
                <w:lang w:val="uk-UA"/>
              </w:rPr>
              <w:t>,</w:t>
            </w:r>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(4)</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60"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68" w:name="n3247"/>
            <w:bookmarkEnd w:id="1368"/>
            <w:r w:rsidRPr="003A764C">
              <w:rPr>
                <w:rFonts w:ascii="Times New Roman" w:eastAsia="Times New Roman" w:hAnsi="Times New Roman" w:cs="Times New Roman"/>
                <w:sz w:val="24"/>
                <w:szCs w:val="24"/>
                <w:lang w:val="uk-UA"/>
              </w:rPr>
              <w:t>де</w:t>
            </w:r>
          </w:p>
        </w:tc>
        <w:tc>
          <w:tcPr>
            <w:tcW w:w="7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P</w:t>
            </w:r>
          </w:p>
        </w:tc>
        <w:tc>
          <w:tcPr>
            <w:tcW w:w="78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3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потужність (кВт), визначена як:</w:t>
            </w:r>
            <w:r w:rsidRPr="003A764C">
              <w:rPr>
                <w:rFonts w:ascii="Times New Roman" w:eastAsia="Times New Roman" w:hAnsi="Times New Roman" w:cs="Times New Roman"/>
                <w:sz w:val="24"/>
                <w:szCs w:val="24"/>
                <w:lang w:val="uk-UA"/>
              </w:rPr>
              <w:br/>
              <w:t>1) сумарна максимальна потужність наявних у споживача на час складення акта про порушення струмоприймачів відповідно до їх паспортних даних (за умови, якщо визначена таким чином потужність не перевищує дозволену потужність для цієї точки комерційного обліку, зазначену в договорі з оператором системи);</w:t>
            </w:r>
            <w:r w:rsidRPr="003A764C">
              <w:rPr>
                <w:rFonts w:ascii="Times New Roman" w:eastAsia="Times New Roman" w:hAnsi="Times New Roman" w:cs="Times New Roman"/>
                <w:sz w:val="24"/>
                <w:szCs w:val="24"/>
                <w:lang w:val="uk-UA"/>
              </w:rPr>
              <w:br/>
              <w:t xml:space="preserve">2) потужність, обчислена виходячи зі струму навантаження електроустановки </w:t>
            </w:r>
            <w:r w:rsidRPr="003A764C">
              <w:rPr>
                <w:rFonts w:ascii="Times New Roman" w:eastAsia="Times New Roman" w:hAnsi="Times New Roman" w:cs="Times New Roman"/>
                <w:sz w:val="24"/>
                <w:szCs w:val="24"/>
                <w:lang w:val="uk-UA"/>
              </w:rPr>
              <w:lastRenderedPageBreak/>
              <w:t>споживача при підключенні всіх наявних на час складення акта про порушення струмоприймачів на максимальну потужність, визначеного на підставі показів відповідних засобів вимірювальної техніки, повірених у терміни, передбачені законодавством у сфері метрології (за умови відсутності паспортних даних усіх струмоприймачів, наявних у споживача на час складення акта про порушення, та якщо визначена таким чином потужність не перевищує дозволену потужність для цієї точки комерційного обліку, зазначену в договорі з оператором системи);</w:t>
            </w:r>
            <w:r w:rsidRPr="003A764C">
              <w:rPr>
                <w:rFonts w:ascii="Times New Roman" w:eastAsia="Times New Roman" w:hAnsi="Times New Roman" w:cs="Times New Roman"/>
                <w:sz w:val="24"/>
                <w:szCs w:val="24"/>
                <w:lang w:val="uk-UA"/>
              </w:rPr>
              <w:br/>
              <w:t xml:space="preserve">3) дозволена потужність для цієї точки комерційного обліку, зазначена в договорі з оператором системи (за умови, якщо потужність, визначена відповідно до положень підпунктів 1 або 2 цього пункту, </w:t>
            </w:r>
            <w:r w:rsidRPr="003A764C">
              <w:rPr>
                <w:rFonts w:ascii="Times New Roman" w:eastAsia="Times New Roman" w:hAnsi="Times New Roman" w:cs="Times New Roman"/>
                <w:sz w:val="24"/>
                <w:szCs w:val="24"/>
                <w:lang w:val="uk-UA"/>
              </w:rPr>
              <w:lastRenderedPageBreak/>
              <w:t>перевищує дозволену потужність для цієї точки комерційного обліку, ненадання споживачем інформації щодо паспортних даних струмоприймачів, недопуску представників оператора системи на свою територію для перевірки інформації щодо сумарної максимальної потужності струмоприймачів, відмови споживача від вимірювання струму навантаження електроустановки при підключенні всіх наявних струмоприймачів на повну потужність);</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7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t </w:t>
            </w:r>
            <w:r w:rsidRPr="003A764C">
              <w:rPr>
                <w:rFonts w:ascii="Times New Roman" w:eastAsia="Times New Roman" w:hAnsi="Times New Roman" w:cs="Times New Roman"/>
                <w:b/>
                <w:bCs/>
                <w:sz w:val="24"/>
                <w:szCs w:val="24"/>
                <w:vertAlign w:val="subscript"/>
                <w:lang w:val="uk-UA"/>
              </w:rPr>
              <w:t>доб</w:t>
            </w:r>
          </w:p>
        </w:tc>
        <w:tc>
          <w:tcPr>
            <w:tcW w:w="78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3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тривалість роботи обладнання протягом доби, що визначається на підставі договору з оператором системи (год).</w:t>
            </w:r>
            <w:r w:rsidRPr="003A764C">
              <w:rPr>
                <w:rFonts w:ascii="Times New Roman" w:eastAsia="Times New Roman" w:hAnsi="Times New Roman" w:cs="Times New Roman"/>
                <w:sz w:val="24"/>
                <w:szCs w:val="24"/>
                <w:lang w:val="uk-UA"/>
              </w:rPr>
              <w:br/>
              <w:t>У разі відсутності в договорі даних про тривалість роботи обладнання споживача t доб приймається рівним 8 год;</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7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K </w:t>
            </w:r>
            <w:r w:rsidRPr="003A764C">
              <w:rPr>
                <w:rFonts w:ascii="Times New Roman" w:eastAsia="Times New Roman" w:hAnsi="Times New Roman" w:cs="Times New Roman"/>
                <w:b/>
                <w:bCs/>
                <w:sz w:val="24"/>
                <w:szCs w:val="24"/>
                <w:vertAlign w:val="subscript"/>
                <w:lang w:val="uk-UA"/>
              </w:rPr>
              <w:t>в</w:t>
            </w:r>
          </w:p>
        </w:tc>
        <w:tc>
          <w:tcPr>
            <w:tcW w:w="78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3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 xml:space="preserve">коефіцієнт використання струмоприймачів </w:t>
            </w:r>
            <w:r w:rsidRPr="003A764C">
              <w:rPr>
                <w:rFonts w:ascii="Times New Roman" w:eastAsia="Times New Roman" w:hAnsi="Times New Roman" w:cs="Times New Roman"/>
                <w:sz w:val="24"/>
                <w:szCs w:val="24"/>
                <w:lang w:val="uk-UA"/>
              </w:rPr>
              <w:lastRenderedPageBreak/>
              <w:t>(приймається рівним 0,6).</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9" w:name="n3248"/>
      <w:bookmarkEnd w:id="1369"/>
      <w:r w:rsidRPr="003A764C">
        <w:rPr>
          <w:rFonts w:ascii="Times New Roman" w:eastAsia="Times New Roman" w:hAnsi="Times New Roman" w:cs="Times New Roman"/>
          <w:sz w:val="24"/>
          <w:szCs w:val="24"/>
          <w:lang w:val="uk-UA"/>
        </w:rPr>
        <w:lastRenderedPageBreak/>
        <w:t>8.4.11. У разі виявлення у побутового споживача порушень, зазначених у </w:t>
      </w:r>
      <w:hyperlink r:id="rId435" w:anchor="n3184" w:history="1">
        <w:r w:rsidRPr="003A764C">
          <w:rPr>
            <w:rFonts w:ascii="Times New Roman" w:eastAsia="Times New Roman" w:hAnsi="Times New Roman" w:cs="Times New Roman"/>
            <w:sz w:val="24"/>
            <w:szCs w:val="24"/>
            <w:lang w:val="uk-UA"/>
          </w:rPr>
          <w:t>підпунктах 1 - 5</w:t>
        </w:r>
      </w:hyperlink>
      <w:r w:rsidRPr="003A764C">
        <w:rPr>
          <w:rFonts w:ascii="Times New Roman" w:eastAsia="Times New Roman" w:hAnsi="Times New Roman" w:cs="Times New Roman"/>
          <w:sz w:val="24"/>
          <w:szCs w:val="24"/>
          <w:lang w:val="uk-UA"/>
        </w:rPr>
        <w:t> пункту 8.4.2 цієї глави, величина розрахункового добового обсягу споживання електричної енергії (W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кВт·год)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07"/>
        <w:gridCol w:w="3817"/>
        <w:gridCol w:w="2274"/>
        <w:gridCol w:w="1417"/>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bookmarkStart w:id="1370" w:name="n3249"/>
            <w:bookmarkEnd w:id="1370"/>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 24 · P </w:t>
            </w:r>
            <w:r w:rsidRPr="003A764C">
              <w:rPr>
                <w:rFonts w:ascii="Times New Roman" w:eastAsia="Times New Roman" w:hAnsi="Times New Roman" w:cs="Times New Roman"/>
                <w:b/>
                <w:bCs/>
                <w:sz w:val="24"/>
                <w:szCs w:val="24"/>
                <w:vertAlign w:val="subscript"/>
                <w:lang w:val="uk-UA"/>
              </w:rPr>
              <w:t>дог</w:t>
            </w:r>
            <w:r w:rsidRPr="003A764C">
              <w:rPr>
                <w:rFonts w:ascii="Times New Roman" w:eastAsia="Times New Roman" w:hAnsi="Times New Roman" w:cs="Times New Roman"/>
                <w:sz w:val="24"/>
                <w:szCs w:val="24"/>
                <w:lang w:val="uk-UA"/>
              </w:rPr>
              <w:t>. · K </w:t>
            </w:r>
            <w:r w:rsidRPr="003A764C">
              <w:rPr>
                <w:rFonts w:ascii="Times New Roman" w:eastAsia="Times New Roman" w:hAnsi="Times New Roman" w:cs="Times New Roman"/>
                <w:b/>
                <w:bCs/>
                <w:sz w:val="24"/>
                <w:szCs w:val="24"/>
                <w:vertAlign w:val="subscript"/>
                <w:lang w:val="uk-UA"/>
              </w:rPr>
              <w:t>сез</w:t>
            </w:r>
            <w:r w:rsidRPr="003A764C">
              <w:rPr>
                <w:rFonts w:ascii="Times New Roman" w:eastAsia="Times New Roman" w:hAnsi="Times New Roman" w:cs="Times New Roman"/>
                <w:sz w:val="24"/>
                <w:szCs w:val="24"/>
                <w:lang w:val="uk-UA"/>
              </w:rPr>
              <w:t>. · K </w:t>
            </w:r>
            <w:r w:rsidRPr="003A764C">
              <w:rPr>
                <w:rFonts w:ascii="Times New Roman" w:eastAsia="Times New Roman" w:hAnsi="Times New Roman" w:cs="Times New Roman"/>
                <w:b/>
                <w:bCs/>
                <w:sz w:val="24"/>
                <w:szCs w:val="24"/>
                <w:vertAlign w:val="subscript"/>
                <w:lang w:val="uk-UA"/>
              </w:rPr>
              <w:t>вик</w:t>
            </w:r>
            <w:r w:rsidRPr="003A764C">
              <w:rPr>
                <w:rFonts w:ascii="Times New Roman" w:eastAsia="Times New Roman" w:hAnsi="Times New Roman" w:cs="Times New Roman"/>
                <w:sz w:val="24"/>
                <w:szCs w:val="24"/>
                <w:lang w:val="uk-UA"/>
              </w:rPr>
              <w:t>.,</w:t>
            </w:r>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(5)</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570"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71" w:name="n3250"/>
            <w:bookmarkEnd w:id="1371"/>
            <w:r w:rsidRPr="003A764C">
              <w:rPr>
                <w:rFonts w:ascii="Times New Roman" w:eastAsia="Times New Roman" w:hAnsi="Times New Roman" w:cs="Times New Roman"/>
                <w:sz w:val="24"/>
                <w:szCs w:val="24"/>
                <w:lang w:val="uk-UA"/>
              </w:rPr>
              <w:t>де</w:t>
            </w:r>
          </w:p>
        </w:tc>
        <w:tc>
          <w:tcPr>
            <w:tcW w:w="8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P </w:t>
            </w:r>
            <w:r w:rsidRPr="003A764C">
              <w:rPr>
                <w:rFonts w:ascii="Times New Roman" w:eastAsia="Times New Roman" w:hAnsi="Times New Roman" w:cs="Times New Roman"/>
                <w:b/>
                <w:bCs/>
                <w:sz w:val="24"/>
                <w:szCs w:val="24"/>
                <w:vertAlign w:val="subscript"/>
                <w:lang w:val="uk-UA"/>
              </w:rPr>
              <w:t>дог</w:t>
            </w:r>
            <w:r w:rsidRPr="003A764C">
              <w:rPr>
                <w:rFonts w:ascii="Times New Roman" w:eastAsia="Times New Roman" w:hAnsi="Times New Roman" w:cs="Times New Roman"/>
                <w:sz w:val="24"/>
                <w:szCs w:val="24"/>
                <w:lang w:val="uk-UA"/>
              </w:rPr>
              <w:t>.</w:t>
            </w:r>
          </w:p>
        </w:tc>
        <w:tc>
          <w:tcPr>
            <w:tcW w:w="54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4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величина дозволеної потужності для цієї точки комерційного обліку, передбачена договором між побутовим споживачем та оператором системи, кВт;</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8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K </w:t>
            </w:r>
            <w:r w:rsidRPr="003A764C">
              <w:rPr>
                <w:rFonts w:ascii="Times New Roman" w:eastAsia="Times New Roman" w:hAnsi="Times New Roman" w:cs="Times New Roman"/>
                <w:b/>
                <w:bCs/>
                <w:sz w:val="24"/>
                <w:szCs w:val="24"/>
                <w:vertAlign w:val="subscript"/>
                <w:lang w:val="uk-UA"/>
              </w:rPr>
              <w:t>сез</w:t>
            </w:r>
          </w:p>
        </w:tc>
        <w:tc>
          <w:tcPr>
            <w:tcW w:w="54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4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коефіцієнт сезонності (приймається рівним 0,8 у період з 01 травня до 30 вересня та рівним 1 на період з 01 жовтня до 30 квітня);</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8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K </w:t>
            </w:r>
            <w:r w:rsidRPr="003A764C">
              <w:rPr>
                <w:rFonts w:ascii="Times New Roman" w:eastAsia="Times New Roman" w:hAnsi="Times New Roman" w:cs="Times New Roman"/>
                <w:b/>
                <w:bCs/>
                <w:sz w:val="24"/>
                <w:szCs w:val="24"/>
                <w:vertAlign w:val="subscript"/>
                <w:lang w:val="uk-UA"/>
              </w:rPr>
              <w:t>вик</w:t>
            </w:r>
          </w:p>
        </w:tc>
        <w:tc>
          <w:tcPr>
            <w:tcW w:w="54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4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коефіцієнт використання потужності (</w:t>
            </w:r>
            <w:hyperlink r:id="rId436" w:anchor="n3739" w:history="1">
              <w:r w:rsidRPr="003A764C">
                <w:rPr>
                  <w:rFonts w:ascii="Times New Roman" w:eastAsia="Times New Roman" w:hAnsi="Times New Roman" w:cs="Times New Roman"/>
                  <w:sz w:val="24"/>
                  <w:szCs w:val="24"/>
                  <w:lang w:val="uk-UA"/>
                </w:rPr>
                <w:t>додаток 10</w:t>
              </w:r>
            </w:hyperlink>
            <w:r w:rsidRPr="003A764C">
              <w:rPr>
                <w:rFonts w:ascii="Times New Roman" w:eastAsia="Times New Roman" w:hAnsi="Times New Roman" w:cs="Times New Roman"/>
                <w:sz w:val="24"/>
                <w:szCs w:val="24"/>
                <w:lang w:val="uk-UA"/>
              </w:rPr>
              <w:t> до цих Правил).</w:t>
            </w:r>
          </w:p>
        </w:tc>
      </w:tr>
    </w:tbl>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72" w:name="n3251"/>
      <w:bookmarkEnd w:id="1372"/>
      <w:r w:rsidRPr="003A764C">
        <w:rPr>
          <w:rFonts w:ascii="Times New Roman" w:eastAsia="Times New Roman" w:hAnsi="Times New Roman" w:cs="Times New Roman"/>
          <w:i/>
          <w:iCs/>
          <w:sz w:val="24"/>
          <w:szCs w:val="24"/>
          <w:shd w:val="clear" w:color="auto" w:fill="FFFFFF"/>
          <w:lang w:val="uk-UA"/>
        </w:rPr>
        <w:t>{Абзац п'ятий пункту 8.4.11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7" w:anchor="n104"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3" w:name="n3252"/>
      <w:bookmarkEnd w:id="1373"/>
      <w:r w:rsidRPr="003A764C">
        <w:rPr>
          <w:rFonts w:ascii="Times New Roman" w:eastAsia="Times New Roman" w:hAnsi="Times New Roman" w:cs="Times New Roman"/>
          <w:sz w:val="24"/>
          <w:szCs w:val="24"/>
          <w:lang w:val="uk-UA"/>
        </w:rPr>
        <w:t>У разі шунтування або самовільної заміни побутовим споживачем опломбованих оператором системи комутаційних пристроїв, що обмежують потужність споживання електричної енергії до величини P </w:t>
      </w:r>
      <w:r w:rsidRPr="003A764C">
        <w:rPr>
          <w:rFonts w:ascii="Times New Roman" w:eastAsia="Times New Roman" w:hAnsi="Times New Roman" w:cs="Times New Roman"/>
          <w:b/>
          <w:bCs/>
          <w:sz w:val="24"/>
          <w:szCs w:val="24"/>
          <w:vertAlign w:val="subscript"/>
          <w:lang w:val="uk-UA"/>
        </w:rPr>
        <w:t>дог</w:t>
      </w:r>
      <w:r w:rsidRPr="003A764C">
        <w:rPr>
          <w:rFonts w:ascii="Times New Roman" w:eastAsia="Times New Roman" w:hAnsi="Times New Roman" w:cs="Times New Roman"/>
          <w:sz w:val="24"/>
          <w:szCs w:val="24"/>
          <w:lang w:val="uk-UA"/>
        </w:rPr>
        <w:t>. (за умови наявності акта про пломбування, складеного відповідно до передбаченої </w:t>
      </w:r>
      <w:hyperlink r:id="rId438"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процедури, або іншого документа, який підтверджує факт пломбування зазначених пристроїв), відсутності між побутовим споживачем та оператором системи договору (паспорта точки розподілу) W </w:t>
      </w:r>
      <w:r w:rsidRPr="003A764C">
        <w:rPr>
          <w:rFonts w:ascii="Times New Roman" w:eastAsia="Times New Roman" w:hAnsi="Times New Roman" w:cs="Times New Roman"/>
          <w:b/>
          <w:bCs/>
          <w:sz w:val="24"/>
          <w:szCs w:val="24"/>
          <w:vertAlign w:val="subscript"/>
          <w:lang w:val="uk-UA"/>
        </w:rPr>
        <w:t>доб.</w:t>
      </w:r>
      <w:r w:rsidRPr="003A764C">
        <w:rPr>
          <w:rFonts w:ascii="Times New Roman" w:eastAsia="Times New Roman" w:hAnsi="Times New Roman" w:cs="Times New Roman"/>
          <w:sz w:val="24"/>
          <w:szCs w:val="24"/>
          <w:lang w:val="uk-UA"/>
        </w:rPr>
        <w:t> розраховується оператором системи виходячи з величини приєднаної потужності, передбаченої проєктними рішеннями.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4" w:name="n3253"/>
      <w:bookmarkEnd w:id="1374"/>
      <w:r w:rsidRPr="003A764C">
        <w:rPr>
          <w:rFonts w:ascii="Times New Roman" w:eastAsia="Times New Roman" w:hAnsi="Times New Roman" w:cs="Times New Roman"/>
          <w:sz w:val="24"/>
          <w:szCs w:val="24"/>
          <w:lang w:val="uk-UA"/>
        </w:rPr>
        <w:lastRenderedPageBreak/>
        <w:t>За відсутності проєкту розрахунковий добовий обсяг споживання електричної енергії розраховується оператором системи виходячи з величини потужності споживання (P </w:t>
      </w:r>
      <w:r w:rsidRPr="003A764C">
        <w:rPr>
          <w:rFonts w:ascii="Times New Roman" w:eastAsia="Times New Roman" w:hAnsi="Times New Roman" w:cs="Times New Roman"/>
          <w:b/>
          <w:bCs/>
          <w:sz w:val="24"/>
          <w:szCs w:val="24"/>
          <w:vertAlign w:val="subscript"/>
          <w:lang w:val="uk-UA"/>
        </w:rPr>
        <w:t>пер.вих</w:t>
      </w:r>
      <w:r w:rsidRPr="003A764C">
        <w:rPr>
          <w:rFonts w:ascii="Times New Roman" w:eastAsia="Times New Roman" w:hAnsi="Times New Roman" w:cs="Times New Roman"/>
          <w:sz w:val="24"/>
          <w:szCs w:val="24"/>
          <w:lang w:val="uk-UA"/>
        </w:rPr>
        <w:t>., кВт), що розраховується за формулами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5" w:name="n3254"/>
      <w:bookmarkEnd w:id="1375"/>
      <w:r w:rsidRPr="003A764C">
        <w:rPr>
          <w:rFonts w:ascii="Times New Roman" w:eastAsia="Times New Roman" w:hAnsi="Times New Roman" w:cs="Times New Roman"/>
          <w:sz w:val="24"/>
          <w:szCs w:val="24"/>
          <w:lang w:val="uk-UA"/>
        </w:rPr>
        <w:t>якщо електроустановка побутового споживача підключена до однофазної мережі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23"/>
        <w:gridCol w:w="992"/>
      </w:tblGrid>
      <w:tr w:rsidR="00EC1BA5" w:rsidRPr="003A764C" w:rsidTr="00EC1BA5">
        <w:tc>
          <w:tcPr>
            <w:tcW w:w="4500" w:type="pct"/>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376" w:name="n3255"/>
            <w:bookmarkEnd w:id="1376"/>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(6)</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7" w:name="n3256"/>
      <w:bookmarkEnd w:id="1377"/>
      <w:r w:rsidRPr="003A764C">
        <w:rPr>
          <w:rFonts w:ascii="Times New Roman" w:eastAsia="Times New Roman" w:hAnsi="Times New Roman" w:cs="Times New Roman"/>
          <w:sz w:val="24"/>
          <w:szCs w:val="24"/>
          <w:lang w:val="uk-UA"/>
        </w:rPr>
        <w:t>якщо електроустановка побутового споживача підключена до трифазної мережі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55"/>
        <w:gridCol w:w="3294"/>
        <w:gridCol w:w="2271"/>
        <w:gridCol w:w="2195"/>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378" w:name="n3257"/>
            <w:bookmarkEnd w:id="1378"/>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(7)</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75"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79" w:name="n3258"/>
            <w:bookmarkEnd w:id="1379"/>
            <w:r w:rsidRPr="003A764C">
              <w:rPr>
                <w:rFonts w:ascii="Times New Roman" w:eastAsia="Times New Roman" w:hAnsi="Times New Roman" w:cs="Times New Roman"/>
                <w:sz w:val="24"/>
                <w:szCs w:val="24"/>
                <w:lang w:val="uk-UA"/>
              </w:rPr>
              <w:t>де</w:t>
            </w:r>
          </w:p>
        </w:tc>
        <w:tc>
          <w:tcPr>
            <w:tcW w:w="97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I </w:t>
            </w:r>
            <w:r w:rsidRPr="003A764C">
              <w:rPr>
                <w:rFonts w:ascii="Times New Roman" w:eastAsia="Times New Roman" w:hAnsi="Times New Roman" w:cs="Times New Roman"/>
                <w:b/>
                <w:bCs/>
                <w:sz w:val="24"/>
                <w:szCs w:val="24"/>
                <w:vertAlign w:val="subscript"/>
                <w:lang w:val="uk-UA"/>
              </w:rPr>
              <w:t>пер.вих</w:t>
            </w:r>
          </w:p>
        </w:tc>
        <w:tc>
          <w:tcPr>
            <w:tcW w:w="7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сила струму, що може протікати по колу підключення електроустановки до електричної мережі, визначена виходячи:</w:t>
            </w:r>
            <w:r w:rsidRPr="003A764C">
              <w:rPr>
                <w:rFonts w:ascii="Times New Roman" w:eastAsia="Times New Roman" w:hAnsi="Times New Roman" w:cs="Times New Roman"/>
                <w:sz w:val="24"/>
                <w:szCs w:val="24"/>
                <w:lang w:val="uk-UA"/>
              </w:rPr>
              <w:br/>
              <w:t>з найменшого допустимого тривалого струму, який може протікати через поперечну площу перерізу проводів (кабелів), що використані у схемі підключення електроустановки до електричної мережі, згідно з главою 1.3 Правил улаштування електроустановок, затверджених наказом Міністерства енергетики та вугільної промисловості України від 21 липня 2017 року № 476 (далі - ПУЕ), А;</w:t>
            </w:r>
            <w:r w:rsidRPr="003A764C">
              <w:rPr>
                <w:rFonts w:ascii="Times New Roman" w:eastAsia="Times New Roman" w:hAnsi="Times New Roman" w:cs="Times New Roman"/>
                <w:sz w:val="24"/>
                <w:szCs w:val="24"/>
                <w:lang w:val="uk-UA"/>
              </w:rPr>
              <w:br/>
              <w:t xml:space="preserve">з найменшої сили струму спрацювання комутаційних апаратів, що задіяні у схемі підключення електроустановки до електричної мережі (за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w:t>
            </w:r>
            <w:r w:rsidRPr="003A764C">
              <w:rPr>
                <w:rFonts w:ascii="Times New Roman" w:eastAsia="Times New Roman" w:hAnsi="Times New Roman" w:cs="Times New Roman"/>
                <w:sz w:val="24"/>
                <w:szCs w:val="24"/>
                <w:lang w:val="uk-UA"/>
              </w:rPr>
              <w:lastRenderedPageBreak/>
              <w:t>підключення, та допустимого тривалого струму, який може ними протікати згідно з главою 1.3 ПУЕ), А.</w:t>
            </w:r>
            <w:r w:rsidRPr="003A764C">
              <w:rPr>
                <w:rFonts w:ascii="Times New Roman" w:eastAsia="Times New Roman" w:hAnsi="Times New Roman" w:cs="Times New Roman"/>
                <w:sz w:val="24"/>
                <w:szCs w:val="24"/>
                <w:lang w:val="uk-UA"/>
              </w:rPr>
              <w:br/>
              <w:t>У разі непроведення вимірів поперечної площі перерізу всіх проводів (кабелів), що використані у схемі підключення електроустановки до електричної мережі, величина потужності споживання (P</w:t>
            </w:r>
            <w:r w:rsidRPr="003A764C">
              <w:rPr>
                <w:rFonts w:ascii="Times New Roman" w:eastAsia="Times New Roman" w:hAnsi="Times New Roman" w:cs="Times New Roman"/>
                <w:b/>
                <w:bCs/>
                <w:sz w:val="24"/>
                <w:szCs w:val="24"/>
                <w:vertAlign w:val="subscript"/>
                <w:lang w:val="uk-UA"/>
              </w:rPr>
              <w:t>пер.вих</w:t>
            </w:r>
            <w:r w:rsidRPr="003A764C">
              <w:rPr>
                <w:rFonts w:ascii="Times New Roman" w:eastAsia="Times New Roman" w:hAnsi="Times New Roman" w:cs="Times New Roman"/>
                <w:sz w:val="24"/>
                <w:szCs w:val="24"/>
                <w:lang w:val="uk-UA"/>
              </w:rPr>
              <w:t>., кВт) визначається виходячи з допустимого тривалого струму, що може протікати через мінімальний діаметр електропроводки, згідно з положеннями глави 1.3 ПУЕ (за умови, що зазначена сила струму менша сили струму спрацювання комутаційних апаратів, що задіяні у схемі підключення електроустановки до електричної мережі);</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97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U </w:t>
            </w:r>
            <w:r w:rsidRPr="003A764C">
              <w:rPr>
                <w:rFonts w:ascii="Times New Roman" w:eastAsia="Times New Roman" w:hAnsi="Times New Roman" w:cs="Times New Roman"/>
                <w:b/>
                <w:bCs/>
                <w:sz w:val="24"/>
                <w:szCs w:val="24"/>
                <w:vertAlign w:val="subscript"/>
                <w:lang w:val="uk-UA"/>
              </w:rPr>
              <w:t>ном. фаз</w:t>
            </w:r>
          </w:p>
        </w:tc>
        <w:tc>
          <w:tcPr>
            <w:tcW w:w="7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номінальна фазна напруга, кВ;</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97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7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косинус кута між фазною напругою U </w:t>
            </w:r>
            <w:r w:rsidRPr="003A764C">
              <w:rPr>
                <w:rFonts w:ascii="Times New Roman" w:eastAsia="Times New Roman" w:hAnsi="Times New Roman" w:cs="Times New Roman"/>
                <w:b/>
                <w:bCs/>
                <w:sz w:val="24"/>
                <w:szCs w:val="24"/>
                <w:vertAlign w:val="subscript"/>
                <w:lang w:val="uk-UA"/>
              </w:rPr>
              <w:t>фаз</w:t>
            </w:r>
            <w:r w:rsidRPr="003A764C">
              <w:rPr>
                <w:rFonts w:ascii="Times New Roman" w:eastAsia="Times New Roman" w:hAnsi="Times New Roman" w:cs="Times New Roman"/>
                <w:sz w:val="24"/>
                <w:szCs w:val="24"/>
                <w:lang w:val="uk-UA"/>
              </w:rPr>
              <w:t xml:space="preserve">.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у представників оператора системи відповідних засобів </w:t>
            </w:r>
            <w:r w:rsidRPr="003A764C">
              <w:rPr>
                <w:rFonts w:ascii="Times New Roman" w:eastAsia="Times New Roman" w:hAnsi="Times New Roman" w:cs="Times New Roman"/>
                <w:sz w:val="24"/>
                <w:szCs w:val="24"/>
                <w:lang w:val="uk-UA"/>
              </w:rPr>
              <w:lastRenderedPageBreak/>
              <w:t>вимірювальної техніки  приймається рівним 0,9.</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0" w:name="n3259"/>
      <w:bookmarkEnd w:id="1380"/>
      <w:r w:rsidRPr="003A764C">
        <w:rPr>
          <w:rFonts w:ascii="Times New Roman" w:eastAsia="Times New Roman" w:hAnsi="Times New Roman" w:cs="Times New Roman"/>
          <w:sz w:val="24"/>
          <w:szCs w:val="24"/>
          <w:lang w:val="uk-UA"/>
        </w:rPr>
        <w:lastRenderedPageBreak/>
        <w:t>Поперечна площа перерізу проводів (кабелів), що використані у схемі підключення електроустановки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1" w:name="n3260"/>
      <w:bookmarkEnd w:id="1381"/>
      <w:r w:rsidRPr="003A764C">
        <w:rPr>
          <w:rFonts w:ascii="Times New Roman" w:eastAsia="Times New Roman" w:hAnsi="Times New Roman" w:cs="Times New Roman"/>
          <w:sz w:val="24"/>
          <w:szCs w:val="24"/>
          <w:lang w:val="uk-UA"/>
        </w:rPr>
        <w:t>Комутаційні апарати, що задіяні у схемі підключення електроустановки до електричної мережі, можуть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2" w:name="n3261"/>
      <w:bookmarkEnd w:id="1382"/>
      <w:r w:rsidRPr="003A764C">
        <w:rPr>
          <w:rFonts w:ascii="Times New Roman" w:eastAsia="Times New Roman" w:hAnsi="Times New Roman" w:cs="Times New Roman"/>
          <w:sz w:val="24"/>
          <w:szCs w:val="24"/>
          <w:lang w:val="uk-UA"/>
        </w:rPr>
        <w:t>8.4.12. У разі виявлення у непобутового споживача порушень, зазначених у </w:t>
      </w:r>
      <w:hyperlink r:id="rId439" w:anchor="n3189" w:history="1">
        <w:r w:rsidRPr="003A764C">
          <w:rPr>
            <w:rFonts w:ascii="Times New Roman" w:eastAsia="Times New Roman" w:hAnsi="Times New Roman" w:cs="Times New Roman"/>
            <w:sz w:val="24"/>
            <w:szCs w:val="24"/>
            <w:lang w:val="uk-UA"/>
          </w:rPr>
          <w:t>підпунктах 6 - 8</w:t>
        </w:r>
      </w:hyperlink>
      <w:r w:rsidRPr="003A764C">
        <w:rPr>
          <w:rFonts w:ascii="Times New Roman" w:eastAsia="Times New Roman" w:hAnsi="Times New Roman" w:cs="Times New Roman"/>
          <w:sz w:val="24"/>
          <w:szCs w:val="24"/>
          <w:lang w:val="uk-UA"/>
        </w:rPr>
        <w:t>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 </w:t>
      </w:r>
      <w:r w:rsidRPr="003A764C">
        <w:rPr>
          <w:rFonts w:ascii="Times New Roman" w:eastAsia="Times New Roman" w:hAnsi="Times New Roman" w:cs="Times New Roman"/>
          <w:b/>
          <w:bCs/>
          <w:sz w:val="24"/>
          <w:szCs w:val="24"/>
          <w:vertAlign w:val="subscript"/>
          <w:lang w:val="uk-UA"/>
        </w:rPr>
        <w:t>доб.с.п.,</w:t>
      </w:r>
      <w:r w:rsidRPr="003A764C">
        <w:rPr>
          <w:rFonts w:ascii="Times New Roman" w:eastAsia="Times New Roman" w:hAnsi="Times New Roman" w:cs="Times New Roman"/>
          <w:sz w:val="24"/>
          <w:szCs w:val="24"/>
          <w:lang w:val="uk-UA"/>
        </w:rPr>
        <w:t> кВт·год),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90"/>
        <w:gridCol w:w="3160"/>
        <w:gridCol w:w="2591"/>
        <w:gridCol w:w="1574"/>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bookmarkStart w:id="1383" w:name="n3262"/>
            <w:bookmarkEnd w:id="1383"/>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доб.с.п</w:t>
            </w:r>
            <w:r w:rsidRPr="003A764C">
              <w:rPr>
                <w:rFonts w:ascii="Times New Roman" w:eastAsia="Times New Roman" w:hAnsi="Times New Roman" w:cs="Times New Roman"/>
                <w:sz w:val="24"/>
                <w:szCs w:val="24"/>
                <w:lang w:val="uk-UA"/>
              </w:rPr>
              <w:t>. = P </w:t>
            </w:r>
            <w:r w:rsidRPr="003A764C">
              <w:rPr>
                <w:rFonts w:ascii="Times New Roman" w:eastAsia="Times New Roman" w:hAnsi="Times New Roman" w:cs="Times New Roman"/>
                <w:b/>
                <w:bCs/>
                <w:sz w:val="24"/>
                <w:szCs w:val="24"/>
                <w:vertAlign w:val="subscript"/>
                <w:lang w:val="uk-UA"/>
              </w:rPr>
              <w:t>с.п.</w:t>
            </w:r>
            <w:r w:rsidRPr="003A764C">
              <w:rPr>
                <w:rFonts w:ascii="Times New Roman" w:eastAsia="Times New Roman" w:hAnsi="Times New Roman" w:cs="Times New Roman"/>
                <w:sz w:val="24"/>
                <w:szCs w:val="24"/>
                <w:lang w:val="uk-UA"/>
              </w:rPr>
              <w:t> · t </w:t>
            </w:r>
            <w:r w:rsidRPr="003A764C">
              <w:rPr>
                <w:rFonts w:ascii="Times New Roman" w:eastAsia="Times New Roman" w:hAnsi="Times New Roman" w:cs="Times New Roman"/>
                <w:b/>
                <w:bCs/>
                <w:sz w:val="24"/>
                <w:szCs w:val="24"/>
                <w:vertAlign w:val="subscript"/>
                <w:lang w:val="uk-UA"/>
              </w:rPr>
              <w:t>вик.с.п.</w:t>
            </w:r>
            <w:r w:rsidRPr="003A764C">
              <w:rPr>
                <w:rFonts w:ascii="Times New Roman" w:eastAsia="Times New Roman" w:hAnsi="Times New Roman" w:cs="Times New Roman"/>
                <w:sz w:val="24"/>
                <w:szCs w:val="24"/>
                <w:lang w:val="uk-UA"/>
              </w:rPr>
              <w:t>,</w:t>
            </w:r>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(8)</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84" w:name="n3263"/>
            <w:bookmarkEnd w:id="1384"/>
            <w:r w:rsidRPr="003A764C">
              <w:rPr>
                <w:rFonts w:ascii="Times New Roman" w:eastAsia="Times New Roman" w:hAnsi="Times New Roman" w:cs="Times New Roman"/>
                <w:sz w:val="24"/>
                <w:szCs w:val="24"/>
                <w:lang w:val="uk-UA"/>
              </w:rPr>
              <w:t>де</w:t>
            </w:r>
          </w:p>
        </w:tc>
        <w:tc>
          <w:tcPr>
            <w:tcW w:w="7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P </w:t>
            </w:r>
            <w:r w:rsidRPr="003A764C">
              <w:rPr>
                <w:rFonts w:ascii="Times New Roman" w:eastAsia="Times New Roman" w:hAnsi="Times New Roman" w:cs="Times New Roman"/>
                <w:b/>
                <w:bCs/>
                <w:sz w:val="24"/>
                <w:szCs w:val="24"/>
                <w:vertAlign w:val="subscript"/>
                <w:lang w:val="uk-UA"/>
              </w:rPr>
              <w:t>с.п.</w:t>
            </w:r>
          </w:p>
        </w:tc>
        <w:tc>
          <w:tcPr>
            <w:tcW w:w="6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потужність самовільного підключення (кВт), що розраховується за формулами</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5" w:name="n3264"/>
      <w:bookmarkEnd w:id="1385"/>
      <w:r w:rsidRPr="003A764C">
        <w:rPr>
          <w:rFonts w:ascii="Times New Roman" w:eastAsia="Times New Roman" w:hAnsi="Times New Roman" w:cs="Times New Roman"/>
          <w:sz w:val="24"/>
          <w:szCs w:val="24"/>
          <w:lang w:val="uk-UA"/>
        </w:rPr>
        <w:t>у разі підключення до однієї фази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23"/>
        <w:gridCol w:w="992"/>
      </w:tblGrid>
      <w:tr w:rsidR="00EC1BA5" w:rsidRPr="003A764C" w:rsidTr="00EC1BA5">
        <w:tc>
          <w:tcPr>
            <w:tcW w:w="4500" w:type="pct"/>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386" w:name="n3265"/>
            <w:bookmarkEnd w:id="1386"/>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(9)</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7" w:name="n3266"/>
      <w:bookmarkEnd w:id="1387"/>
      <w:r w:rsidRPr="003A764C">
        <w:rPr>
          <w:rFonts w:ascii="Times New Roman" w:eastAsia="Times New Roman" w:hAnsi="Times New Roman" w:cs="Times New Roman"/>
          <w:sz w:val="24"/>
          <w:szCs w:val="24"/>
          <w:lang w:val="uk-UA"/>
        </w:rPr>
        <w:t>у разі підключення до трьох фаз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70"/>
        <w:gridCol w:w="3407"/>
        <w:gridCol w:w="2043"/>
        <w:gridCol w:w="2195"/>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388" w:name="n3267"/>
            <w:bookmarkEnd w:id="1388"/>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(10)</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705"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89" w:name="n3268"/>
            <w:bookmarkEnd w:id="1389"/>
            <w:r w:rsidRPr="003A764C">
              <w:rPr>
                <w:rFonts w:ascii="Times New Roman" w:eastAsia="Times New Roman" w:hAnsi="Times New Roman" w:cs="Times New Roman"/>
                <w:sz w:val="24"/>
                <w:szCs w:val="24"/>
                <w:lang w:val="uk-UA"/>
              </w:rPr>
              <w:t>де</w:t>
            </w:r>
          </w:p>
        </w:tc>
        <w:tc>
          <w:tcPr>
            <w:tcW w:w="10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I</w:t>
            </w:r>
          </w:p>
        </w:tc>
        <w:tc>
          <w:tcPr>
            <w:tcW w:w="64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сила струму, що може протікати по колу самовільного підключення, визначена виходячи:</w:t>
            </w:r>
            <w:r w:rsidRPr="003A764C">
              <w:rPr>
                <w:rFonts w:ascii="Times New Roman" w:eastAsia="Times New Roman" w:hAnsi="Times New Roman" w:cs="Times New Roman"/>
                <w:sz w:val="24"/>
                <w:szCs w:val="24"/>
                <w:lang w:val="uk-UA"/>
              </w:rPr>
              <w:br/>
              <w:t>з найменшого допустимого струму, який може протікати через поперечну площу перерізу проводів (кабелів), що використані у схемі самовільного підключення до електричної мережі, згідно з главою 1.3 ПУЕ, А;</w:t>
            </w:r>
            <w:r w:rsidRPr="003A764C">
              <w:rPr>
                <w:rFonts w:ascii="Times New Roman" w:eastAsia="Times New Roman" w:hAnsi="Times New Roman" w:cs="Times New Roman"/>
                <w:sz w:val="24"/>
                <w:szCs w:val="24"/>
                <w:lang w:val="uk-UA"/>
              </w:rPr>
              <w:br/>
              <w:t xml:space="preserve">з найменшої сили струму спрацювання комутаційних апаратів, що задіяні у схемі самовільного підключення до електричної мережі </w:t>
            </w:r>
            <w:r w:rsidRPr="003A764C">
              <w:rPr>
                <w:rFonts w:ascii="Times New Roman" w:eastAsia="Times New Roman" w:hAnsi="Times New Roman" w:cs="Times New Roman"/>
                <w:sz w:val="24"/>
                <w:szCs w:val="24"/>
                <w:lang w:val="uk-UA"/>
              </w:rPr>
              <w:lastRenderedPageBreak/>
              <w:t>(за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самовільного підключення до електричної мережі, та допустимого тривалого струму, який може ними протікати згідно з главою 1.3 ПУЕ), А.</w:t>
            </w:r>
            <w:r w:rsidRPr="003A764C">
              <w:rPr>
                <w:rFonts w:ascii="Times New Roman" w:eastAsia="Times New Roman" w:hAnsi="Times New Roman" w:cs="Times New Roman"/>
                <w:sz w:val="24"/>
                <w:szCs w:val="24"/>
                <w:lang w:val="uk-UA"/>
              </w:rPr>
              <w:br/>
              <w:t>У разі непроведення вимірів поперечної площі перерізу всіх проводів (кабелів), що використані у схемі самовільного підключення до електричної мережі, потужність самовільного підключення (P</w:t>
            </w:r>
            <w:r w:rsidRPr="003A764C">
              <w:rPr>
                <w:rFonts w:ascii="Times New Roman" w:eastAsia="Times New Roman" w:hAnsi="Times New Roman" w:cs="Times New Roman"/>
                <w:b/>
                <w:bCs/>
                <w:sz w:val="24"/>
                <w:szCs w:val="24"/>
                <w:vertAlign w:val="subscript"/>
                <w:lang w:val="uk-UA"/>
              </w:rPr>
              <w:t> с.п</w:t>
            </w:r>
            <w:r w:rsidRPr="003A764C">
              <w:rPr>
                <w:rFonts w:ascii="Times New Roman" w:eastAsia="Times New Roman" w:hAnsi="Times New Roman" w:cs="Times New Roman"/>
                <w:sz w:val="24"/>
                <w:szCs w:val="24"/>
                <w:lang w:val="uk-UA"/>
              </w:rPr>
              <w:t>., кВт) визначається виходячи з допустимого тривалого струму, що може протікати через мінімальний діаметр електропроводки, згідно з положеннями глави 1.3 ПУЕ (за умови, що зазначена сила струму менша сили струму спрацювання комутаційних апаратів, що задіяні у схемі самовільного підключення до електричної мережі).</w:t>
            </w:r>
            <w:r w:rsidRPr="003A764C">
              <w:rPr>
                <w:rFonts w:ascii="Times New Roman" w:eastAsia="Times New Roman" w:hAnsi="Times New Roman" w:cs="Times New Roman"/>
                <w:sz w:val="24"/>
                <w:szCs w:val="24"/>
                <w:lang w:val="uk-UA"/>
              </w:rPr>
              <w:br/>
              <w:t xml:space="preserve">За згодою сторін сила струму може бути визначена виходячи із сили струму навантаження електроустановки при підключенні всіх наявних на об'єкті </w:t>
            </w:r>
            <w:r w:rsidRPr="003A764C">
              <w:rPr>
                <w:rFonts w:ascii="Times New Roman" w:eastAsia="Times New Roman" w:hAnsi="Times New Roman" w:cs="Times New Roman"/>
                <w:sz w:val="24"/>
                <w:szCs w:val="24"/>
                <w:lang w:val="uk-UA"/>
              </w:rPr>
              <w:lastRenderedPageBreak/>
              <w:t>споживача струмоприймачів на максимальну потужність або з максимальної сили струму навантаження струмоприймачів, підключених до схеми самовільного підключення на момент виявлення порушення, на підставі показів відповідних засобів вимірювальної техніки, повірених у терміни, передбачені законодавством у сфері метрології;</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0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U </w:t>
            </w:r>
            <w:r w:rsidRPr="003A764C">
              <w:rPr>
                <w:rFonts w:ascii="Times New Roman" w:eastAsia="Times New Roman" w:hAnsi="Times New Roman" w:cs="Times New Roman"/>
                <w:b/>
                <w:bCs/>
                <w:sz w:val="24"/>
                <w:szCs w:val="24"/>
                <w:vertAlign w:val="subscript"/>
                <w:lang w:val="uk-UA"/>
              </w:rPr>
              <w:t>ном.фаз.</w:t>
            </w:r>
          </w:p>
        </w:tc>
        <w:tc>
          <w:tcPr>
            <w:tcW w:w="64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номінальна фазна напруга, кВ;</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0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64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косинус кута між фазною напругою U </w:t>
            </w:r>
            <w:r w:rsidRPr="003A764C">
              <w:rPr>
                <w:rFonts w:ascii="Times New Roman" w:eastAsia="Times New Roman" w:hAnsi="Times New Roman" w:cs="Times New Roman"/>
                <w:b/>
                <w:bCs/>
                <w:sz w:val="24"/>
                <w:szCs w:val="24"/>
                <w:vertAlign w:val="subscript"/>
                <w:lang w:val="uk-UA"/>
              </w:rPr>
              <w:t>фаз</w:t>
            </w:r>
            <w:r w:rsidRPr="003A764C">
              <w:rPr>
                <w:rFonts w:ascii="Times New Roman" w:eastAsia="Times New Roman" w:hAnsi="Times New Roman" w:cs="Times New Roman"/>
                <w:sz w:val="24"/>
                <w:szCs w:val="24"/>
                <w:lang w:val="uk-UA"/>
              </w:rPr>
              <w:t>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у представників оператора системи відповідних засобів вимірювальної техніки  приймається рівним 0,9;</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00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t </w:t>
            </w:r>
            <w:r w:rsidRPr="003A764C">
              <w:rPr>
                <w:rFonts w:ascii="Times New Roman" w:eastAsia="Times New Roman" w:hAnsi="Times New Roman" w:cs="Times New Roman"/>
                <w:b/>
                <w:bCs/>
                <w:sz w:val="24"/>
                <w:szCs w:val="24"/>
                <w:vertAlign w:val="subscript"/>
                <w:lang w:val="uk-UA"/>
              </w:rPr>
              <w:t>вик.с.п.</w:t>
            </w:r>
          </w:p>
        </w:tc>
        <w:tc>
          <w:tcPr>
            <w:tcW w:w="64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час використання самовільного підключення протягом доби (приймається рівним 12 год/добу).</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0" w:name="n3269"/>
      <w:bookmarkEnd w:id="1390"/>
      <w:r w:rsidRPr="003A764C">
        <w:rPr>
          <w:rFonts w:ascii="Times New Roman" w:eastAsia="Times New Roman" w:hAnsi="Times New Roman" w:cs="Times New Roman"/>
          <w:sz w:val="24"/>
          <w:szCs w:val="24"/>
          <w:lang w:val="uk-UA"/>
        </w:rPr>
        <w:t>Поперечна площа перерізу проводів (кабелів), що використані у схемі самовільного підключення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1" w:name="n3270"/>
      <w:bookmarkEnd w:id="1391"/>
      <w:r w:rsidRPr="003A764C">
        <w:rPr>
          <w:rFonts w:ascii="Times New Roman" w:eastAsia="Times New Roman" w:hAnsi="Times New Roman" w:cs="Times New Roman"/>
          <w:sz w:val="24"/>
          <w:szCs w:val="24"/>
          <w:lang w:val="uk-UA"/>
        </w:rPr>
        <w:lastRenderedPageBreak/>
        <w:t>Комутаційні апарати, що задіяні у схемі самовільного підключення до електричної мережі, можуть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2" w:name="n3271"/>
      <w:bookmarkEnd w:id="1392"/>
      <w:r w:rsidRPr="003A764C">
        <w:rPr>
          <w:rFonts w:ascii="Times New Roman" w:eastAsia="Times New Roman" w:hAnsi="Times New Roman" w:cs="Times New Roman"/>
          <w:sz w:val="24"/>
          <w:szCs w:val="24"/>
          <w:lang w:val="uk-UA"/>
        </w:rPr>
        <w:t>8.4.13. У разі виявлення у побутового споживача порушень, зазначених у </w:t>
      </w:r>
      <w:hyperlink r:id="rId440" w:anchor="n3189" w:history="1">
        <w:r w:rsidRPr="003A764C">
          <w:rPr>
            <w:rFonts w:ascii="Times New Roman" w:eastAsia="Times New Roman" w:hAnsi="Times New Roman" w:cs="Times New Roman"/>
            <w:sz w:val="24"/>
            <w:szCs w:val="24"/>
            <w:lang w:val="uk-UA"/>
          </w:rPr>
          <w:t>підпунктах 6 - 8</w:t>
        </w:r>
      </w:hyperlink>
      <w:r w:rsidRPr="003A764C">
        <w:rPr>
          <w:rFonts w:ascii="Times New Roman" w:eastAsia="Times New Roman" w:hAnsi="Times New Roman" w:cs="Times New Roman"/>
          <w:sz w:val="24"/>
          <w:szCs w:val="24"/>
          <w:lang w:val="uk-UA"/>
        </w:rPr>
        <w:t>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 </w:t>
      </w:r>
      <w:r w:rsidRPr="003A764C">
        <w:rPr>
          <w:rFonts w:ascii="Times New Roman" w:eastAsia="Times New Roman" w:hAnsi="Times New Roman" w:cs="Times New Roman"/>
          <w:b/>
          <w:bCs/>
          <w:sz w:val="24"/>
          <w:szCs w:val="24"/>
          <w:vertAlign w:val="subscript"/>
          <w:lang w:val="uk-UA"/>
        </w:rPr>
        <w:t>доб.с.п.</w:t>
      </w:r>
      <w:r w:rsidRPr="003A764C">
        <w:rPr>
          <w:rFonts w:ascii="Times New Roman" w:eastAsia="Times New Roman" w:hAnsi="Times New Roman" w:cs="Times New Roman"/>
          <w:sz w:val="24"/>
          <w:szCs w:val="24"/>
          <w:lang w:val="uk-UA"/>
        </w:rPr>
        <w:t>, кВт·год), визначається за формулою 8 цієї глави.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3" w:name="n3272"/>
      <w:bookmarkEnd w:id="1393"/>
      <w:r w:rsidRPr="003A764C">
        <w:rPr>
          <w:rFonts w:ascii="Times New Roman" w:eastAsia="Times New Roman" w:hAnsi="Times New Roman" w:cs="Times New Roman"/>
          <w:sz w:val="24"/>
          <w:szCs w:val="24"/>
          <w:lang w:val="uk-UA"/>
        </w:rPr>
        <w:t>При цьому час використання самовільного підключення протягом доби (t </w:t>
      </w:r>
      <w:r w:rsidRPr="003A764C">
        <w:rPr>
          <w:rFonts w:ascii="Times New Roman" w:eastAsia="Times New Roman" w:hAnsi="Times New Roman" w:cs="Times New Roman"/>
          <w:b/>
          <w:bCs/>
          <w:sz w:val="24"/>
          <w:szCs w:val="24"/>
          <w:vertAlign w:val="subscript"/>
          <w:lang w:val="uk-UA"/>
        </w:rPr>
        <w:t>вик.с.п.</w:t>
      </w:r>
      <w:r w:rsidRPr="003A764C">
        <w:rPr>
          <w:rFonts w:ascii="Times New Roman" w:eastAsia="Times New Roman" w:hAnsi="Times New Roman" w:cs="Times New Roman"/>
          <w:sz w:val="24"/>
          <w:szCs w:val="24"/>
          <w:lang w:val="uk-UA"/>
        </w:rPr>
        <w:t>) приймається рівним 8 год.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4" w:name="n3273"/>
      <w:bookmarkEnd w:id="1394"/>
      <w:r w:rsidRPr="003A764C">
        <w:rPr>
          <w:rFonts w:ascii="Times New Roman" w:eastAsia="Times New Roman" w:hAnsi="Times New Roman" w:cs="Times New Roman"/>
          <w:sz w:val="24"/>
          <w:szCs w:val="24"/>
          <w:lang w:val="uk-UA"/>
        </w:rPr>
        <w:t>8.4.14. У разі виявлення у непобутового споживача порушень, зазначених у </w:t>
      </w:r>
      <w:hyperlink r:id="rId441" w:anchor="n3192" w:history="1">
        <w:r w:rsidRPr="003A764C">
          <w:rPr>
            <w:rFonts w:ascii="Times New Roman" w:eastAsia="Times New Roman" w:hAnsi="Times New Roman" w:cs="Times New Roman"/>
            <w:sz w:val="24"/>
            <w:szCs w:val="24"/>
            <w:lang w:val="uk-UA"/>
          </w:rPr>
          <w:t>підпункті 9</w:t>
        </w:r>
      </w:hyperlink>
      <w:r w:rsidRPr="003A764C">
        <w:rPr>
          <w:rFonts w:ascii="Times New Roman" w:eastAsia="Times New Roman" w:hAnsi="Times New Roman" w:cs="Times New Roman"/>
          <w:sz w:val="24"/>
          <w:szCs w:val="24"/>
          <w:lang w:val="uk-UA"/>
        </w:rPr>
        <w:t> пункту 8.4.2 цієї глави, засіб вимірювальної техніки, щодо якого виявлено порушення, замінюється на засіб вимірювальної техніки, який відповідає вимогам </w:t>
      </w:r>
      <w:hyperlink r:id="rId442"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та законодавства у сфері метрології. Після відновлення обліку за результатами контрольного зняття показів за 20 діб визначається середньодобовий обсяг надходження або віддачі електричної енергії через відновлений засіб вимірювальної техніки. На підставі контрольних показів усіх інших засобів вимірювальної техніки, що вимірюють обсяг електричної енергії, переданої мережами споживача, розраховується середньодобове надходження та віддача електричної енергії у кожній точці обліку. Дані інших засобів вимірювальної техніки, що використовуються для розрахунку, беруться за період порушення.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5" w:name="n3274"/>
      <w:bookmarkEnd w:id="1395"/>
      <w:r w:rsidRPr="003A764C">
        <w:rPr>
          <w:rFonts w:ascii="Times New Roman" w:eastAsia="Times New Roman" w:hAnsi="Times New Roman" w:cs="Times New Roman"/>
          <w:sz w:val="24"/>
          <w:szCs w:val="24"/>
          <w:lang w:val="uk-UA"/>
        </w:rPr>
        <w:t>Розрахунковий обсяг спожитої за період порушення електричної енергії (W, </w:t>
      </w:r>
      <w:r w:rsidRPr="003A764C">
        <w:rPr>
          <w:rFonts w:ascii="Times New Roman" w:eastAsia="Times New Roman" w:hAnsi="Times New Roman" w:cs="Times New Roman"/>
          <w:b/>
          <w:bCs/>
          <w:sz w:val="24"/>
          <w:szCs w:val="24"/>
          <w:vertAlign w:val="subscript"/>
          <w:lang w:val="uk-UA"/>
        </w:rPr>
        <w:t>кВт·год</w:t>
      </w:r>
      <w:r w:rsidRPr="003A764C">
        <w:rPr>
          <w:rFonts w:ascii="Times New Roman" w:eastAsia="Times New Roman" w:hAnsi="Times New Roman" w:cs="Times New Roman"/>
          <w:sz w:val="24"/>
          <w:szCs w:val="24"/>
          <w:lang w:val="uk-UA"/>
        </w:rPr>
        <w:t>)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15"/>
        <w:gridCol w:w="3195"/>
        <w:gridCol w:w="2576"/>
        <w:gridCol w:w="1629"/>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bookmarkStart w:id="1396" w:name="n3275"/>
            <w:bookmarkEnd w:id="1396"/>
            <w:r w:rsidRPr="003A764C">
              <w:rPr>
                <w:rFonts w:ascii="Times New Roman" w:eastAsia="Times New Roman" w:hAnsi="Times New Roman" w:cs="Times New Roman"/>
                <w:sz w:val="24"/>
                <w:szCs w:val="24"/>
                <w:lang w:val="uk-UA"/>
              </w:rPr>
              <w:t>W = (W </w:t>
            </w:r>
            <w:r w:rsidRPr="003A764C">
              <w:rPr>
                <w:rFonts w:ascii="Times New Roman" w:eastAsia="Times New Roman" w:hAnsi="Times New Roman" w:cs="Times New Roman"/>
                <w:b/>
                <w:bCs/>
                <w:sz w:val="24"/>
                <w:szCs w:val="24"/>
                <w:vertAlign w:val="subscript"/>
                <w:lang w:val="uk-UA"/>
              </w:rPr>
              <w:t>надх</w:t>
            </w:r>
            <w:r w:rsidRPr="003A764C">
              <w:rPr>
                <w:rFonts w:ascii="Times New Roman" w:eastAsia="Times New Roman" w:hAnsi="Times New Roman" w:cs="Times New Roman"/>
                <w:sz w:val="24"/>
                <w:szCs w:val="24"/>
                <w:lang w:val="uk-UA"/>
              </w:rPr>
              <w:t>. - W </w:t>
            </w:r>
            <w:r w:rsidRPr="003A764C">
              <w:rPr>
                <w:rFonts w:ascii="Times New Roman" w:eastAsia="Times New Roman" w:hAnsi="Times New Roman" w:cs="Times New Roman"/>
                <w:b/>
                <w:bCs/>
                <w:sz w:val="24"/>
                <w:szCs w:val="24"/>
                <w:vertAlign w:val="subscript"/>
                <w:lang w:val="uk-UA"/>
              </w:rPr>
              <w:t>відд</w:t>
            </w:r>
            <w:r w:rsidRPr="003A764C">
              <w:rPr>
                <w:rFonts w:ascii="Times New Roman" w:eastAsia="Times New Roman" w:hAnsi="Times New Roman" w:cs="Times New Roman"/>
                <w:sz w:val="24"/>
                <w:szCs w:val="24"/>
                <w:lang w:val="uk-UA"/>
              </w:rPr>
              <w:t>.) · Д </w:t>
            </w:r>
            <w:r w:rsidRPr="003A764C">
              <w:rPr>
                <w:rFonts w:ascii="Times New Roman" w:eastAsia="Times New Roman" w:hAnsi="Times New Roman" w:cs="Times New Roman"/>
                <w:b/>
                <w:bCs/>
                <w:sz w:val="24"/>
                <w:szCs w:val="24"/>
                <w:vertAlign w:val="superscript"/>
                <w:lang w:val="uk-UA"/>
              </w:rPr>
              <w:t>к</w:t>
            </w:r>
            <w:r w:rsidRPr="003A764C">
              <w:rPr>
                <w:rFonts w:ascii="Times New Roman" w:eastAsia="Times New Roman" w:hAnsi="Times New Roman" w:cs="Times New Roman"/>
                <w:sz w:val="24"/>
                <w:szCs w:val="24"/>
                <w:lang w:val="uk-UA"/>
              </w:rPr>
              <w:t>,</w:t>
            </w:r>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(11)</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660"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97" w:name="n3276"/>
            <w:bookmarkEnd w:id="1397"/>
            <w:r w:rsidRPr="003A764C">
              <w:rPr>
                <w:rFonts w:ascii="Times New Roman" w:eastAsia="Times New Roman" w:hAnsi="Times New Roman" w:cs="Times New Roman"/>
                <w:sz w:val="24"/>
                <w:szCs w:val="24"/>
                <w:lang w:val="uk-UA"/>
              </w:rPr>
              <w:t>де</w:t>
            </w:r>
          </w:p>
        </w:tc>
        <w:tc>
          <w:tcPr>
            <w:tcW w:w="8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надх</w:t>
            </w:r>
          </w:p>
        </w:tc>
        <w:tc>
          <w:tcPr>
            <w:tcW w:w="67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сумарне середньодобове надходження електричної енергії в мережі споживача, кВт·год;</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8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відд</w:t>
            </w:r>
          </w:p>
        </w:tc>
        <w:tc>
          <w:tcPr>
            <w:tcW w:w="67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сумарна середньодобова віддача електричної енергії з мереж споживача протягом періоду порушення з урахуванням технологічних втрат на передачу електричної енергії, кВт·год;</w:t>
            </w:r>
          </w:p>
        </w:tc>
      </w:tr>
      <w:tr w:rsidR="00EC1BA5" w:rsidRPr="003A764C" w:rsidTr="00EC1BA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8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Д </w:t>
            </w:r>
            <w:r w:rsidRPr="003A764C">
              <w:rPr>
                <w:rFonts w:ascii="Times New Roman" w:eastAsia="Times New Roman" w:hAnsi="Times New Roman" w:cs="Times New Roman"/>
                <w:b/>
                <w:bCs/>
                <w:sz w:val="24"/>
                <w:szCs w:val="24"/>
                <w:vertAlign w:val="superscript"/>
                <w:lang w:val="uk-UA"/>
              </w:rPr>
              <w:t>к</w:t>
            </w:r>
          </w:p>
        </w:tc>
        <w:tc>
          <w:tcPr>
            <w:tcW w:w="67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2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 xml:space="preserve">кількість календарних днів, за які необхідно </w:t>
            </w:r>
            <w:r w:rsidRPr="003A764C">
              <w:rPr>
                <w:rFonts w:ascii="Times New Roman" w:eastAsia="Times New Roman" w:hAnsi="Times New Roman" w:cs="Times New Roman"/>
                <w:sz w:val="24"/>
                <w:szCs w:val="24"/>
                <w:lang w:val="uk-UA"/>
              </w:rPr>
              <w:lastRenderedPageBreak/>
              <w:t>провести перерахунок спожитої електричної енергії, що розраховується за формулою</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vanish/>
          <w:sz w:val="24"/>
          <w:szCs w:val="24"/>
          <w:lang w:val="uk-UA"/>
        </w:rPr>
      </w:pPr>
      <w:bookmarkStart w:id="1398" w:name="n3277"/>
      <w:bookmarkEnd w:id="1398"/>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35"/>
        <w:gridCol w:w="3796"/>
        <w:gridCol w:w="2300"/>
        <w:gridCol w:w="1584"/>
      </w:tblGrid>
      <w:tr w:rsidR="00EC1BA5" w:rsidRPr="003A764C" w:rsidTr="00EC1BA5">
        <w:tc>
          <w:tcPr>
            <w:tcW w:w="4500" w:type="pct"/>
            <w:gridSpan w:val="3"/>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Д </w:t>
            </w:r>
            <w:r w:rsidRPr="003A764C">
              <w:rPr>
                <w:rFonts w:ascii="Times New Roman" w:eastAsia="Times New Roman" w:hAnsi="Times New Roman" w:cs="Times New Roman"/>
                <w:b/>
                <w:bCs/>
                <w:sz w:val="24"/>
                <w:szCs w:val="24"/>
                <w:vertAlign w:val="superscript"/>
                <w:lang w:val="uk-UA"/>
              </w:rPr>
              <w:t>к</w:t>
            </w:r>
            <w:r w:rsidRPr="003A764C">
              <w:rPr>
                <w:rFonts w:ascii="Times New Roman" w:eastAsia="Times New Roman" w:hAnsi="Times New Roman" w:cs="Times New Roman"/>
                <w:sz w:val="24"/>
                <w:szCs w:val="24"/>
                <w:lang w:val="uk-UA"/>
              </w:rPr>
              <w:t> = Д </w:t>
            </w:r>
            <w:r w:rsidRPr="003A764C">
              <w:rPr>
                <w:rFonts w:ascii="Times New Roman" w:eastAsia="Times New Roman" w:hAnsi="Times New Roman" w:cs="Times New Roman"/>
                <w:b/>
                <w:bCs/>
                <w:sz w:val="24"/>
                <w:szCs w:val="24"/>
                <w:vertAlign w:val="superscript"/>
                <w:lang w:val="uk-UA"/>
              </w:rPr>
              <w:t>к</w:t>
            </w:r>
            <w:r w:rsidRPr="003A764C">
              <w:rPr>
                <w:rFonts w:ascii="Times New Roman" w:eastAsia="Times New Roman" w:hAnsi="Times New Roman" w:cs="Times New Roman"/>
                <w:sz w:val="24"/>
                <w:szCs w:val="24"/>
                <w:lang w:val="uk-UA"/>
              </w:rPr>
              <w:t> </w:t>
            </w:r>
            <w:r w:rsidRPr="003A764C">
              <w:rPr>
                <w:rFonts w:ascii="Times New Roman" w:eastAsia="Times New Roman" w:hAnsi="Times New Roman" w:cs="Times New Roman"/>
                <w:b/>
                <w:bCs/>
                <w:sz w:val="24"/>
                <w:szCs w:val="24"/>
                <w:vertAlign w:val="subscript"/>
                <w:lang w:val="uk-UA"/>
              </w:rPr>
              <w:t>пер</w:t>
            </w:r>
            <w:r w:rsidRPr="003A764C">
              <w:rPr>
                <w:rFonts w:ascii="Times New Roman" w:eastAsia="Times New Roman" w:hAnsi="Times New Roman" w:cs="Times New Roman"/>
                <w:sz w:val="24"/>
                <w:szCs w:val="24"/>
                <w:lang w:val="uk-UA"/>
              </w:rPr>
              <w:t> + Д </w:t>
            </w:r>
            <w:r w:rsidRPr="003A764C">
              <w:rPr>
                <w:rFonts w:ascii="Times New Roman" w:eastAsia="Times New Roman" w:hAnsi="Times New Roman" w:cs="Times New Roman"/>
                <w:b/>
                <w:bCs/>
                <w:sz w:val="24"/>
                <w:szCs w:val="24"/>
                <w:vertAlign w:val="superscript"/>
                <w:lang w:val="uk-UA"/>
              </w:rPr>
              <w:t>к</w:t>
            </w:r>
            <w:r w:rsidRPr="003A764C">
              <w:rPr>
                <w:rFonts w:ascii="Times New Roman" w:eastAsia="Times New Roman" w:hAnsi="Times New Roman" w:cs="Times New Roman"/>
                <w:sz w:val="24"/>
                <w:szCs w:val="24"/>
                <w:lang w:val="uk-UA"/>
              </w:rPr>
              <w:t> </w:t>
            </w:r>
            <w:r w:rsidRPr="003A764C">
              <w:rPr>
                <w:rFonts w:ascii="Times New Roman" w:eastAsia="Times New Roman" w:hAnsi="Times New Roman" w:cs="Times New Roman"/>
                <w:b/>
                <w:bCs/>
                <w:sz w:val="24"/>
                <w:szCs w:val="24"/>
                <w:vertAlign w:val="subscript"/>
                <w:lang w:val="uk-UA"/>
              </w:rPr>
              <w:t>усун</w:t>
            </w:r>
            <w:r w:rsidRPr="003A764C">
              <w:rPr>
                <w:rFonts w:ascii="Times New Roman" w:eastAsia="Times New Roman" w:hAnsi="Times New Roman" w:cs="Times New Roman"/>
                <w:sz w:val="24"/>
                <w:szCs w:val="24"/>
                <w:lang w:val="uk-UA"/>
              </w:rPr>
              <w:t>,</w:t>
            </w:r>
          </w:p>
        </w:tc>
        <w:tc>
          <w:tcPr>
            <w:tcW w:w="5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(12)</w:t>
            </w:r>
          </w:p>
        </w:tc>
      </w:tr>
      <w:tr w:rsidR="00EC1BA5" w:rsidRPr="003A764C" w:rsidTr="00EC1BA5">
        <w:tc>
          <w:tcPr>
            <w:tcW w:w="585" w:type="dxa"/>
            <w:tcBorders>
              <w:top w:val="nil"/>
              <w:left w:val="nil"/>
              <w:bottom w:val="nil"/>
              <w:right w:val="nil"/>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399" w:name="n3278"/>
            <w:bookmarkEnd w:id="1399"/>
            <w:r w:rsidRPr="003A764C">
              <w:rPr>
                <w:rFonts w:ascii="Times New Roman" w:eastAsia="Times New Roman" w:hAnsi="Times New Roman" w:cs="Times New Roman"/>
                <w:sz w:val="24"/>
                <w:szCs w:val="24"/>
                <w:lang w:val="uk-UA"/>
              </w:rPr>
              <w:t>де</w:t>
            </w:r>
          </w:p>
        </w:tc>
        <w:tc>
          <w:tcPr>
            <w:tcW w:w="960" w:type="dxa"/>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Д </w:t>
            </w:r>
            <w:r w:rsidRPr="003A764C">
              <w:rPr>
                <w:rFonts w:ascii="Times New Roman" w:eastAsia="Times New Roman" w:hAnsi="Times New Roman" w:cs="Times New Roman"/>
                <w:b/>
                <w:bCs/>
                <w:sz w:val="24"/>
                <w:szCs w:val="24"/>
                <w:vertAlign w:val="superscript"/>
                <w:lang w:val="uk-UA"/>
              </w:rPr>
              <w:t>к</w:t>
            </w:r>
            <w:r w:rsidRPr="003A764C">
              <w:rPr>
                <w:rFonts w:ascii="Times New Roman" w:eastAsia="Times New Roman" w:hAnsi="Times New Roman" w:cs="Times New Roman"/>
                <w:sz w:val="24"/>
                <w:szCs w:val="24"/>
                <w:lang w:val="uk-UA"/>
              </w:rPr>
              <w:t> </w:t>
            </w:r>
            <w:r w:rsidRPr="003A764C">
              <w:rPr>
                <w:rFonts w:ascii="Times New Roman" w:eastAsia="Times New Roman" w:hAnsi="Times New Roman" w:cs="Times New Roman"/>
                <w:b/>
                <w:bCs/>
                <w:sz w:val="24"/>
                <w:szCs w:val="24"/>
                <w:vertAlign w:val="subscript"/>
                <w:lang w:val="uk-UA"/>
              </w:rPr>
              <w:t>пер</w:t>
            </w:r>
          </w:p>
        </w:tc>
        <w:tc>
          <w:tcPr>
            <w:tcW w:w="600" w:type="dxa"/>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870" w:type="dxa"/>
            <w:tcBorders>
              <w:top w:val="nil"/>
              <w:left w:val="nil"/>
              <w:bottom w:val="nil"/>
              <w:right w:val="nil"/>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кількість календарних днів від дня останнього контрольного зняття представником оператора системи показів засобу вимірювальної техніки чи його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днів у шести календарних місяцях, що передували дню виявлення порушення;</w:t>
            </w:r>
          </w:p>
        </w:tc>
      </w:tr>
      <w:tr w:rsidR="00EC1BA5" w:rsidRPr="003A764C" w:rsidTr="00EC1BA5">
        <w:tc>
          <w:tcPr>
            <w:tcW w:w="585" w:type="dxa"/>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960" w:type="dxa"/>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Д </w:t>
            </w:r>
            <w:r w:rsidRPr="003A764C">
              <w:rPr>
                <w:rFonts w:ascii="Times New Roman" w:eastAsia="Times New Roman" w:hAnsi="Times New Roman" w:cs="Times New Roman"/>
                <w:b/>
                <w:bCs/>
                <w:sz w:val="24"/>
                <w:szCs w:val="24"/>
                <w:vertAlign w:val="superscript"/>
                <w:lang w:val="uk-UA"/>
              </w:rPr>
              <w:t>к</w:t>
            </w:r>
            <w:r w:rsidRPr="003A764C">
              <w:rPr>
                <w:rFonts w:ascii="Times New Roman" w:eastAsia="Times New Roman" w:hAnsi="Times New Roman" w:cs="Times New Roman"/>
                <w:sz w:val="24"/>
                <w:szCs w:val="24"/>
                <w:lang w:val="uk-UA"/>
              </w:rPr>
              <w:t>  </w:t>
            </w:r>
            <w:r w:rsidRPr="003A764C">
              <w:rPr>
                <w:rFonts w:ascii="Times New Roman" w:eastAsia="Times New Roman" w:hAnsi="Times New Roman" w:cs="Times New Roman"/>
                <w:b/>
                <w:bCs/>
                <w:sz w:val="24"/>
                <w:szCs w:val="24"/>
                <w:vertAlign w:val="subscript"/>
                <w:lang w:val="uk-UA"/>
              </w:rPr>
              <w:t>усун</w:t>
            </w:r>
          </w:p>
        </w:tc>
        <w:tc>
          <w:tcPr>
            <w:tcW w:w="600" w:type="dxa"/>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870" w:type="dxa"/>
            <w:tcBorders>
              <w:top w:val="nil"/>
              <w:left w:val="nil"/>
              <w:bottom w:val="nil"/>
              <w:right w:val="nil"/>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 xml:space="preserve">кількість календарних днів від дня виявлення порушення до дня його усунення (зазначається в акті про </w:t>
            </w:r>
            <w:r w:rsidRPr="003A764C">
              <w:rPr>
                <w:rFonts w:ascii="Times New Roman" w:eastAsia="Times New Roman" w:hAnsi="Times New Roman" w:cs="Times New Roman"/>
                <w:sz w:val="24"/>
                <w:szCs w:val="24"/>
                <w:lang w:val="uk-UA"/>
              </w:rPr>
              <w:lastRenderedPageBreak/>
              <w:t>порушення), день.</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0" w:name="n3279"/>
      <w:bookmarkEnd w:id="1400"/>
      <w:r w:rsidRPr="003A764C">
        <w:rPr>
          <w:rFonts w:ascii="Times New Roman" w:eastAsia="Times New Roman" w:hAnsi="Times New Roman" w:cs="Times New Roman"/>
          <w:sz w:val="24"/>
          <w:szCs w:val="24"/>
          <w:lang w:val="uk-UA"/>
        </w:rPr>
        <w:lastRenderedPageBreak/>
        <w:t>Величина розрахункового обсягу спожитої за період порушення електричної енергії (W) розкладається відповідно до тривалості цінових періодів, які припадають на час порушення, на складові (W </w:t>
      </w:r>
      <w:r w:rsidRPr="003A764C">
        <w:rPr>
          <w:rFonts w:ascii="Times New Roman" w:eastAsia="Times New Roman" w:hAnsi="Times New Roman" w:cs="Times New Roman"/>
          <w:b/>
          <w:bCs/>
          <w:sz w:val="24"/>
          <w:szCs w:val="24"/>
          <w:vertAlign w:val="subscript"/>
          <w:lang w:val="uk-UA"/>
        </w:rPr>
        <w:t>і</w:t>
      </w:r>
      <w:r w:rsidRPr="003A764C">
        <w:rPr>
          <w:rFonts w:ascii="Times New Roman" w:eastAsia="Times New Roman" w:hAnsi="Times New Roman" w:cs="Times New Roman"/>
          <w:sz w:val="24"/>
          <w:szCs w:val="24"/>
          <w:lang w:val="uk-UA"/>
        </w:rPr>
        <w:t>) таким чином, щоб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30"/>
        <w:gridCol w:w="1785"/>
      </w:tblGrid>
      <w:tr w:rsidR="00EC1BA5" w:rsidRPr="003A764C" w:rsidTr="00EC1BA5">
        <w:tc>
          <w:tcPr>
            <w:tcW w:w="4100" w:type="pct"/>
            <w:tcBorders>
              <w:top w:val="nil"/>
              <w:left w:val="nil"/>
              <w:bottom w:val="nil"/>
              <w:right w:val="nil"/>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401" w:name="n3280"/>
            <w:bookmarkEnd w:id="1401"/>
          </w:p>
        </w:tc>
        <w:tc>
          <w:tcPr>
            <w:tcW w:w="900" w:type="pct"/>
            <w:tcBorders>
              <w:top w:val="nil"/>
              <w:left w:val="nil"/>
              <w:bottom w:val="nil"/>
              <w:right w:val="nil"/>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(13)</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2" w:name="n3281"/>
      <w:bookmarkEnd w:id="1402"/>
      <w:r w:rsidRPr="003A764C">
        <w:rPr>
          <w:rFonts w:ascii="Times New Roman" w:eastAsia="Times New Roman" w:hAnsi="Times New Roman" w:cs="Times New Roman"/>
          <w:sz w:val="24"/>
          <w:szCs w:val="24"/>
          <w:lang w:val="uk-UA"/>
        </w:rPr>
        <w:t>Величина розрахункового обсягу споживання електричної енергії протягом i-того календарного місяця (цінового періоду) (W </w:t>
      </w:r>
      <w:r w:rsidRPr="003A764C">
        <w:rPr>
          <w:rFonts w:ascii="Times New Roman" w:eastAsia="Times New Roman" w:hAnsi="Times New Roman" w:cs="Times New Roman"/>
          <w:b/>
          <w:bCs/>
          <w:sz w:val="24"/>
          <w:szCs w:val="24"/>
          <w:vertAlign w:val="subscript"/>
          <w:lang w:val="uk-UA"/>
        </w:rPr>
        <w:t>і</w:t>
      </w:r>
      <w:r w:rsidRPr="003A764C">
        <w:rPr>
          <w:rFonts w:ascii="Times New Roman" w:eastAsia="Times New Roman" w:hAnsi="Times New Roman" w:cs="Times New Roman"/>
          <w:sz w:val="24"/>
          <w:szCs w:val="24"/>
          <w:lang w:val="uk-UA"/>
        </w:rPr>
        <w:t>) має бути зменшена на величину обсягу електричної енергії, спожитого споживачем у цьому періоді, за точками обліку надходження та віддачі електричної енергії відповідно до даних комерційного обліку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3" w:name="n3282"/>
      <w:bookmarkEnd w:id="1403"/>
      <w:r w:rsidRPr="003A764C">
        <w:rPr>
          <w:rFonts w:ascii="Times New Roman" w:eastAsia="Times New Roman" w:hAnsi="Times New Roman" w:cs="Times New Roman"/>
          <w:sz w:val="24"/>
          <w:szCs w:val="24"/>
          <w:lang w:val="uk-UA"/>
        </w:rPr>
        <w:t>Вартість необлікованої електричної енергії В  но (грн) визначається за формулою 2 цієї глави.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04" w:name="n3283"/>
      <w:bookmarkEnd w:id="1404"/>
      <w:r w:rsidRPr="003A764C">
        <w:rPr>
          <w:rFonts w:ascii="Times New Roman" w:eastAsia="Times New Roman" w:hAnsi="Times New Roman" w:cs="Times New Roman"/>
          <w:i/>
          <w:iCs/>
          <w:sz w:val="24"/>
          <w:szCs w:val="24"/>
          <w:shd w:val="clear" w:color="auto" w:fill="FFFFFF"/>
          <w:lang w:val="uk-UA"/>
        </w:rPr>
        <w:t>{Розділ VIII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443" w:anchor="n183"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05" w:name="n3284"/>
      <w:bookmarkEnd w:id="1405"/>
      <w:r w:rsidRPr="003A764C">
        <w:rPr>
          <w:rFonts w:ascii="Times New Roman" w:eastAsia="Times New Roman" w:hAnsi="Times New Roman" w:cs="Times New Roman"/>
          <w:b/>
          <w:bCs/>
          <w:sz w:val="24"/>
          <w:szCs w:val="24"/>
          <w:lang w:val="uk-UA"/>
        </w:rPr>
        <w:t>IX. Вимоги до інформаційного обміну на роздрібному ринку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06" w:name="n3285"/>
      <w:bookmarkEnd w:id="1406"/>
      <w:r w:rsidRPr="003A764C">
        <w:rPr>
          <w:rFonts w:ascii="Times New Roman" w:eastAsia="Times New Roman" w:hAnsi="Times New Roman" w:cs="Times New Roman"/>
          <w:b/>
          <w:bCs/>
          <w:sz w:val="24"/>
          <w:szCs w:val="24"/>
          <w:lang w:val="uk-UA"/>
        </w:rPr>
        <w:t>9.1. Забезпечення доступу споживачів до інформації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7" w:name="n3286"/>
      <w:bookmarkEnd w:id="1407"/>
      <w:r w:rsidRPr="003A764C">
        <w:rPr>
          <w:rFonts w:ascii="Times New Roman" w:eastAsia="Times New Roman" w:hAnsi="Times New Roman" w:cs="Times New Roman"/>
          <w:sz w:val="24"/>
          <w:szCs w:val="24"/>
          <w:lang w:val="uk-UA"/>
        </w:rPr>
        <w:t>9.1.1 Споживач має право на вільний доступ до інформації, яка стосується його особисто, у тому числі інформації, безпосередньо пов'язаної з виконанням укладених ним договорів та здійсненням комерційних розрахунків з учасниками роздрібного ринку, або будь-якої іншої відкритої інформації, пов'язаної з постачанням (розподілом, передачею) йому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8" w:name="n3287"/>
      <w:bookmarkEnd w:id="1408"/>
      <w:r w:rsidRPr="003A764C">
        <w:rPr>
          <w:rFonts w:ascii="Times New Roman" w:eastAsia="Times New Roman" w:hAnsi="Times New Roman" w:cs="Times New Roman"/>
          <w:sz w:val="24"/>
          <w:szCs w:val="24"/>
          <w:lang w:val="uk-UA"/>
        </w:rPr>
        <w:t>9.1.2. Інформація має надаватись споживачам у терміни, встановлені законодавством, безкоштовно, у чіткій та зрозумілій формі.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9" w:name="n3288"/>
      <w:bookmarkEnd w:id="1409"/>
      <w:r w:rsidRPr="003A764C">
        <w:rPr>
          <w:rFonts w:ascii="Times New Roman" w:eastAsia="Times New Roman" w:hAnsi="Times New Roman" w:cs="Times New Roman"/>
          <w:sz w:val="24"/>
          <w:szCs w:val="24"/>
          <w:lang w:val="uk-UA"/>
        </w:rPr>
        <w:t>9.1.3. Інформація надається споживачу: за його запитом та/або запитом уповноваженої ним особи; на сайті учасників роздрібного ринку; у центрах обслуговування споживачів; у рахунках; в його особистому кабінеті на сайті учасників роздрібного ринку;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10" w:name="n3289"/>
      <w:bookmarkEnd w:id="1410"/>
      <w:r w:rsidRPr="003A764C">
        <w:rPr>
          <w:rFonts w:ascii="Times New Roman" w:eastAsia="Times New Roman" w:hAnsi="Times New Roman" w:cs="Times New Roman"/>
          <w:i/>
          <w:iCs/>
          <w:sz w:val="24"/>
          <w:szCs w:val="24"/>
          <w:shd w:val="clear" w:color="auto" w:fill="FFFFFF"/>
          <w:lang w:val="uk-UA"/>
        </w:rPr>
        <w:t>{Пункт 9.1.3 глави 9.1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4" w:anchor="n17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1" w:name="n3290"/>
      <w:bookmarkEnd w:id="1411"/>
      <w:r w:rsidRPr="003A764C">
        <w:rPr>
          <w:rFonts w:ascii="Times New Roman" w:eastAsia="Times New Roman" w:hAnsi="Times New Roman" w:cs="Times New Roman"/>
          <w:sz w:val="24"/>
          <w:szCs w:val="24"/>
          <w:lang w:val="uk-UA"/>
        </w:rPr>
        <w:t>9.1.4. Для споживачів - осіб з обмеженими можливостями за їх офіційним зверненням учасники роздрібного ринку мають надавати інформацію з урахуванням їх особливих потреб, зокрема шляхом: розміщення інформації у виставлених споживачу рахунках та в додатках до них з використанням шрифту більшого кеглю; надання аудіозапису інформації; усного повідомлення засобами телефонного зв'язку та/або особисто представником учасника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2" w:name="n3291"/>
      <w:bookmarkEnd w:id="1412"/>
      <w:r w:rsidRPr="003A764C">
        <w:rPr>
          <w:rFonts w:ascii="Times New Roman" w:eastAsia="Times New Roman" w:hAnsi="Times New Roman" w:cs="Times New Roman"/>
          <w:sz w:val="24"/>
          <w:szCs w:val="24"/>
          <w:lang w:val="uk-UA"/>
        </w:rPr>
        <w:t>9.1.5. Учасники роздрібного ринку мають інформувати споживачів про доступні альтернативні способи отримання інформації та про порядок подання запиту (звернення)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3" w:name="n3292"/>
      <w:bookmarkEnd w:id="1413"/>
      <w:r w:rsidRPr="003A764C">
        <w:rPr>
          <w:rFonts w:ascii="Times New Roman" w:eastAsia="Times New Roman" w:hAnsi="Times New Roman" w:cs="Times New Roman"/>
          <w:sz w:val="24"/>
          <w:szCs w:val="24"/>
          <w:lang w:val="uk-UA"/>
        </w:rPr>
        <w:t>9.1.6. Обробка персональних даних споживача здійснюється відповідно до вимог </w:t>
      </w:r>
      <w:hyperlink r:id="rId445" w:tgtFrame="_blank" w:history="1">
        <w:r w:rsidRPr="003A764C">
          <w:rPr>
            <w:rFonts w:ascii="Times New Roman" w:eastAsia="Times New Roman" w:hAnsi="Times New Roman" w:cs="Times New Roman"/>
            <w:sz w:val="24"/>
            <w:szCs w:val="24"/>
            <w:lang w:val="uk-UA"/>
          </w:rPr>
          <w:t>Закону України</w:t>
        </w:r>
      </w:hyperlink>
      <w:r w:rsidRPr="003A764C">
        <w:rPr>
          <w:rFonts w:ascii="Times New Roman" w:eastAsia="Times New Roman" w:hAnsi="Times New Roman" w:cs="Times New Roman"/>
          <w:sz w:val="24"/>
          <w:szCs w:val="24"/>
          <w:lang w:val="uk-UA"/>
        </w:rPr>
        <w:t> "Про захист персональних даних".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4" w:name="n3293"/>
      <w:bookmarkEnd w:id="1414"/>
      <w:r w:rsidRPr="003A764C">
        <w:rPr>
          <w:rFonts w:ascii="Times New Roman" w:eastAsia="Times New Roman" w:hAnsi="Times New Roman" w:cs="Times New Roman"/>
          <w:sz w:val="24"/>
          <w:szCs w:val="24"/>
          <w:lang w:val="uk-UA"/>
        </w:rPr>
        <w:t>9.1.7. За несвоєчасне надання інформації або надання недостовірної інформації електропостачальник та оператор системи несуть відповідальність згідно із законодавством та договором.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5" w:name="n3294"/>
      <w:bookmarkEnd w:id="1415"/>
      <w:r w:rsidRPr="003A764C">
        <w:rPr>
          <w:rFonts w:ascii="Times New Roman" w:eastAsia="Times New Roman" w:hAnsi="Times New Roman" w:cs="Times New Roman"/>
          <w:sz w:val="24"/>
          <w:szCs w:val="24"/>
          <w:lang w:val="uk-UA"/>
        </w:rPr>
        <w:t xml:space="preserve">9.1.8. Інформація, яка надається споживачу в платіжному документі, повинна бути викладена у доступній для сприйняття та легкій для розуміння формі (за необхідності з додатковими </w:t>
      </w:r>
      <w:r w:rsidRPr="003A764C">
        <w:rPr>
          <w:rFonts w:ascii="Times New Roman" w:eastAsia="Times New Roman" w:hAnsi="Times New Roman" w:cs="Times New Roman"/>
          <w:sz w:val="24"/>
          <w:szCs w:val="24"/>
          <w:lang w:val="uk-UA"/>
        </w:rPr>
        <w:lastRenderedPageBreak/>
        <w:t>роз'ясненнями, якщо така інформація надається вперше). Дані повинні відображатися з високим рівнем інформативної якості (наприклад, з використанням графічного представлення інформації, з візуально проставленими акцентами на більш важливій та/або цікавій інформації тощо).</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16" w:name="n3295"/>
      <w:bookmarkEnd w:id="1416"/>
      <w:r w:rsidRPr="003A764C">
        <w:rPr>
          <w:rFonts w:ascii="Times New Roman" w:eastAsia="Times New Roman" w:hAnsi="Times New Roman" w:cs="Times New Roman"/>
          <w:b/>
          <w:bCs/>
          <w:sz w:val="24"/>
          <w:szCs w:val="24"/>
          <w:lang w:val="uk-UA"/>
        </w:rPr>
        <w:t>9.2. Інформація електропостачальника в загальнодоступних (публічних) місцях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7" w:name="n3296"/>
      <w:bookmarkEnd w:id="1417"/>
      <w:r w:rsidRPr="003A764C">
        <w:rPr>
          <w:rFonts w:ascii="Times New Roman" w:eastAsia="Times New Roman" w:hAnsi="Times New Roman" w:cs="Times New Roman"/>
          <w:sz w:val="24"/>
          <w:szCs w:val="24"/>
          <w:lang w:val="uk-UA"/>
        </w:rPr>
        <w:t>9.2.1. Електропостачальник постійно має розміщувати на власному офіційному вебсайті інформацію щодо: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8" w:name="n3297"/>
      <w:bookmarkEnd w:id="1418"/>
      <w:r w:rsidRPr="003A764C">
        <w:rPr>
          <w:rFonts w:ascii="Times New Roman" w:eastAsia="Times New Roman" w:hAnsi="Times New Roman" w:cs="Times New Roman"/>
          <w:sz w:val="24"/>
          <w:szCs w:val="24"/>
          <w:lang w:val="uk-UA"/>
        </w:rPr>
        <w:t>загальних умов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9" w:name="n3298"/>
      <w:bookmarkEnd w:id="1419"/>
      <w:r w:rsidRPr="003A764C">
        <w:rPr>
          <w:rFonts w:ascii="Times New Roman" w:eastAsia="Times New Roman" w:hAnsi="Times New Roman" w:cs="Times New Roman"/>
          <w:sz w:val="24"/>
          <w:szCs w:val="24"/>
          <w:lang w:val="uk-UA"/>
        </w:rPr>
        <w:t>пропонованих ним цін (тарифів) на електричну енергію для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0" w:name="n3299"/>
      <w:bookmarkEnd w:id="1420"/>
      <w:r w:rsidRPr="003A764C">
        <w:rPr>
          <w:rFonts w:ascii="Times New Roman" w:eastAsia="Times New Roman" w:hAnsi="Times New Roman" w:cs="Times New Roman"/>
          <w:sz w:val="24"/>
          <w:szCs w:val="24"/>
          <w:lang w:val="uk-UA"/>
        </w:rPr>
        <w:t>складових ціни (тарифу) на електричну енергію для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1" w:name="n3300"/>
      <w:bookmarkEnd w:id="1421"/>
      <w:r w:rsidRPr="003A764C">
        <w:rPr>
          <w:rFonts w:ascii="Times New Roman" w:eastAsia="Times New Roman" w:hAnsi="Times New Roman" w:cs="Times New Roman"/>
          <w:sz w:val="24"/>
          <w:szCs w:val="24"/>
          <w:lang w:val="uk-UA"/>
        </w:rP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2" w:name="n3301"/>
      <w:bookmarkEnd w:id="1422"/>
      <w:r w:rsidRPr="003A764C">
        <w:rPr>
          <w:rFonts w:ascii="Times New Roman" w:eastAsia="Times New Roman" w:hAnsi="Times New Roman" w:cs="Times New Roman"/>
          <w:sz w:val="24"/>
          <w:szCs w:val="24"/>
          <w:lang w:val="uk-UA"/>
        </w:rPr>
        <w:t>загального порядку зняття показів засобів вимірювання та оплати спожитої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3" w:name="n3302"/>
      <w:bookmarkEnd w:id="1423"/>
      <w:r w:rsidRPr="003A764C">
        <w:rPr>
          <w:rFonts w:ascii="Times New Roman" w:eastAsia="Times New Roman" w:hAnsi="Times New Roman" w:cs="Times New Roman"/>
          <w:sz w:val="24"/>
          <w:szCs w:val="24"/>
          <w:lang w:val="uk-UA"/>
        </w:rPr>
        <w:t>прикладів-роз'яснень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4" w:name="n3303"/>
      <w:bookmarkEnd w:id="1424"/>
      <w:r w:rsidRPr="003A764C">
        <w:rPr>
          <w:rFonts w:ascii="Times New Roman" w:eastAsia="Times New Roman" w:hAnsi="Times New Roman" w:cs="Times New Roman"/>
          <w:sz w:val="24"/>
          <w:szCs w:val="24"/>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 (щорічно до 20 січня року, наступного за звітним);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5" w:name="n3304"/>
      <w:bookmarkEnd w:id="1425"/>
      <w:r w:rsidRPr="003A764C">
        <w:rPr>
          <w:rFonts w:ascii="Times New Roman" w:eastAsia="Times New Roman" w:hAnsi="Times New Roman" w:cs="Times New Roman"/>
          <w:sz w:val="24"/>
          <w:szCs w:val="24"/>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(та/або виробленої на власних електроустановках) за попередній рік (щорічно до 20 січня року, наступного за звітним);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6" w:name="n3305"/>
      <w:bookmarkEnd w:id="1426"/>
      <w:r w:rsidRPr="003A764C">
        <w:rPr>
          <w:rFonts w:ascii="Times New Roman" w:eastAsia="Times New Roman" w:hAnsi="Times New Roman" w:cs="Times New Roman"/>
          <w:sz w:val="24"/>
          <w:szCs w:val="24"/>
          <w:lang w:val="uk-UA"/>
        </w:rPr>
        <w:t>порядку зміни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7" w:name="n3306"/>
      <w:bookmarkEnd w:id="1427"/>
      <w:r w:rsidRPr="003A764C">
        <w:rPr>
          <w:rFonts w:ascii="Times New Roman" w:eastAsia="Times New Roman" w:hAnsi="Times New Roman" w:cs="Times New Roman"/>
          <w:sz w:val="24"/>
          <w:szCs w:val="24"/>
          <w:lang w:val="uk-UA"/>
        </w:rPr>
        <w:t>порядку подання та розгляду електропостачальником звернень, скарг та претензій щодо надання послуг з постачання електричної енергії із зазначенням відповідних контактних даних (адреси, телефонів, веб-сторінок)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8" w:name="n3307"/>
      <w:bookmarkEnd w:id="1428"/>
      <w:r w:rsidRPr="003A764C">
        <w:rPr>
          <w:rFonts w:ascii="Times New Roman" w:eastAsia="Times New Roman" w:hAnsi="Times New Roman" w:cs="Times New Roman"/>
          <w:sz w:val="24"/>
          <w:szCs w:val="24"/>
          <w:lang w:val="uk-UA"/>
        </w:rPr>
        <w:t>порядку відключення/відновлення електроживлення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9" w:name="n3308"/>
      <w:bookmarkEnd w:id="1429"/>
      <w:r w:rsidRPr="003A764C">
        <w:rPr>
          <w:rFonts w:ascii="Times New Roman" w:eastAsia="Times New Roman" w:hAnsi="Times New Roman" w:cs="Times New Roman"/>
          <w:sz w:val="24"/>
          <w:szCs w:val="24"/>
          <w:lang w:val="uk-UA"/>
        </w:rPr>
        <w:t>контактних даних для подання повідомлень про загрозу електробезпеці (у тому числі контактних даних відповідного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0" w:name="n3309"/>
      <w:bookmarkEnd w:id="1430"/>
      <w:r w:rsidRPr="003A764C">
        <w:rPr>
          <w:rFonts w:ascii="Times New Roman" w:eastAsia="Times New Roman" w:hAnsi="Times New Roman" w:cs="Times New Roman"/>
          <w:sz w:val="24"/>
          <w:szCs w:val="24"/>
          <w:lang w:val="uk-UA"/>
        </w:rPr>
        <w:t>переваг ефективного кінцевого використання енергії споживачами та порад щодо підвищення енергоефективності при споживанні електроенергії;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1" w:name="n3310"/>
      <w:bookmarkEnd w:id="1431"/>
      <w:r w:rsidRPr="003A764C">
        <w:rPr>
          <w:rFonts w:ascii="Times New Roman" w:eastAsia="Times New Roman" w:hAnsi="Times New Roman" w:cs="Times New Roman"/>
          <w:sz w:val="24"/>
          <w:szCs w:val="24"/>
          <w:lang w:val="uk-UA"/>
        </w:rPr>
        <w:t>прав споживачів, передбачених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2" w:name="n3311"/>
      <w:bookmarkEnd w:id="1432"/>
      <w:r w:rsidRPr="003A764C">
        <w:rPr>
          <w:rFonts w:ascii="Times New Roman" w:eastAsia="Times New Roman" w:hAnsi="Times New Roman" w:cs="Times New Roman"/>
          <w:sz w:val="24"/>
          <w:szCs w:val="24"/>
          <w:lang w:val="uk-UA"/>
        </w:rPr>
        <w:t>чинних нормативно-правових актів, які регулюють відносини на роздрібному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3" w:name="n3312"/>
      <w:bookmarkEnd w:id="1433"/>
      <w:r w:rsidRPr="003A764C">
        <w:rPr>
          <w:rFonts w:ascii="Times New Roman" w:eastAsia="Times New Roman" w:hAnsi="Times New Roman" w:cs="Times New Roman"/>
          <w:sz w:val="24"/>
          <w:szCs w:val="24"/>
          <w:lang w:val="uk-UA"/>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інших державних органів;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4" w:name="n3313"/>
      <w:bookmarkEnd w:id="1434"/>
      <w:r w:rsidRPr="003A764C">
        <w:rPr>
          <w:rFonts w:ascii="Times New Roman" w:eastAsia="Times New Roman" w:hAnsi="Times New Roman" w:cs="Times New Roman"/>
          <w:sz w:val="24"/>
          <w:szCs w:val="24"/>
          <w:lang w:val="uk-UA"/>
        </w:rPr>
        <w:t>контактних даних центрів обслуговування споживачів, кол-центрів електропостачальника та операторів системи розподілу, на території ліцензованої діяльності яких знаходяться споживачі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5" w:name="n3314"/>
      <w:bookmarkEnd w:id="1435"/>
      <w:r w:rsidRPr="003A764C">
        <w:rPr>
          <w:rFonts w:ascii="Times New Roman" w:eastAsia="Times New Roman" w:hAnsi="Times New Roman" w:cs="Times New Roman"/>
          <w:sz w:val="24"/>
          <w:szCs w:val="24"/>
          <w:lang w:val="uk-UA"/>
        </w:rPr>
        <w:t>порядку роботи інформаційно-консультаційних центрів електропостачальників;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6" w:name="n3315"/>
      <w:bookmarkEnd w:id="1436"/>
      <w:r w:rsidRPr="003A764C">
        <w:rPr>
          <w:rFonts w:ascii="Times New Roman" w:eastAsia="Times New Roman" w:hAnsi="Times New Roman" w:cs="Times New Roman"/>
          <w:sz w:val="24"/>
          <w:szCs w:val="24"/>
          <w:lang w:val="uk-UA"/>
        </w:rPr>
        <w:t>переліку основних послуг, що надаються кол-центром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7" w:name="n3316"/>
      <w:bookmarkEnd w:id="1437"/>
      <w:r w:rsidRPr="003A764C">
        <w:rPr>
          <w:rFonts w:ascii="Times New Roman" w:eastAsia="Times New Roman" w:hAnsi="Times New Roman" w:cs="Times New Roman"/>
          <w:sz w:val="24"/>
          <w:szCs w:val="24"/>
          <w:lang w:val="uk-UA"/>
        </w:rPr>
        <w:lastRenderedPageBreak/>
        <w:t>контактних даних інформаційно-консультаційних центрів та кол-центрів учасників роздрібного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8" w:name="n3317"/>
      <w:bookmarkEnd w:id="1438"/>
      <w:r w:rsidRPr="003A764C">
        <w:rPr>
          <w:rFonts w:ascii="Times New Roman" w:eastAsia="Times New Roman" w:hAnsi="Times New Roman" w:cs="Times New Roman"/>
          <w:sz w:val="24"/>
          <w:szCs w:val="24"/>
          <w:lang w:val="uk-UA"/>
        </w:rPr>
        <w:t>9.2.2. Електропостачальник зобов'язаний повідомляти споживача на власному вебсайті, письмово,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тощо), у центрах обслуговування споживачів про зміни тарифів (цін) не пізніше ніж за 20 днів до введення їх в дію.</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39" w:name="n3318"/>
      <w:bookmarkEnd w:id="1439"/>
      <w:r w:rsidRPr="003A764C">
        <w:rPr>
          <w:rFonts w:ascii="Times New Roman" w:eastAsia="Times New Roman" w:hAnsi="Times New Roman" w:cs="Times New Roman"/>
          <w:i/>
          <w:iCs/>
          <w:sz w:val="24"/>
          <w:szCs w:val="24"/>
          <w:shd w:val="clear" w:color="auto" w:fill="FFFFFF"/>
          <w:lang w:val="uk-UA"/>
        </w:rPr>
        <w:t>{Пункт 9.2.2 глави 9.2 розділу IX із змінами, внесеними згідно з Постановою Національної комісії, що здійснює державне регулювання у сферах енергетики та комунальних послуг</w:t>
      </w:r>
      <w:hyperlink r:id="rId446" w:anchor="n180"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0" w:name="n3319"/>
      <w:bookmarkEnd w:id="1440"/>
      <w:r w:rsidRPr="003A764C">
        <w:rPr>
          <w:rFonts w:ascii="Times New Roman" w:eastAsia="Times New Roman" w:hAnsi="Times New Roman" w:cs="Times New Roman"/>
          <w:sz w:val="24"/>
          <w:szCs w:val="24"/>
          <w:lang w:val="uk-UA"/>
        </w:rP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Регулятора, постачальника "останньої надії", оператора системи та надає своїм споживачам інформацію щодо: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1" w:name="n3320"/>
      <w:bookmarkEnd w:id="1441"/>
      <w:r w:rsidRPr="003A764C">
        <w:rPr>
          <w:rFonts w:ascii="Times New Roman" w:eastAsia="Times New Roman" w:hAnsi="Times New Roman" w:cs="Times New Roman"/>
          <w:sz w:val="24"/>
          <w:szCs w:val="24"/>
          <w:lang w:val="uk-UA"/>
        </w:rPr>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постачальника "останньої надії";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2" w:name="n3321"/>
      <w:bookmarkEnd w:id="1442"/>
      <w:r w:rsidRPr="003A764C">
        <w:rPr>
          <w:rFonts w:ascii="Times New Roman" w:eastAsia="Times New Roman" w:hAnsi="Times New Roman" w:cs="Times New Roman"/>
          <w:sz w:val="24"/>
          <w:szCs w:val="24"/>
          <w:lang w:val="uk-UA"/>
        </w:rPr>
        <w:t>права споживача на відшкодування збитків, завданих у зв'язку з неспроможністю електропостачальника виконати свої зобов'язання за договором;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3" w:name="n3322"/>
      <w:bookmarkEnd w:id="1443"/>
      <w:r w:rsidRPr="003A764C">
        <w:rPr>
          <w:rFonts w:ascii="Times New Roman" w:eastAsia="Times New Roman" w:hAnsi="Times New Roman" w:cs="Times New Roman"/>
          <w:sz w:val="24"/>
          <w:szCs w:val="24"/>
          <w:lang w:val="uk-UA"/>
        </w:rPr>
        <w:t>фактичних обсягів спожитої електричної енергії і зобов'язання споживача щодо своєчасної оплати цих обсягів до початку постачання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44" w:name="n3323"/>
      <w:bookmarkEnd w:id="1444"/>
      <w:r w:rsidRPr="003A764C">
        <w:rPr>
          <w:rFonts w:ascii="Times New Roman" w:eastAsia="Times New Roman" w:hAnsi="Times New Roman" w:cs="Times New Roman"/>
          <w:b/>
          <w:bCs/>
          <w:sz w:val="24"/>
          <w:szCs w:val="24"/>
          <w:lang w:val="uk-UA"/>
        </w:rPr>
        <w:t>9.3. Порядок надання споживачам інформації щодо джерел, використаних для виробництва електроенергії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5" w:name="n3324"/>
      <w:bookmarkEnd w:id="1445"/>
      <w:r w:rsidRPr="003A764C">
        <w:rPr>
          <w:rFonts w:ascii="Times New Roman" w:eastAsia="Times New Roman" w:hAnsi="Times New Roman" w:cs="Times New Roman"/>
          <w:sz w:val="24"/>
          <w:szCs w:val="24"/>
          <w:lang w:val="uk-UA"/>
        </w:rP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 інші джерела), які були використані для її виробництва, з інформацією щодо впливу на навколишнє природне середовище, з урахуванням: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6" w:name="n3325"/>
      <w:bookmarkEnd w:id="1446"/>
      <w:r w:rsidRPr="003A764C">
        <w:rPr>
          <w:rFonts w:ascii="Times New Roman" w:eastAsia="Times New Roman" w:hAnsi="Times New Roman" w:cs="Times New Roman"/>
          <w:sz w:val="24"/>
          <w:szCs w:val="24"/>
          <w:lang w:val="uk-UA"/>
        </w:rPr>
        <w:t>сформованої операторами організованих сегментів ринку інформації щодо частки кожного джерела енергії та впливу на навколишнє природне середовище у структурі обсягу електричної енергії, купленої/проданої на ринку "на добу наперед", внутрішньодобовому ринку та балансуючому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7" w:name="n3326"/>
      <w:bookmarkEnd w:id="1447"/>
      <w:r w:rsidRPr="003A764C">
        <w:rPr>
          <w:rFonts w:ascii="Times New Roman" w:eastAsia="Times New Roman" w:hAnsi="Times New Roman" w:cs="Times New Roman"/>
          <w:sz w:val="24"/>
          <w:szCs w:val="24"/>
          <w:lang w:val="uk-UA"/>
        </w:rPr>
        <w:t>частки та впливу на навколишнє природне середовище кожного джерела енергії, використаного для виробництва електричної енергії на власних електроустановках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8" w:name="n3327"/>
      <w:bookmarkEnd w:id="1448"/>
      <w:r w:rsidRPr="003A764C">
        <w:rPr>
          <w:rFonts w:ascii="Times New Roman" w:eastAsia="Times New Roman" w:hAnsi="Times New Roman" w:cs="Times New Roman"/>
          <w:sz w:val="24"/>
          <w:szCs w:val="24"/>
          <w:lang w:val="uk-UA"/>
        </w:rP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виробників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9" w:name="n3328"/>
      <w:bookmarkEnd w:id="1449"/>
      <w:r w:rsidRPr="003A764C">
        <w:rPr>
          <w:rFonts w:ascii="Times New Roman" w:eastAsia="Times New Roman" w:hAnsi="Times New Roman" w:cs="Times New Roman"/>
          <w:sz w:val="24"/>
          <w:szCs w:val="24"/>
          <w:lang w:val="uk-UA"/>
        </w:rPr>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електричної енергії під час продажу ними електричної енергії на відповідних ринках.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0" w:name="n3329"/>
      <w:bookmarkEnd w:id="1450"/>
      <w:r w:rsidRPr="003A764C">
        <w:rPr>
          <w:rFonts w:ascii="Times New Roman" w:eastAsia="Times New Roman" w:hAnsi="Times New Roman" w:cs="Times New Roman"/>
          <w:sz w:val="24"/>
          <w:szCs w:val="24"/>
          <w:lang w:val="uk-UA"/>
        </w:rPr>
        <w:t>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w:t>
      </w:r>
      <w:hyperlink r:id="rId447" w:anchor="n3743" w:history="1">
        <w:r w:rsidRPr="003A764C">
          <w:rPr>
            <w:rFonts w:ascii="Times New Roman" w:eastAsia="Times New Roman" w:hAnsi="Times New Roman" w:cs="Times New Roman"/>
            <w:sz w:val="24"/>
            <w:szCs w:val="24"/>
            <w:lang w:val="uk-UA"/>
          </w:rPr>
          <w:t>додатку 11</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1" w:name="n3330"/>
      <w:bookmarkEnd w:id="1451"/>
      <w:r w:rsidRPr="003A764C">
        <w:rPr>
          <w:rFonts w:ascii="Times New Roman" w:eastAsia="Times New Roman" w:hAnsi="Times New Roman" w:cs="Times New Roman"/>
          <w:i/>
          <w:iCs/>
          <w:sz w:val="24"/>
          <w:szCs w:val="24"/>
          <w:shd w:val="clear" w:color="auto" w:fill="FFFFFF"/>
          <w:lang w:val="uk-UA"/>
        </w:rPr>
        <w:t>{Пункт 9.3.3 глави 9.3 розділу IX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48" w:anchor="n282"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 </w:t>
      </w:r>
      <w:hyperlink r:id="rId449" w:anchor="n106"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2" w:name="n3331"/>
      <w:bookmarkEnd w:id="1452"/>
      <w:r w:rsidRPr="003A764C">
        <w:rPr>
          <w:rFonts w:ascii="Times New Roman" w:eastAsia="Times New Roman" w:hAnsi="Times New Roman" w:cs="Times New Roman"/>
          <w:sz w:val="24"/>
          <w:szCs w:val="24"/>
          <w:lang w:val="uk-UA"/>
        </w:rPr>
        <w:lastRenderedPageBreak/>
        <w:t>9.3.4. Інформація, яка стосується електричної енергії, придбаної на організованих сегментах ринку та/або імпортованої, має надаватись електропостачальниками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ринку, оператора системи передачі, імпортера та за двосторонніми договорами.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3" w:name="n3332"/>
      <w:bookmarkEnd w:id="1453"/>
      <w:r w:rsidRPr="003A764C">
        <w:rPr>
          <w:rFonts w:ascii="Times New Roman" w:eastAsia="Times New Roman" w:hAnsi="Times New Roman" w:cs="Times New Roman"/>
          <w:sz w:val="24"/>
          <w:szCs w:val="24"/>
          <w:lang w:val="uk-UA"/>
        </w:rPr>
        <w:t>9.3.5. Інформація для споживачів щодо показників викидів CO</w:t>
      </w:r>
      <w:r w:rsidRPr="003A764C">
        <w:rPr>
          <w:rFonts w:ascii="Times New Roman" w:eastAsia="Times New Roman" w:hAnsi="Times New Roman" w:cs="Times New Roman"/>
          <w:b/>
          <w:bCs/>
          <w:sz w:val="24"/>
          <w:szCs w:val="24"/>
          <w:vertAlign w:val="subscript"/>
          <w:lang w:val="uk-UA"/>
        </w:rPr>
        <w:t>2</w:t>
      </w:r>
      <w:r w:rsidRPr="003A764C">
        <w:rPr>
          <w:rFonts w:ascii="Times New Roman" w:eastAsia="Times New Roman" w:hAnsi="Times New Roman" w:cs="Times New Roman"/>
          <w:sz w:val="24"/>
          <w:szCs w:val="24"/>
          <w:lang w:val="uk-UA"/>
        </w:rPr>
        <w:t> та радіоактивного забруднення надається в питомих показниках на кВт·год спожитої електроенергії. Показники розраховуються: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4" w:name="n3333"/>
      <w:bookmarkEnd w:id="1454"/>
      <w:r w:rsidRPr="003A764C">
        <w:rPr>
          <w:rFonts w:ascii="Times New Roman" w:eastAsia="Times New Roman" w:hAnsi="Times New Roman" w:cs="Times New Roman"/>
          <w:sz w:val="24"/>
          <w:szCs w:val="24"/>
          <w:lang w:val="uk-UA"/>
        </w:rPr>
        <w:t>для викидів CO</w:t>
      </w:r>
      <w:r w:rsidRPr="003A764C">
        <w:rPr>
          <w:rFonts w:ascii="Times New Roman" w:eastAsia="Times New Roman" w:hAnsi="Times New Roman" w:cs="Times New Roman"/>
          <w:b/>
          <w:bCs/>
          <w:sz w:val="24"/>
          <w:szCs w:val="24"/>
          <w:vertAlign w:val="subscript"/>
          <w:lang w:val="uk-UA"/>
        </w:rPr>
        <w:t>2</w:t>
      </w:r>
      <w:r w:rsidRPr="003A764C">
        <w:rPr>
          <w:rFonts w:ascii="Times New Roman" w:eastAsia="Times New Roman" w:hAnsi="Times New Roman" w:cs="Times New Roman"/>
          <w:sz w:val="24"/>
          <w:szCs w:val="24"/>
          <w:lang w:val="uk-UA"/>
        </w:rPr>
        <w:t> - шляхом сумування результатів множення кожної частки джерела енергії у загальній структурі балансу електричної енергії на відповідний коефіцієнт викидів CO</w:t>
      </w:r>
      <w:r w:rsidRPr="003A764C">
        <w:rPr>
          <w:rFonts w:ascii="Times New Roman" w:eastAsia="Times New Roman" w:hAnsi="Times New Roman" w:cs="Times New Roman"/>
          <w:b/>
          <w:bCs/>
          <w:sz w:val="24"/>
          <w:szCs w:val="24"/>
          <w:vertAlign w:val="subscript"/>
          <w:lang w:val="uk-UA"/>
        </w:rPr>
        <w:t>2</w:t>
      </w:r>
      <w:r w:rsidRPr="003A764C">
        <w:rPr>
          <w:rFonts w:ascii="Times New Roman" w:eastAsia="Times New Roman" w:hAnsi="Times New Roman" w:cs="Times New Roman"/>
          <w:sz w:val="24"/>
          <w:szCs w:val="24"/>
          <w:lang w:val="uk-UA"/>
        </w:rPr>
        <w:t> (виражений у г/кВт·год);</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5" w:name="n3334"/>
      <w:bookmarkEnd w:id="1455"/>
      <w:r w:rsidRPr="003A764C">
        <w:rPr>
          <w:rFonts w:ascii="Times New Roman" w:eastAsia="Times New Roman" w:hAnsi="Times New Roman" w:cs="Times New Roman"/>
          <w:sz w:val="24"/>
          <w:szCs w:val="24"/>
          <w:lang w:val="uk-UA"/>
        </w:rPr>
        <w:t>для радіоактивного забруднення - шляхом множення частки ядерного палива у загальній структурі балансу електричної енергії на відповідний коефіцієнт утворення радіоактивних відходів (виражений у г/кВт·год або в м </w:t>
      </w:r>
      <w:r w:rsidRPr="003A764C">
        <w:rPr>
          <w:rFonts w:ascii="Times New Roman" w:eastAsia="Times New Roman" w:hAnsi="Times New Roman" w:cs="Times New Roman"/>
          <w:b/>
          <w:bCs/>
          <w:sz w:val="24"/>
          <w:szCs w:val="24"/>
          <w:vertAlign w:val="superscript"/>
          <w:lang w:val="uk-UA"/>
        </w:rPr>
        <w:t>-3</w:t>
      </w:r>
      <w:r w:rsidRPr="003A764C">
        <w:rPr>
          <w:rFonts w:ascii="Times New Roman" w:eastAsia="Times New Roman" w:hAnsi="Times New Roman" w:cs="Times New Roman"/>
          <w:sz w:val="24"/>
          <w:szCs w:val="24"/>
          <w:lang w:val="uk-UA"/>
        </w:rPr>
        <w:t>/ кВт·год).</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56" w:name="n3335"/>
      <w:bookmarkEnd w:id="1456"/>
      <w:r w:rsidRPr="003A764C">
        <w:rPr>
          <w:rFonts w:ascii="Times New Roman" w:eastAsia="Times New Roman" w:hAnsi="Times New Roman" w:cs="Times New Roman"/>
          <w:b/>
          <w:bCs/>
          <w:sz w:val="24"/>
          <w:szCs w:val="24"/>
          <w:lang w:val="uk-UA"/>
        </w:rPr>
        <w:t>9.4. Інформація оператора системи в загальнодоступних (публічних) місцях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7" w:name="n3336"/>
      <w:bookmarkEnd w:id="1457"/>
      <w:r w:rsidRPr="003A764C">
        <w:rPr>
          <w:rFonts w:ascii="Times New Roman" w:eastAsia="Times New Roman" w:hAnsi="Times New Roman" w:cs="Times New Roman"/>
          <w:sz w:val="24"/>
          <w:szCs w:val="24"/>
          <w:lang w:val="uk-UA"/>
        </w:rPr>
        <w:t>9.4.1. Оператор системи має надавати інформацію на власному офіційному вебсайті щодо: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8" w:name="n3337"/>
      <w:bookmarkEnd w:id="1458"/>
      <w:r w:rsidRPr="003A764C">
        <w:rPr>
          <w:rFonts w:ascii="Times New Roman" w:eastAsia="Times New Roman" w:hAnsi="Times New Roman" w:cs="Times New Roman"/>
          <w:sz w:val="24"/>
          <w:szCs w:val="24"/>
          <w:lang w:val="uk-UA"/>
        </w:rPr>
        <w:t>заходів покращення своїх мереж та оптимізації їх режимів роботи;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9" w:name="n3338"/>
      <w:bookmarkEnd w:id="1459"/>
      <w:r w:rsidRPr="003A764C">
        <w:rPr>
          <w:rFonts w:ascii="Times New Roman" w:eastAsia="Times New Roman" w:hAnsi="Times New Roman" w:cs="Times New Roman"/>
          <w:sz w:val="24"/>
          <w:szCs w:val="24"/>
          <w:lang w:val="uk-UA"/>
        </w:rPr>
        <w:t>заходів для енергозбереження;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0" w:name="n3339"/>
      <w:bookmarkEnd w:id="1460"/>
      <w:r w:rsidRPr="003A764C">
        <w:rPr>
          <w:rFonts w:ascii="Times New Roman" w:eastAsia="Times New Roman" w:hAnsi="Times New Roman" w:cs="Times New Roman"/>
          <w:sz w:val="24"/>
          <w:szCs w:val="24"/>
          <w:lang w:val="uk-UA"/>
        </w:rPr>
        <w:t>тарифів на послуги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1" w:name="n3340"/>
      <w:bookmarkEnd w:id="1461"/>
      <w:r w:rsidRPr="003A764C">
        <w:rPr>
          <w:rFonts w:ascii="Times New Roman" w:eastAsia="Times New Roman" w:hAnsi="Times New Roman" w:cs="Times New Roman"/>
          <w:sz w:val="24"/>
          <w:szCs w:val="24"/>
          <w:lang w:val="uk-UA"/>
        </w:rPr>
        <w:t>умов надання послуг з розподілу/передачі електричної енергії та послуг з приєднання до системи розподілу/передачі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2" w:name="n3341"/>
      <w:bookmarkEnd w:id="1462"/>
      <w:r w:rsidRPr="003A764C">
        <w:rPr>
          <w:rFonts w:ascii="Times New Roman" w:eastAsia="Times New Roman" w:hAnsi="Times New Roman" w:cs="Times New Roman"/>
          <w:sz w:val="24"/>
          <w:szCs w:val="24"/>
          <w:lang w:val="uk-UA"/>
        </w:rPr>
        <w:t>діючих ставок плати за приєднання до системи розподілу/передачі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3" w:name="n3342"/>
      <w:bookmarkEnd w:id="1463"/>
      <w:r w:rsidRPr="003A764C">
        <w:rPr>
          <w:rFonts w:ascii="Times New Roman" w:eastAsia="Times New Roman" w:hAnsi="Times New Roman" w:cs="Times New Roman"/>
          <w:sz w:val="24"/>
          <w:szCs w:val="24"/>
          <w:lang w:val="uk-UA"/>
        </w:rPr>
        <w:t>показників якості енергії та електропостачання, порядку та розміру компенсації за їх недотримання, визначених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4" w:name="n3343"/>
      <w:bookmarkEnd w:id="1464"/>
      <w:r w:rsidRPr="003A764C">
        <w:rPr>
          <w:rFonts w:ascii="Times New Roman" w:eastAsia="Times New Roman" w:hAnsi="Times New Roman" w:cs="Times New Roman"/>
          <w:sz w:val="24"/>
          <w:szCs w:val="24"/>
          <w:lang w:val="uk-UA"/>
        </w:rPr>
        <w:t>рекомендацій до технічних характеристик засобів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5" w:name="n3344"/>
      <w:bookmarkEnd w:id="1465"/>
      <w:r w:rsidRPr="003A764C">
        <w:rPr>
          <w:rFonts w:ascii="Times New Roman" w:eastAsia="Times New Roman" w:hAnsi="Times New Roman" w:cs="Times New Roman"/>
          <w:sz w:val="24"/>
          <w:szCs w:val="24"/>
          <w:lang w:val="uk-UA"/>
        </w:rPr>
        <w:t>порядку подання та розгляду оператором системи звернень, скарг та претензій щодо надання послуг з розподілу (передачі) електричної енергії із зазначенням відповідних контактних даних (адреси, телефонів, веб-сторінок)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6" w:name="n3345"/>
      <w:bookmarkEnd w:id="1466"/>
      <w:r w:rsidRPr="003A764C">
        <w:rPr>
          <w:rFonts w:ascii="Times New Roman" w:eastAsia="Times New Roman" w:hAnsi="Times New Roman" w:cs="Times New Roman"/>
          <w:sz w:val="24"/>
          <w:szCs w:val="24"/>
          <w:lang w:val="uk-UA"/>
        </w:rPr>
        <w:t>порядку відключення/відновлення електроживлення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7" w:name="n3346"/>
      <w:bookmarkEnd w:id="1467"/>
      <w:r w:rsidRPr="003A764C">
        <w:rPr>
          <w:rFonts w:ascii="Times New Roman" w:eastAsia="Times New Roman" w:hAnsi="Times New Roman" w:cs="Times New Roman"/>
          <w:sz w:val="24"/>
          <w:szCs w:val="24"/>
          <w:lang w:val="uk-UA"/>
        </w:rPr>
        <w:t>прав споживачів, передбачених законодавством;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8" w:name="n3347"/>
      <w:bookmarkEnd w:id="1468"/>
      <w:r w:rsidRPr="003A764C">
        <w:rPr>
          <w:rFonts w:ascii="Times New Roman" w:eastAsia="Times New Roman" w:hAnsi="Times New Roman" w:cs="Times New Roman"/>
          <w:sz w:val="24"/>
          <w:szCs w:val="24"/>
          <w:lang w:val="uk-UA"/>
        </w:rPr>
        <w:t>чинних нормативно-правових актів, які регулюють відносини на роздрібному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9" w:name="n3348"/>
      <w:bookmarkEnd w:id="1469"/>
      <w:r w:rsidRPr="003A764C">
        <w:rPr>
          <w:rFonts w:ascii="Times New Roman" w:eastAsia="Times New Roman" w:hAnsi="Times New Roman" w:cs="Times New Roman"/>
          <w:sz w:val="24"/>
          <w:szCs w:val="24"/>
          <w:lang w:val="uk-UA"/>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енергетичного омбудсмена, інших державних органів;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0" w:name="n3349"/>
      <w:bookmarkEnd w:id="1470"/>
      <w:r w:rsidRPr="003A764C">
        <w:rPr>
          <w:rFonts w:ascii="Times New Roman" w:eastAsia="Times New Roman" w:hAnsi="Times New Roman" w:cs="Times New Roman"/>
          <w:sz w:val="24"/>
          <w:szCs w:val="24"/>
          <w:lang w:val="uk-UA"/>
        </w:rPr>
        <w:t>контактних даних центрів обслуговування споживачів, кол-центру оператора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1" w:name="n3350"/>
      <w:bookmarkEnd w:id="1471"/>
      <w:r w:rsidRPr="003A764C">
        <w:rPr>
          <w:rFonts w:ascii="Times New Roman" w:eastAsia="Times New Roman" w:hAnsi="Times New Roman" w:cs="Times New Roman"/>
          <w:sz w:val="24"/>
          <w:szCs w:val="24"/>
          <w:lang w:val="uk-UA"/>
        </w:rPr>
        <w:t>порядку роботи інформаційно-консультаційного центру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2" w:name="n3351"/>
      <w:bookmarkEnd w:id="1472"/>
      <w:r w:rsidRPr="003A764C">
        <w:rPr>
          <w:rFonts w:ascii="Times New Roman" w:eastAsia="Times New Roman" w:hAnsi="Times New Roman" w:cs="Times New Roman"/>
          <w:sz w:val="24"/>
          <w:szCs w:val="24"/>
          <w:lang w:val="uk-UA"/>
        </w:rPr>
        <w:t>переліку основних послуг, що надаються кол-центром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3" w:name="n3352"/>
      <w:bookmarkEnd w:id="1473"/>
      <w:r w:rsidRPr="003A764C">
        <w:rPr>
          <w:rFonts w:ascii="Times New Roman" w:eastAsia="Times New Roman" w:hAnsi="Times New Roman" w:cs="Times New Roman"/>
          <w:sz w:val="24"/>
          <w:szCs w:val="24"/>
          <w:lang w:val="uk-UA"/>
        </w:rPr>
        <w:t>переліку електропостачальників, які мають доступ до системи розподілу на території діяльності оператора системи відповідно до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4" w:name="n3353"/>
      <w:bookmarkEnd w:id="1474"/>
      <w:r w:rsidRPr="003A764C">
        <w:rPr>
          <w:rFonts w:ascii="Times New Roman" w:eastAsia="Times New Roman" w:hAnsi="Times New Roman" w:cs="Times New Roman"/>
          <w:sz w:val="24"/>
          <w:szCs w:val="24"/>
          <w:lang w:val="uk-UA"/>
        </w:rPr>
        <w:t>посилання на веб-сторінку Регулятора, де міститься перелік усіх електропостачальників, які отримали ліцензію на провадження господарської діяльності з постачання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5" w:name="n3354"/>
      <w:bookmarkEnd w:id="1475"/>
      <w:r w:rsidRPr="003A764C">
        <w:rPr>
          <w:rFonts w:ascii="Times New Roman" w:eastAsia="Times New Roman" w:hAnsi="Times New Roman" w:cs="Times New Roman"/>
          <w:sz w:val="24"/>
          <w:szCs w:val="24"/>
          <w:lang w:val="uk-UA"/>
        </w:rPr>
        <w:lastRenderedPageBreak/>
        <w:t>9.4.2. Оператори системи розподілу щоквартально розміщують інформацію щодо показників якості надання послуг з електропостачання (надійності (безперервності), комерційної якості, а також показників якості електричної енергії), їх фактичні значення на своїх офіційних вебсайтах.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6" w:name="n3785"/>
      <w:bookmarkEnd w:id="1476"/>
      <w:r w:rsidRPr="003A764C">
        <w:rPr>
          <w:rFonts w:ascii="Times New Roman" w:eastAsia="Times New Roman" w:hAnsi="Times New Roman" w:cs="Times New Roman"/>
          <w:sz w:val="24"/>
          <w:szCs w:val="24"/>
          <w:lang w:val="uk-UA"/>
        </w:rPr>
        <w:t>9.4.3. Оператор системи повинен розміщувати на власному вебсайті інформацію щодо планових перерв в електропостачанні із зазначенням населених пунктів та вулиць та/або об'єктів, які будуть відключені, причини перерви, дати та часу початку перерви (з точністю до години) та її орієнтовної тривалості, а також надсилати інформацію органам місцевого самоврядування, на території яких заплановані перерви в електропостачанні, шляхом її направлення на офіційну електронну адресу, зазначену на вебсайті таких органів місцевого самоврядування, або в іншій спосіб згідно з домовленістю сторін. Інформація має бути розміщена на вебсайті та надіслана органам місцевого самоврядування не пізніше ніж за 5 календарних днів до початку перерви.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7" w:name="n3786"/>
      <w:bookmarkEnd w:id="1477"/>
      <w:r w:rsidRPr="003A764C">
        <w:rPr>
          <w:rFonts w:ascii="Times New Roman" w:eastAsia="Times New Roman" w:hAnsi="Times New Roman" w:cs="Times New Roman"/>
          <w:sz w:val="24"/>
          <w:szCs w:val="24"/>
          <w:lang w:val="uk-UA"/>
        </w:rPr>
        <w:t>Оператор системи має здійснювати інформування споживача за допомогою електронного зв’язку шляхом направлення йому повідомлень (зокрема через сервіси особистих кабінетів споживачів та/або інші електронні платформи, зазначені в договорі споживача про надання послуг з розподілу/передачі електричної енергії) щодо планових (не пізніше ніж за 3 календарні дні до початку перерви) та значних аварійних перерв в електропостачанні з кількістю відключених споживачів більше 100 та тривалістю понад одну годину.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8" w:name="n3787"/>
      <w:bookmarkEnd w:id="1478"/>
      <w:r w:rsidRPr="003A764C">
        <w:rPr>
          <w:rFonts w:ascii="Times New Roman" w:eastAsia="Times New Roman" w:hAnsi="Times New Roman" w:cs="Times New Roman"/>
          <w:sz w:val="24"/>
          <w:szCs w:val="24"/>
          <w:lang w:val="uk-UA"/>
        </w:rPr>
        <w:t>Повідомлення щодо аварійних перерв в електропостачанні мають містити інформацію щодо прогнозованого часу відновлення електропостачання.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79" w:name="n3356"/>
      <w:bookmarkEnd w:id="1479"/>
      <w:r w:rsidRPr="003A764C">
        <w:rPr>
          <w:rFonts w:ascii="Times New Roman" w:eastAsia="Times New Roman" w:hAnsi="Times New Roman" w:cs="Times New Roman"/>
          <w:i/>
          <w:iCs/>
          <w:sz w:val="24"/>
          <w:szCs w:val="24"/>
          <w:shd w:val="clear" w:color="auto" w:fill="FFFFFF"/>
          <w:lang w:val="uk-UA"/>
        </w:rPr>
        <w:t>{Пункт 9.4.3 глави 9.4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0" w:anchor="n182"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451" w:anchor="n47" w:tgtFrame="_blank" w:history="1">
        <w:r w:rsidRPr="003A764C">
          <w:rPr>
            <w:rFonts w:ascii="Times New Roman" w:eastAsia="Times New Roman" w:hAnsi="Times New Roman" w:cs="Times New Roman"/>
            <w:i/>
            <w:iCs/>
            <w:sz w:val="24"/>
            <w:szCs w:val="24"/>
            <w:lang w:val="uk-UA"/>
          </w:rPr>
          <w:t>№ 1355 від 18.08.2021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0" w:name="n3792"/>
      <w:bookmarkEnd w:id="1480"/>
      <w:r w:rsidRPr="003A764C">
        <w:rPr>
          <w:rFonts w:ascii="Times New Roman" w:eastAsia="Times New Roman" w:hAnsi="Times New Roman" w:cs="Times New Roman"/>
          <w:sz w:val="24"/>
          <w:szCs w:val="24"/>
          <w:lang w:val="uk-UA"/>
        </w:rP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споживачів більше 100 та тривалістю понад годину із зазначенням населених пунктів та вулиць, та/або об'єктів, які відключено внаслідок аварійної перерви, дати та часу початку перерви (з точністю до хвилини), прогнозованого часу відновлення електропостачання після аварійної перерви. Інформація має бути розміщена негайно після отримання відповідних даних від диспетчерського персоналу оператора системи, але не пізніше 6 годин після початку аварійної перерви.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1" w:name="n3793"/>
      <w:bookmarkEnd w:id="1481"/>
      <w:r w:rsidRPr="003A764C">
        <w:rPr>
          <w:rFonts w:ascii="Times New Roman" w:eastAsia="Times New Roman" w:hAnsi="Times New Roman" w:cs="Times New Roman"/>
          <w:sz w:val="24"/>
          <w:szCs w:val="24"/>
          <w:lang w:val="uk-UA"/>
        </w:rPr>
        <w:t>Інформація щодо аварійних перерв в електропостачанні з кількістю відключених споживачів менше 100 (причини перерви, дата та час початку перерви, орієнтовний час відновлення електропостачання) надається оператором системи за зверненням споживача (зокрема через центр обслуговування споживачів, інформаційно-консультаційний центр, кол-центр оператора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82" w:name="n3794"/>
      <w:bookmarkEnd w:id="1482"/>
      <w:r w:rsidRPr="003A764C">
        <w:rPr>
          <w:rFonts w:ascii="Times New Roman" w:eastAsia="Times New Roman" w:hAnsi="Times New Roman" w:cs="Times New Roman"/>
          <w:i/>
          <w:iCs/>
          <w:sz w:val="24"/>
          <w:szCs w:val="24"/>
          <w:shd w:val="clear" w:color="auto" w:fill="FFFFFF"/>
          <w:lang w:val="uk-UA"/>
        </w:rPr>
        <w:t>{Пункт 9.4.4 глави 9.4 розділу IX в редакції Постанови Національної комісії, що здійснює державне регулювання у сферах енергетики та комунальних послуг </w:t>
      </w:r>
      <w:hyperlink r:id="rId452" w:anchor="n47" w:tgtFrame="_blank" w:history="1">
        <w:r w:rsidRPr="003A764C">
          <w:rPr>
            <w:rFonts w:ascii="Times New Roman" w:eastAsia="Times New Roman" w:hAnsi="Times New Roman" w:cs="Times New Roman"/>
            <w:i/>
            <w:iCs/>
            <w:sz w:val="24"/>
            <w:szCs w:val="24"/>
            <w:lang w:val="uk-UA"/>
          </w:rPr>
          <w:t>№ 1355 від 18.08.2021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3" w:name="n3360"/>
      <w:bookmarkEnd w:id="1483"/>
      <w:r w:rsidRPr="003A764C">
        <w:rPr>
          <w:rFonts w:ascii="Times New Roman" w:eastAsia="Times New Roman" w:hAnsi="Times New Roman" w:cs="Times New Roman"/>
          <w:sz w:val="24"/>
          <w:szCs w:val="24"/>
          <w:lang w:val="uk-UA"/>
        </w:rPr>
        <w:t>9.4.5. Розміщена на вебсайті оператора системи інформація щодо планових та/або аварійних перерв в електропостачанні має зберігатися протягом трьох років з дати її розміщення.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84" w:name="n3361"/>
      <w:bookmarkEnd w:id="1484"/>
      <w:r w:rsidRPr="003A764C">
        <w:rPr>
          <w:rFonts w:ascii="Times New Roman" w:eastAsia="Times New Roman" w:hAnsi="Times New Roman" w:cs="Times New Roman"/>
          <w:i/>
          <w:iCs/>
          <w:sz w:val="24"/>
          <w:szCs w:val="24"/>
          <w:shd w:val="clear" w:color="auto" w:fill="FFFFFF"/>
          <w:lang w:val="uk-UA"/>
        </w:rPr>
        <w:t>{Пункт 9.4.5 глави 9.4 розділу IX в редакції Постанови Національної комісії, що здійснює державне регулювання у сферах енергетики та комунальних послуг </w:t>
      </w:r>
      <w:hyperlink r:id="rId453" w:anchor="n185"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85" w:name="n3362"/>
      <w:bookmarkEnd w:id="1485"/>
      <w:r w:rsidRPr="003A764C">
        <w:rPr>
          <w:rFonts w:ascii="Times New Roman" w:eastAsia="Times New Roman" w:hAnsi="Times New Roman" w:cs="Times New Roman"/>
          <w:b/>
          <w:bCs/>
          <w:sz w:val="24"/>
          <w:szCs w:val="24"/>
          <w:lang w:val="uk-UA"/>
        </w:rPr>
        <w:t>9.5. Доступ до інформації щодо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6" w:name="n3363"/>
      <w:bookmarkEnd w:id="1486"/>
      <w:r w:rsidRPr="003A764C">
        <w:rPr>
          <w:rFonts w:ascii="Times New Roman" w:eastAsia="Times New Roman" w:hAnsi="Times New Roman" w:cs="Times New Roman"/>
          <w:sz w:val="24"/>
          <w:szCs w:val="24"/>
          <w:lang w:val="uk-UA"/>
        </w:rPr>
        <w:t>9.5.1. Постачальник послуг комерційного обліку має надавати інформацію адміністратору комерційного обліку у порядку, визначеному </w:t>
      </w:r>
      <w:hyperlink r:id="rId454"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щодо: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7" w:name="n3364"/>
      <w:bookmarkEnd w:id="1487"/>
      <w:r w:rsidRPr="003A764C">
        <w:rPr>
          <w:rFonts w:ascii="Times New Roman" w:eastAsia="Times New Roman" w:hAnsi="Times New Roman" w:cs="Times New Roman"/>
          <w:sz w:val="24"/>
          <w:szCs w:val="24"/>
          <w:lang w:val="uk-UA"/>
        </w:rPr>
        <w:t>технічного стану засобу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8" w:name="n3365"/>
      <w:bookmarkEnd w:id="1488"/>
      <w:r w:rsidRPr="003A764C">
        <w:rPr>
          <w:rFonts w:ascii="Times New Roman" w:eastAsia="Times New Roman" w:hAnsi="Times New Roman" w:cs="Times New Roman"/>
          <w:sz w:val="24"/>
          <w:szCs w:val="24"/>
          <w:lang w:val="uk-UA"/>
        </w:rPr>
        <w:t>значення показів засобу вимірювання, у тому числі за періодами часу доби у разі розрахунків за тарифами, диференційованими за періодами часу доби.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9" w:name="n3366"/>
      <w:bookmarkEnd w:id="1489"/>
      <w:r w:rsidRPr="003A764C">
        <w:rPr>
          <w:rFonts w:ascii="Times New Roman" w:eastAsia="Times New Roman" w:hAnsi="Times New Roman" w:cs="Times New Roman"/>
          <w:sz w:val="24"/>
          <w:szCs w:val="24"/>
          <w:lang w:val="uk-UA"/>
        </w:rPr>
        <w:lastRenderedPageBreak/>
        <w:t>9.5.2. Адміністратор комерційного обліку має забезпечувати доступ до даних комерційного обліку адміністратору розрахунків, споживачам та іншим учасникам ринку для здійснення контролю даних та виконання комерційних розрахунків у порядку, визначеному </w:t>
      </w:r>
      <w:hyperlink r:id="rId455"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90" w:name="n3367"/>
      <w:bookmarkEnd w:id="1490"/>
      <w:r w:rsidRPr="003A764C">
        <w:rPr>
          <w:rFonts w:ascii="Times New Roman" w:eastAsia="Times New Roman" w:hAnsi="Times New Roman" w:cs="Times New Roman"/>
          <w:b/>
          <w:bCs/>
          <w:sz w:val="24"/>
          <w:szCs w:val="24"/>
          <w:lang w:val="uk-UA"/>
        </w:rPr>
        <w:t>9.6. Особиста комерційна інформація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1" w:name="n3368"/>
      <w:bookmarkEnd w:id="1491"/>
      <w:r w:rsidRPr="003A764C">
        <w:rPr>
          <w:rFonts w:ascii="Times New Roman" w:eastAsia="Times New Roman" w:hAnsi="Times New Roman" w:cs="Times New Roman"/>
          <w:sz w:val="24"/>
          <w:szCs w:val="24"/>
          <w:lang w:val="uk-UA"/>
        </w:rPr>
        <w:t>9.6.1. Електропостачальник зобов'язаний у рахунках за електричну енергію та/або на власному вебсайті в особистому кабінеті споживача зазначити інформацію про:</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92" w:name="n3369"/>
      <w:bookmarkEnd w:id="1492"/>
      <w:r w:rsidRPr="003A764C">
        <w:rPr>
          <w:rFonts w:ascii="Times New Roman" w:eastAsia="Times New Roman" w:hAnsi="Times New Roman" w:cs="Times New Roman"/>
          <w:i/>
          <w:iCs/>
          <w:sz w:val="24"/>
          <w:szCs w:val="24"/>
          <w:shd w:val="clear" w:color="auto" w:fill="FFFFFF"/>
          <w:lang w:val="uk-UA"/>
        </w:rPr>
        <w:t>{Абзац перший пункту 9.6.1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6" w:anchor="n189"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3" w:name="n3370"/>
      <w:bookmarkEnd w:id="1493"/>
      <w:r w:rsidRPr="003A764C">
        <w:rPr>
          <w:rFonts w:ascii="Times New Roman" w:eastAsia="Times New Roman" w:hAnsi="Times New Roman" w:cs="Times New Roman"/>
          <w:sz w:val="24"/>
          <w:szCs w:val="24"/>
          <w:lang w:val="uk-UA"/>
        </w:rPr>
        <w:t>1) діючі ціни (тарифи), за якими здійснюється розрахунок, із окремим зазначенням елементів таких цін (тарифів) у розрізі ціни на електричну енергію (як товару), тарифу на передачу електричної енергії, тарифу на розподіл електричної енергії, ціни (тарифу) на послуги з електропостачання, податків та їх розміру, складової диспетчеризації, вартості послуги комерційного обліку, інших складових (за наявності);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4" w:name="n3371"/>
      <w:bookmarkEnd w:id="1494"/>
      <w:r w:rsidRPr="003A764C">
        <w:rPr>
          <w:rFonts w:ascii="Times New Roman" w:eastAsia="Times New Roman" w:hAnsi="Times New Roman" w:cs="Times New Roman"/>
          <w:sz w:val="24"/>
          <w:szCs w:val="24"/>
          <w:lang w:val="uk-UA"/>
        </w:rPr>
        <w:t>2) значення попередніх та поточних показів засобу вимірювання або обсяги споживання, у тому числі за періодами часу доби у разі розрахунків за тарифами, диференційованими за періодами часу доби;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95" w:name="n3372"/>
      <w:bookmarkEnd w:id="1495"/>
      <w:r w:rsidRPr="003A764C">
        <w:rPr>
          <w:rFonts w:ascii="Times New Roman" w:eastAsia="Times New Roman" w:hAnsi="Times New Roman" w:cs="Times New Roman"/>
          <w:i/>
          <w:iCs/>
          <w:sz w:val="24"/>
          <w:szCs w:val="24"/>
          <w:shd w:val="clear" w:color="auto" w:fill="FFFFFF"/>
          <w:lang w:val="uk-UA"/>
        </w:rPr>
        <w:t>{Підпункт 2 пункту 9.6.1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7" w:anchor="n190"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496" w:name="n3373"/>
      <w:bookmarkEnd w:id="1496"/>
      <w:r w:rsidRPr="003A764C">
        <w:rPr>
          <w:rFonts w:ascii="Times New Roman" w:eastAsia="Times New Roman" w:hAnsi="Times New Roman" w:cs="Times New Roman"/>
          <w:i/>
          <w:iCs/>
          <w:sz w:val="24"/>
          <w:szCs w:val="24"/>
          <w:shd w:val="clear" w:color="auto" w:fill="FFFFFF"/>
          <w:lang w:val="uk-UA"/>
        </w:rPr>
        <w:t>{Підпункт 3 пункту 9.6.1 глави 9.6 розділу IX виключено на підставі Постанови Національної комісії, що здійснює державне регулювання у сферах енергетики та комунальних послуг</w:t>
      </w:r>
      <w:hyperlink r:id="rId458" w:anchor="n191" w:tgtFrame="_blank" w:history="1">
        <w:r w:rsidRPr="003A764C">
          <w:rPr>
            <w:rFonts w:ascii="Times New Roman" w:eastAsia="Times New Roman" w:hAnsi="Times New Roman" w:cs="Times New Roman"/>
            <w:i/>
            <w:iCs/>
            <w:sz w:val="24"/>
            <w:szCs w:val="24"/>
            <w:lang w:val="uk-UA"/>
          </w:rPr>
          <w:t> №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497" w:name="n3374"/>
      <w:bookmarkEnd w:id="1497"/>
      <w:r w:rsidRPr="003A764C">
        <w:rPr>
          <w:rFonts w:ascii="Times New Roman" w:eastAsia="Times New Roman" w:hAnsi="Times New Roman" w:cs="Times New Roman"/>
          <w:i/>
          <w:iCs/>
          <w:sz w:val="24"/>
          <w:szCs w:val="24"/>
          <w:shd w:val="clear" w:color="auto" w:fill="FFFFFF"/>
          <w:lang w:val="uk-UA"/>
        </w:rPr>
        <w:t>{Підпункт 4 пункту 9.6.1 глави 9.6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459" w:anchor="n19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8" w:name="n3375"/>
      <w:bookmarkEnd w:id="1498"/>
      <w:r w:rsidRPr="003A764C">
        <w:rPr>
          <w:rFonts w:ascii="Times New Roman" w:eastAsia="Times New Roman" w:hAnsi="Times New Roman" w:cs="Times New Roman"/>
          <w:sz w:val="24"/>
          <w:szCs w:val="24"/>
          <w:lang w:val="uk-UA"/>
        </w:rPr>
        <w:t>3) розмір наданої компенсації у разі недотримання електропостачальником (оператором системи) показників якості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9" w:name="n3376"/>
      <w:bookmarkEnd w:id="1499"/>
      <w:r w:rsidRPr="003A764C">
        <w:rPr>
          <w:rFonts w:ascii="Times New Roman" w:eastAsia="Times New Roman" w:hAnsi="Times New Roman" w:cs="Times New Roman"/>
          <w:sz w:val="24"/>
          <w:szCs w:val="24"/>
          <w:lang w:val="uk-UA"/>
        </w:rPr>
        <w:t>4) надлишок (переплату) оплаченої, але не спожитої електричної енергії або недоплату за спожиту, але не оплачену електричну енергію;</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0" w:name="n3377"/>
      <w:bookmarkEnd w:id="1500"/>
      <w:r w:rsidRPr="003A764C">
        <w:rPr>
          <w:rFonts w:ascii="Times New Roman" w:eastAsia="Times New Roman" w:hAnsi="Times New Roman" w:cs="Times New Roman"/>
          <w:sz w:val="24"/>
          <w:szCs w:val="24"/>
          <w:lang w:val="uk-UA"/>
        </w:rPr>
        <w:t>5) адреси, телефони, вебсайти для подання заяв, претензій та скарг та надання повідомлень про загрозу для безпеки експлуатації електросистем;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1" w:name="n3378"/>
      <w:bookmarkEnd w:id="1501"/>
      <w:r w:rsidRPr="003A764C">
        <w:rPr>
          <w:rFonts w:ascii="Times New Roman" w:eastAsia="Times New Roman" w:hAnsi="Times New Roman" w:cs="Times New Roman"/>
          <w:sz w:val="24"/>
          <w:szCs w:val="24"/>
          <w:lang w:val="uk-UA"/>
        </w:rPr>
        <w:t>6)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2" w:name="n3379"/>
      <w:bookmarkEnd w:id="1502"/>
      <w:r w:rsidRPr="003A764C">
        <w:rPr>
          <w:rFonts w:ascii="Times New Roman" w:eastAsia="Times New Roman" w:hAnsi="Times New Roman" w:cs="Times New Roman"/>
          <w:sz w:val="24"/>
          <w:szCs w:val="24"/>
          <w:lang w:val="uk-UA"/>
        </w:rPr>
        <w:t>7) період, за який проводиться розрахунок;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3" w:name="n3380"/>
      <w:bookmarkEnd w:id="1503"/>
      <w:r w:rsidRPr="003A764C">
        <w:rPr>
          <w:rFonts w:ascii="Times New Roman" w:eastAsia="Times New Roman" w:hAnsi="Times New Roman" w:cs="Times New Roman"/>
          <w:sz w:val="24"/>
          <w:szCs w:val="24"/>
          <w:lang w:val="uk-UA"/>
        </w:rPr>
        <w:t>8) суму до оплати та дату, до якої необхідно сплатити;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4" w:name="n3381"/>
      <w:bookmarkEnd w:id="1504"/>
      <w:r w:rsidRPr="003A764C">
        <w:rPr>
          <w:rFonts w:ascii="Times New Roman" w:eastAsia="Times New Roman" w:hAnsi="Times New Roman" w:cs="Times New Roman"/>
          <w:sz w:val="24"/>
          <w:szCs w:val="24"/>
          <w:lang w:val="uk-UA"/>
        </w:rPr>
        <w:t>9)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5" w:name="n3382"/>
      <w:bookmarkEnd w:id="1505"/>
      <w:r w:rsidRPr="003A764C">
        <w:rPr>
          <w:rFonts w:ascii="Times New Roman" w:eastAsia="Times New Roman" w:hAnsi="Times New Roman" w:cs="Times New Roman"/>
          <w:sz w:val="24"/>
          <w:szCs w:val="24"/>
          <w:lang w:val="uk-UA"/>
        </w:rPr>
        <w:t>10) номер договору, строк його дії та можливість пролонгації;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6" w:name="n3383"/>
      <w:bookmarkEnd w:id="1506"/>
      <w:r w:rsidRPr="003A764C">
        <w:rPr>
          <w:rFonts w:ascii="Times New Roman" w:eastAsia="Times New Roman" w:hAnsi="Times New Roman" w:cs="Times New Roman"/>
          <w:sz w:val="24"/>
          <w:szCs w:val="24"/>
          <w:lang w:val="uk-UA"/>
        </w:rPr>
        <w:t>11) строк, протягом якого споживач має право змінити електропостачальника без штрафних санкцій;</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7" w:name="n3384"/>
      <w:bookmarkEnd w:id="1507"/>
      <w:r w:rsidRPr="003A764C">
        <w:rPr>
          <w:rFonts w:ascii="Times New Roman" w:eastAsia="Times New Roman" w:hAnsi="Times New Roman" w:cs="Times New Roman"/>
          <w:sz w:val="24"/>
          <w:szCs w:val="24"/>
          <w:lang w:val="uk-UA"/>
        </w:rPr>
        <w:t>12) ініціювання (зазначаються реквізити Попередження споживача про відключення та Звернення до оператора системи розподілу щодо відключення електроустановки споживача) або відсутність такого ініціювання.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08" w:name="n3385"/>
      <w:bookmarkEnd w:id="1508"/>
      <w:r w:rsidRPr="003A764C">
        <w:rPr>
          <w:rFonts w:ascii="Times New Roman" w:eastAsia="Times New Roman" w:hAnsi="Times New Roman" w:cs="Times New Roman"/>
          <w:i/>
          <w:iCs/>
          <w:sz w:val="24"/>
          <w:szCs w:val="24"/>
          <w:shd w:val="clear" w:color="auto" w:fill="FFFFFF"/>
          <w:lang w:val="uk-UA"/>
        </w:rPr>
        <w:lastRenderedPageBreak/>
        <w:t>{Пункт 9.6.1 доповнено підпунктом 12 згідно з Постановою Національної комісії, що здійснює державне регулювання у сферах енергетики та комунальних послуг</w:t>
      </w:r>
      <w:hyperlink r:id="rId460" w:anchor="n107" w:tgtFrame="_blank" w:history="1">
        <w:r w:rsidRPr="003A764C">
          <w:rPr>
            <w:rFonts w:ascii="Times New Roman" w:eastAsia="Times New Roman" w:hAnsi="Times New Roman" w:cs="Times New Roman"/>
            <w:i/>
            <w:iCs/>
            <w:sz w:val="24"/>
            <w:szCs w:val="24"/>
            <w:lang w:val="uk-UA"/>
          </w:rPr>
          <w:t> №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9" w:name="n3386"/>
      <w:bookmarkEnd w:id="1509"/>
      <w:r w:rsidRPr="003A764C">
        <w:rPr>
          <w:rFonts w:ascii="Times New Roman" w:eastAsia="Times New Roman" w:hAnsi="Times New Roman" w:cs="Times New Roman"/>
          <w:sz w:val="24"/>
          <w:szCs w:val="24"/>
          <w:lang w:val="uk-UA"/>
        </w:rPr>
        <w:t>9.6.2. Додатково до рахунку за електричну енергію електропостачальник щорічно, до 20 лютого року, наступного за звітним, надає споживачу інформацію щодо: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0" w:name="n3387"/>
      <w:bookmarkEnd w:id="1510"/>
      <w:r w:rsidRPr="003A764C">
        <w:rPr>
          <w:rFonts w:ascii="Times New Roman" w:eastAsia="Times New Roman" w:hAnsi="Times New Roman" w:cs="Times New Roman"/>
          <w:sz w:val="24"/>
          <w:szCs w:val="24"/>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1" w:name="n3388"/>
      <w:bookmarkEnd w:id="1511"/>
      <w:r w:rsidRPr="003A764C">
        <w:rPr>
          <w:rFonts w:ascii="Times New Roman" w:eastAsia="Times New Roman" w:hAnsi="Times New Roman" w:cs="Times New Roman"/>
          <w:sz w:val="24"/>
          <w:szCs w:val="24"/>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2" w:name="n3389"/>
      <w:bookmarkEnd w:id="1512"/>
      <w:r w:rsidRPr="003A764C">
        <w:rPr>
          <w:rFonts w:ascii="Times New Roman" w:eastAsia="Times New Roman" w:hAnsi="Times New Roman" w:cs="Times New Roman"/>
          <w:sz w:val="24"/>
          <w:szCs w:val="24"/>
          <w:lang w:val="uk-UA"/>
        </w:rPr>
        <w:t>права споживача на зміну електропостачальника та процедуру цієї зміни;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3" w:name="n3390"/>
      <w:bookmarkEnd w:id="1513"/>
      <w:r w:rsidRPr="003A764C">
        <w:rPr>
          <w:rFonts w:ascii="Times New Roman" w:eastAsia="Times New Roman" w:hAnsi="Times New Roman" w:cs="Times New Roman"/>
          <w:sz w:val="24"/>
          <w:szCs w:val="24"/>
          <w:lang w:val="uk-UA"/>
        </w:rPr>
        <w:t>порядку зняття показів засобів вимірювання та оплати спожитої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4" w:name="n3391"/>
      <w:bookmarkEnd w:id="1514"/>
      <w:r w:rsidRPr="003A764C">
        <w:rPr>
          <w:rFonts w:ascii="Times New Roman" w:eastAsia="Times New Roman" w:hAnsi="Times New Roman" w:cs="Times New Roman"/>
          <w:sz w:val="24"/>
          <w:szCs w:val="24"/>
          <w:lang w:val="uk-UA"/>
        </w:rPr>
        <w:t>можливості отримання інформації альтернативним способом з урахуванням особливих потреб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5" w:name="n3392"/>
      <w:bookmarkEnd w:id="1515"/>
      <w:r w:rsidRPr="003A764C">
        <w:rPr>
          <w:rFonts w:ascii="Times New Roman" w:eastAsia="Times New Roman" w:hAnsi="Times New Roman" w:cs="Times New Roman"/>
          <w:sz w:val="24"/>
          <w:szCs w:val="24"/>
          <w:lang w:val="uk-UA"/>
        </w:rPr>
        <w:t>динаміки обсягів споживання електричної енергії споживачем за попередній рік та їх вартості;</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16" w:name="n3393"/>
      <w:bookmarkEnd w:id="1516"/>
      <w:r w:rsidRPr="003A764C">
        <w:rPr>
          <w:rFonts w:ascii="Times New Roman" w:eastAsia="Times New Roman" w:hAnsi="Times New Roman" w:cs="Times New Roman"/>
          <w:i/>
          <w:iCs/>
          <w:sz w:val="24"/>
          <w:szCs w:val="24"/>
          <w:shd w:val="clear" w:color="auto" w:fill="FFFFFF"/>
          <w:lang w:val="uk-UA"/>
        </w:rPr>
        <w:t>{Пункт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461" w:anchor="n19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7" w:name="n3394"/>
      <w:bookmarkEnd w:id="1517"/>
      <w:r w:rsidRPr="003A764C">
        <w:rPr>
          <w:rFonts w:ascii="Times New Roman" w:eastAsia="Times New Roman" w:hAnsi="Times New Roman" w:cs="Times New Roman"/>
          <w:sz w:val="24"/>
          <w:szCs w:val="24"/>
          <w:lang w:val="uk-UA"/>
        </w:rPr>
        <w:t>переваг ефективного кінцевого використання електричної енергії споживачами;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18" w:name="n3395"/>
      <w:bookmarkEnd w:id="1518"/>
      <w:r w:rsidRPr="003A764C">
        <w:rPr>
          <w:rFonts w:ascii="Times New Roman" w:eastAsia="Times New Roman" w:hAnsi="Times New Roman" w:cs="Times New Roman"/>
          <w:i/>
          <w:iCs/>
          <w:sz w:val="24"/>
          <w:szCs w:val="24"/>
          <w:shd w:val="clear" w:color="auto" w:fill="FFFFFF"/>
          <w:lang w:val="uk-UA"/>
        </w:rPr>
        <w:t>{Пункт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462" w:anchor="n19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9" w:name="n3396"/>
      <w:bookmarkEnd w:id="1519"/>
      <w:r w:rsidRPr="003A764C">
        <w:rPr>
          <w:rFonts w:ascii="Times New Roman" w:eastAsia="Times New Roman" w:hAnsi="Times New Roman" w:cs="Times New Roman"/>
          <w:sz w:val="24"/>
          <w:szCs w:val="24"/>
          <w:lang w:val="uk-UA"/>
        </w:rPr>
        <w:t>необхідних заходів для підвищення енергоефективності при споживанні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20" w:name="n3397"/>
      <w:bookmarkEnd w:id="1520"/>
      <w:r w:rsidRPr="003A764C">
        <w:rPr>
          <w:rFonts w:ascii="Times New Roman" w:eastAsia="Times New Roman" w:hAnsi="Times New Roman" w:cs="Times New Roman"/>
          <w:i/>
          <w:iCs/>
          <w:sz w:val="24"/>
          <w:szCs w:val="24"/>
          <w:shd w:val="clear" w:color="auto" w:fill="FFFFFF"/>
          <w:lang w:val="uk-UA"/>
        </w:rPr>
        <w:t>{Пункт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463" w:anchor="n193"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1" w:name="n3398"/>
      <w:bookmarkEnd w:id="1521"/>
      <w:r w:rsidRPr="003A764C">
        <w:rPr>
          <w:rFonts w:ascii="Times New Roman" w:eastAsia="Times New Roman" w:hAnsi="Times New Roman" w:cs="Times New Roman"/>
          <w:sz w:val="24"/>
          <w:szCs w:val="24"/>
          <w:lang w:val="uk-UA"/>
        </w:rPr>
        <w:t>9.6.3. Порядок надання електропостачальником споживачам даних щодо споживання ними електричної енергії передбачає:</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2" w:name="n3399"/>
      <w:bookmarkEnd w:id="1522"/>
      <w:r w:rsidRPr="003A764C">
        <w:rPr>
          <w:rFonts w:ascii="Times New Roman" w:eastAsia="Times New Roman" w:hAnsi="Times New Roman" w:cs="Times New Roman"/>
          <w:sz w:val="24"/>
          <w:szCs w:val="24"/>
          <w:lang w:val="uk-UA"/>
        </w:rPr>
        <w:t>1) обсяг спожитої електричної енергії за розрахунковий місяць електропостачальник зобов'язаний зазначати в рахунку за електричну енергію, а динаміку обсягів споживання електричної енергії споживачем за 12 місяців та їх вартість - на власному офіційному вебсайті в особистому кабінеті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3" w:name="n3400"/>
      <w:bookmarkEnd w:id="1523"/>
      <w:r w:rsidRPr="003A764C">
        <w:rPr>
          <w:rFonts w:ascii="Times New Roman" w:eastAsia="Times New Roman" w:hAnsi="Times New Roman" w:cs="Times New Roman"/>
          <w:sz w:val="24"/>
          <w:szCs w:val="24"/>
          <w:lang w:val="uk-UA"/>
        </w:rPr>
        <w:t>2) електропостачальник повинен надавати інформацію про споживання електричної енергії за запитом споживача або уповноваженої ним особи;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4" w:name="n3401"/>
      <w:bookmarkEnd w:id="1524"/>
      <w:r w:rsidRPr="003A764C">
        <w:rPr>
          <w:rFonts w:ascii="Times New Roman" w:eastAsia="Times New Roman" w:hAnsi="Times New Roman" w:cs="Times New Roman"/>
          <w:sz w:val="24"/>
          <w:szCs w:val="24"/>
          <w:lang w:val="uk-UA"/>
        </w:rP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чотирьох на рік;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5" w:name="n3402"/>
      <w:bookmarkEnd w:id="1525"/>
      <w:r w:rsidRPr="003A764C">
        <w:rPr>
          <w:rFonts w:ascii="Times New Roman" w:eastAsia="Times New Roman" w:hAnsi="Times New Roman" w:cs="Times New Roman"/>
          <w:sz w:val="24"/>
          <w:szCs w:val="24"/>
          <w:lang w:val="uk-UA"/>
        </w:rP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може бути більшим 10 робочих днів;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6" w:name="n3403"/>
      <w:bookmarkEnd w:id="1526"/>
      <w:r w:rsidRPr="003A764C">
        <w:rPr>
          <w:rFonts w:ascii="Times New Roman" w:eastAsia="Times New Roman" w:hAnsi="Times New Roman" w:cs="Times New Roman"/>
          <w:sz w:val="24"/>
          <w:szCs w:val="24"/>
          <w:lang w:val="uk-UA"/>
        </w:rP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7" w:name="n3404"/>
      <w:bookmarkEnd w:id="1527"/>
      <w:r w:rsidRPr="003A764C">
        <w:rPr>
          <w:rFonts w:ascii="Times New Roman" w:eastAsia="Times New Roman" w:hAnsi="Times New Roman" w:cs="Times New Roman"/>
          <w:sz w:val="24"/>
          <w:szCs w:val="24"/>
          <w:lang w:val="uk-UA"/>
        </w:rPr>
        <w:t>6) за бажанням споживача відповідь на запит надається в паперовому або електронному вигляді;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8" w:name="n3405"/>
      <w:bookmarkEnd w:id="1528"/>
      <w:r w:rsidRPr="003A764C">
        <w:rPr>
          <w:rFonts w:ascii="Times New Roman" w:eastAsia="Times New Roman" w:hAnsi="Times New Roman" w:cs="Times New Roman"/>
          <w:sz w:val="24"/>
          <w:szCs w:val="24"/>
          <w:lang w:val="uk-UA"/>
        </w:rPr>
        <w:lastRenderedPageBreak/>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показів засобу вимірювання за даними адміністратора комерційного обліку, який безоплатно надається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9" w:name="n3406"/>
      <w:bookmarkEnd w:id="1529"/>
      <w:r w:rsidRPr="003A764C">
        <w:rPr>
          <w:rFonts w:ascii="Times New Roman" w:eastAsia="Times New Roman" w:hAnsi="Times New Roman" w:cs="Times New Roman"/>
          <w:sz w:val="24"/>
          <w:szCs w:val="24"/>
          <w:lang w:val="uk-UA"/>
        </w:rPr>
        <w:t>8) постачальник "останньої надії" повинен інформувати відповідального оператора системи про завершення постачання електричної енергії споживачу за 20 днів до настання зазначеної події.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0" w:name="n3407"/>
      <w:bookmarkEnd w:id="1530"/>
      <w:r w:rsidRPr="003A764C">
        <w:rPr>
          <w:rFonts w:ascii="Times New Roman" w:eastAsia="Times New Roman" w:hAnsi="Times New Roman" w:cs="Times New Roman"/>
          <w:sz w:val="24"/>
          <w:szCs w:val="24"/>
          <w:lang w:val="uk-UA"/>
        </w:rPr>
        <w:t>9.6.4. Порядок надання оператором системи інформації споживачам щодо розподілу (передачі) їм електричної енергії передбачає:</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1" w:name="n3408"/>
      <w:bookmarkEnd w:id="1531"/>
      <w:r w:rsidRPr="003A764C">
        <w:rPr>
          <w:rFonts w:ascii="Times New Roman" w:eastAsia="Times New Roman" w:hAnsi="Times New Roman" w:cs="Times New Roman"/>
          <w:sz w:val="24"/>
          <w:szCs w:val="24"/>
          <w:lang w:val="uk-UA"/>
        </w:rPr>
        <w:t>1) у разі оплати споживачем послуг з розподілу (передачі) електричної енергії оператор системи в рахунках за розподіл (передачу) електричної енергії має зазначати інформацію про: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2" w:name="n3409"/>
      <w:bookmarkEnd w:id="1532"/>
      <w:r w:rsidRPr="003A764C">
        <w:rPr>
          <w:rFonts w:ascii="Times New Roman" w:eastAsia="Times New Roman" w:hAnsi="Times New Roman" w:cs="Times New Roman"/>
          <w:sz w:val="24"/>
          <w:szCs w:val="24"/>
          <w:lang w:val="uk-UA"/>
        </w:rPr>
        <w:t>діючі тарифи на розподіл (передачу) електричної енергії, за якими здійснюється розрахунок;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3" w:name="n3410"/>
      <w:bookmarkEnd w:id="1533"/>
      <w:r w:rsidRPr="003A764C">
        <w:rPr>
          <w:rFonts w:ascii="Times New Roman" w:eastAsia="Times New Roman" w:hAnsi="Times New Roman" w:cs="Times New Roman"/>
          <w:sz w:val="24"/>
          <w:szCs w:val="24"/>
          <w:lang w:val="uk-UA"/>
        </w:rPr>
        <w:t>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4" w:name="n3411"/>
      <w:bookmarkEnd w:id="1534"/>
      <w:r w:rsidRPr="003A764C">
        <w:rPr>
          <w:rFonts w:ascii="Times New Roman" w:eastAsia="Times New Roman" w:hAnsi="Times New Roman" w:cs="Times New Roman"/>
          <w:sz w:val="24"/>
          <w:szCs w:val="24"/>
          <w:lang w:val="uk-UA"/>
        </w:rPr>
        <w:t>обсяг розподіленої активної електричної енергії, реактивної електроенергії за розрахунковий місяць, у тому числі обсяг втрат;</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5" w:name="n3412"/>
      <w:bookmarkEnd w:id="1535"/>
      <w:r w:rsidRPr="003A764C">
        <w:rPr>
          <w:rFonts w:ascii="Times New Roman" w:eastAsia="Times New Roman" w:hAnsi="Times New Roman" w:cs="Times New Roman"/>
          <w:sz w:val="24"/>
          <w:szCs w:val="24"/>
          <w:lang w:val="uk-UA"/>
        </w:rPr>
        <w:t>надлишок (переплату) або недоплату за послуги з розподілу (передачі)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6" w:name="n3413"/>
      <w:bookmarkEnd w:id="1536"/>
      <w:r w:rsidRPr="003A764C">
        <w:rPr>
          <w:rFonts w:ascii="Times New Roman" w:eastAsia="Times New Roman" w:hAnsi="Times New Roman" w:cs="Times New Roman"/>
          <w:sz w:val="24"/>
          <w:szCs w:val="24"/>
          <w:lang w:val="uk-UA"/>
        </w:rPr>
        <w:t>розмір наданої компенсації у разі недотримання оператором системи показників якості електропостачання;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7" w:name="n3414"/>
      <w:bookmarkEnd w:id="1537"/>
      <w:r w:rsidRPr="003A764C">
        <w:rPr>
          <w:rFonts w:ascii="Times New Roman" w:eastAsia="Times New Roman" w:hAnsi="Times New Roman" w:cs="Times New Roman"/>
          <w:sz w:val="24"/>
          <w:szCs w:val="24"/>
          <w:lang w:val="uk-UA"/>
        </w:rPr>
        <w:t>адреси, телефони, вебсайти для подання заяв, претензій та скарг та надання повідомлень про загрозу для безпеки експлуатації електросистем;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8" w:name="n3415"/>
      <w:bookmarkEnd w:id="1538"/>
      <w:r w:rsidRPr="003A764C">
        <w:rPr>
          <w:rFonts w:ascii="Times New Roman" w:eastAsia="Times New Roman" w:hAnsi="Times New Roman" w:cs="Times New Roman"/>
          <w:sz w:val="24"/>
          <w:szCs w:val="24"/>
          <w:lang w:val="uk-UA"/>
        </w:rPr>
        <w:t>реквізити для оплати (розрахунковий рахунок оператора системи, номер особового рахунка або номер договору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9" w:name="n3416"/>
      <w:bookmarkEnd w:id="1539"/>
      <w:r w:rsidRPr="003A764C">
        <w:rPr>
          <w:rFonts w:ascii="Times New Roman" w:eastAsia="Times New Roman" w:hAnsi="Times New Roman" w:cs="Times New Roman"/>
          <w:sz w:val="24"/>
          <w:szCs w:val="24"/>
          <w:lang w:val="uk-UA"/>
        </w:rPr>
        <w:t>період, за який проводиться розрахунок;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0" w:name="n3417"/>
      <w:bookmarkEnd w:id="1540"/>
      <w:r w:rsidRPr="003A764C">
        <w:rPr>
          <w:rFonts w:ascii="Times New Roman" w:eastAsia="Times New Roman" w:hAnsi="Times New Roman" w:cs="Times New Roman"/>
          <w:sz w:val="24"/>
          <w:szCs w:val="24"/>
          <w:lang w:val="uk-UA"/>
        </w:rPr>
        <w:t>суму до оплати за послуги з розподілу (передачі) електричної енергії та дату, до якої необхідно сплатити;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1" w:name="n3418"/>
      <w:bookmarkEnd w:id="1541"/>
      <w:r w:rsidRPr="003A764C">
        <w:rPr>
          <w:rFonts w:ascii="Times New Roman" w:eastAsia="Times New Roman" w:hAnsi="Times New Roman" w:cs="Times New Roman"/>
          <w:sz w:val="24"/>
          <w:szCs w:val="24"/>
          <w:lang w:val="uk-UA"/>
        </w:rPr>
        <w:t>строк дії договору та можливість пролонгації;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2" w:name="n3419"/>
      <w:bookmarkEnd w:id="1542"/>
      <w:r w:rsidRPr="003A764C">
        <w:rPr>
          <w:rFonts w:ascii="Times New Roman" w:eastAsia="Times New Roman" w:hAnsi="Times New Roman" w:cs="Times New Roman"/>
          <w:sz w:val="24"/>
          <w:szCs w:val="24"/>
          <w:lang w:val="uk-UA"/>
        </w:rPr>
        <w:t>2) інформацію про режими споживання та дозволену (договірну) потужність оператор системи розподілу зобов'язаний зазначати у договорі споживача про розподіл електричної енергії.</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43" w:name="n3420"/>
      <w:bookmarkEnd w:id="1543"/>
      <w:r w:rsidRPr="003A764C">
        <w:rPr>
          <w:rFonts w:ascii="Times New Roman" w:eastAsia="Times New Roman" w:hAnsi="Times New Roman" w:cs="Times New Roman"/>
          <w:b/>
          <w:bCs/>
          <w:sz w:val="24"/>
          <w:szCs w:val="24"/>
          <w:lang w:val="uk-UA"/>
        </w:rPr>
        <w:t>X. Постачання та розподіл електричної енергії в умовах малої системи розподілу та колективного побутового споживача</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44" w:name="n3883"/>
      <w:bookmarkEnd w:id="1544"/>
      <w:r w:rsidRPr="003A764C">
        <w:rPr>
          <w:rFonts w:ascii="Times New Roman" w:eastAsia="Times New Roman" w:hAnsi="Times New Roman" w:cs="Times New Roman"/>
          <w:b/>
          <w:bCs/>
          <w:sz w:val="24"/>
          <w:szCs w:val="24"/>
          <w:lang w:val="uk-UA"/>
        </w:rPr>
        <w:t>10.1. Постачання та розподіл електричної енергії в умовах малої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5" w:name="n3884"/>
      <w:bookmarkEnd w:id="1545"/>
      <w:r w:rsidRPr="003A764C">
        <w:rPr>
          <w:rFonts w:ascii="Times New Roman" w:eastAsia="Times New Roman" w:hAnsi="Times New Roman" w:cs="Times New Roman"/>
          <w:sz w:val="24"/>
          <w:szCs w:val="24"/>
          <w:lang w:val="uk-UA"/>
        </w:rPr>
        <w:t>10.1.1. Класифікація та критерії визначення малої системи розподілу (далі - МСР) установлюються </w:t>
      </w:r>
      <w:hyperlink r:id="rId464" w:anchor="n1902"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6" w:name="n3885"/>
      <w:bookmarkEnd w:id="1546"/>
      <w:r w:rsidRPr="003A764C">
        <w:rPr>
          <w:rFonts w:ascii="Times New Roman" w:eastAsia="Times New Roman" w:hAnsi="Times New Roman" w:cs="Times New Roman"/>
          <w:sz w:val="24"/>
          <w:szCs w:val="24"/>
          <w:lang w:val="uk-UA"/>
        </w:rPr>
        <w:t>10.1.2. Оператор малої системи розподілу (далі - ОМСР) виконує функції, має права та обов'язки ОСР щодо користувачів МСР, електроустановки та/або мережі яких приєднані до мереж МСР, їх електропостачальників та ОСП у частині надання послуг з диспетчерського (оперативно-технологічного) управління з урахуванням особливостей, визначених цими Правилами, без отримання ліцензії на провадження господарської діяльності з розподілу електричної енергії. В інших випадках ОМСР має права та обов'язки споживача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7" w:name="n3886"/>
      <w:bookmarkEnd w:id="1547"/>
      <w:r w:rsidRPr="003A764C">
        <w:rPr>
          <w:rFonts w:ascii="Times New Roman" w:eastAsia="Times New Roman" w:hAnsi="Times New Roman" w:cs="Times New Roman"/>
          <w:sz w:val="24"/>
          <w:szCs w:val="24"/>
          <w:lang w:val="uk-UA"/>
        </w:rPr>
        <w:t>Особливості застосування стандартів якості електропостачання до ОМСР встановлюються </w:t>
      </w:r>
      <w:hyperlink r:id="rId465" w:anchor="n11" w:tgtFrame="_blank" w:history="1">
        <w:r w:rsidRPr="003A764C">
          <w:rPr>
            <w:rFonts w:ascii="Times New Roman" w:eastAsia="Times New Roman" w:hAnsi="Times New Roman" w:cs="Times New Roman"/>
            <w:sz w:val="24"/>
            <w:szCs w:val="24"/>
            <w:lang w:val="uk-UA"/>
          </w:rPr>
          <w:t xml:space="preserve">Порядком забезпечення стандартів якості електропостачання та надання </w:t>
        </w:r>
        <w:r w:rsidRPr="003A764C">
          <w:rPr>
            <w:rFonts w:ascii="Times New Roman" w:eastAsia="Times New Roman" w:hAnsi="Times New Roman" w:cs="Times New Roman"/>
            <w:sz w:val="24"/>
            <w:szCs w:val="24"/>
            <w:lang w:val="uk-UA"/>
          </w:rPr>
          <w:lastRenderedPageBreak/>
          <w:t>компенсацій споживачам за їх недотримання</w:t>
        </w:r>
      </w:hyperlink>
      <w:r w:rsidRPr="003A764C">
        <w:rPr>
          <w:rFonts w:ascii="Times New Roman" w:eastAsia="Times New Roman" w:hAnsi="Times New Roman" w:cs="Times New Roman"/>
          <w:sz w:val="24"/>
          <w:szCs w:val="24"/>
          <w:lang w:val="uk-UA"/>
        </w:rPr>
        <w:t>, затвердженому постановою НКРЕКП від 12 червня 2018 року № 375.</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8" w:name="n3887"/>
      <w:bookmarkEnd w:id="1548"/>
      <w:r w:rsidRPr="003A764C">
        <w:rPr>
          <w:rFonts w:ascii="Times New Roman" w:eastAsia="Times New Roman" w:hAnsi="Times New Roman" w:cs="Times New Roman"/>
          <w:sz w:val="24"/>
          <w:szCs w:val="24"/>
          <w:lang w:val="uk-UA"/>
        </w:rPr>
        <w:t>10.1.3. Набуття та позбавлення статусу МСР здійснюється з дня внесення до реєстру МСР відповідно до </w:t>
      </w:r>
      <w:hyperlink r:id="rId466" w:anchor="n8" w:tgtFrame="_blank" w:history="1">
        <w:r w:rsidRPr="003A764C">
          <w:rPr>
            <w:rFonts w:ascii="Times New Roman" w:eastAsia="Times New Roman" w:hAnsi="Times New Roman" w:cs="Times New Roman"/>
            <w:sz w:val="24"/>
            <w:szCs w:val="24"/>
            <w:lang w:val="uk-UA"/>
          </w:rPr>
          <w:t>Порядку формування та ведення реєстру малих систем розподілу</w:t>
        </w:r>
      </w:hyperlink>
      <w:r w:rsidRPr="003A764C">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28 грудня 2018 року № 2089.</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9" w:name="n3888"/>
      <w:bookmarkEnd w:id="1549"/>
      <w:r w:rsidRPr="003A764C">
        <w:rPr>
          <w:rFonts w:ascii="Times New Roman" w:eastAsia="Times New Roman" w:hAnsi="Times New Roman" w:cs="Times New Roman"/>
          <w:sz w:val="24"/>
          <w:szCs w:val="24"/>
          <w:lang w:val="uk-UA"/>
        </w:rPr>
        <w:t>10.1.4. Якщо електричні мережі МСР приєднані до електричних мереж ОСР, то для забезпечення транспортування електричної енергії до території МСР між ОМСР та ОСР укладається договір про надання послуг з розподілу електричної енергії, який розробляється ОСР на підставі </w:t>
      </w:r>
      <w:hyperlink r:id="rId467" w:anchor="n3566" w:history="1">
        <w:r w:rsidRPr="003A764C">
          <w:rPr>
            <w:rFonts w:ascii="Times New Roman" w:eastAsia="Times New Roman" w:hAnsi="Times New Roman" w:cs="Times New Roman"/>
            <w:sz w:val="24"/>
            <w:szCs w:val="24"/>
            <w:lang w:val="uk-UA"/>
          </w:rPr>
          <w:t>додатка 3</w:t>
        </w:r>
      </w:hyperlink>
      <w:r w:rsidRPr="003A764C">
        <w:rPr>
          <w:rFonts w:ascii="Times New Roman" w:eastAsia="Times New Roman" w:hAnsi="Times New Roman" w:cs="Times New Roman"/>
          <w:sz w:val="24"/>
          <w:szCs w:val="24"/>
          <w:lang w:val="uk-UA"/>
        </w:rPr>
        <w:t> до цих Правил, на весь обсяг електричної енергії, що надходить у мережі МСР, у тому числі споживання всіх користувачів МСР та ОМСР.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0" w:name="n3889"/>
      <w:bookmarkEnd w:id="1550"/>
      <w:r w:rsidRPr="003A764C">
        <w:rPr>
          <w:rFonts w:ascii="Times New Roman" w:eastAsia="Times New Roman" w:hAnsi="Times New Roman" w:cs="Times New Roman"/>
          <w:sz w:val="24"/>
          <w:szCs w:val="24"/>
          <w:lang w:val="uk-UA"/>
        </w:rPr>
        <w:t>Якщо електричні мережі МСР приєднані до електричних мереж ОСП, то для забезпечення транспортування електричної енергії до території МСР між ОМСР та ОСП укладається договір про надання послуг з передачі електричної енергії, який розробляється ОСП на підставі </w:t>
      </w:r>
      <w:hyperlink r:id="rId468" w:anchor="n3566" w:history="1">
        <w:r w:rsidRPr="003A764C">
          <w:rPr>
            <w:rFonts w:ascii="Times New Roman" w:eastAsia="Times New Roman" w:hAnsi="Times New Roman" w:cs="Times New Roman"/>
            <w:sz w:val="24"/>
            <w:szCs w:val="24"/>
            <w:lang w:val="uk-UA"/>
          </w:rPr>
          <w:t>додатка 3</w:t>
        </w:r>
      </w:hyperlink>
      <w:r w:rsidRPr="003A764C">
        <w:rPr>
          <w:rFonts w:ascii="Times New Roman" w:eastAsia="Times New Roman" w:hAnsi="Times New Roman" w:cs="Times New Roman"/>
          <w:sz w:val="24"/>
          <w:szCs w:val="24"/>
          <w:lang w:val="uk-UA"/>
        </w:rPr>
        <w:t> до цих Правил, на обсяг споживання електричної енергії ОМСР.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1" w:name="n3890"/>
      <w:bookmarkEnd w:id="1551"/>
      <w:r w:rsidRPr="003A764C">
        <w:rPr>
          <w:rFonts w:ascii="Times New Roman" w:eastAsia="Times New Roman" w:hAnsi="Times New Roman" w:cs="Times New Roman"/>
          <w:sz w:val="24"/>
          <w:szCs w:val="24"/>
          <w:lang w:val="uk-UA"/>
        </w:rPr>
        <w:t>Обсяг споживання електричної енергії ОМСР визначається як різниця між обсягом електричної енергії, який надходить у мережі МСР, та сумарним обсягом споживання всіх користувачів МСР за відповідний розрахунковий період. Обсяг споживання електричної енергії ОМСР включає витрати електричної енергії в технологічних електричних мережах МСР та власне споживання ОМСР.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2" w:name="n3891"/>
      <w:bookmarkEnd w:id="1552"/>
      <w:r w:rsidRPr="003A764C">
        <w:rPr>
          <w:rFonts w:ascii="Times New Roman" w:eastAsia="Times New Roman" w:hAnsi="Times New Roman" w:cs="Times New Roman"/>
          <w:sz w:val="24"/>
          <w:szCs w:val="24"/>
          <w:lang w:val="uk-UA"/>
        </w:rPr>
        <w:t>10.1.5. Розподіл електричної енергії користувачу МСР здійснюється відповідно до договору споживача про надання послуг з розподілу електричної енергії, укладеного між користувачем МСР та ОМСР, який розробляється ОМСР на підставі </w:t>
      </w:r>
      <w:hyperlink r:id="rId469" w:anchor="n3566" w:history="1">
        <w:r w:rsidRPr="003A764C">
          <w:rPr>
            <w:rFonts w:ascii="Times New Roman" w:eastAsia="Times New Roman" w:hAnsi="Times New Roman" w:cs="Times New Roman"/>
            <w:sz w:val="24"/>
            <w:szCs w:val="24"/>
            <w:lang w:val="uk-UA"/>
          </w:rPr>
          <w:t>додатка 3</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3" w:name="n3892"/>
      <w:bookmarkEnd w:id="1553"/>
      <w:r w:rsidRPr="003A764C">
        <w:rPr>
          <w:rFonts w:ascii="Times New Roman" w:eastAsia="Times New Roman" w:hAnsi="Times New Roman" w:cs="Times New Roman"/>
          <w:sz w:val="24"/>
          <w:szCs w:val="24"/>
          <w:lang w:val="uk-UA"/>
        </w:rPr>
        <w:t>ОМСР зобов'язаний протягом десяти робочих днів з дати укладення договору надати підписаний уповноваженою особою ОМСР паспорт точки розподілу по кожній точці за об'єктом користувача МСР та на письмову вимогу власника або користувача об'єкта надати паперову форму договору про надання послуг з розподілу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4" w:name="n3893"/>
      <w:bookmarkEnd w:id="1554"/>
      <w:r w:rsidRPr="003A764C">
        <w:rPr>
          <w:rFonts w:ascii="Times New Roman" w:eastAsia="Times New Roman" w:hAnsi="Times New Roman" w:cs="Times New Roman"/>
          <w:sz w:val="24"/>
          <w:szCs w:val="24"/>
          <w:lang w:val="uk-UA"/>
        </w:rPr>
        <w:t>ОМСР під час укладення зі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(за якими не було присвоєно ЕІС-коду) відповідно до порядку, передбаченого </w:t>
      </w:r>
      <w:hyperlink r:id="rId470"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5" w:name="n3894"/>
      <w:bookmarkEnd w:id="1555"/>
      <w:r w:rsidRPr="003A764C">
        <w:rPr>
          <w:rFonts w:ascii="Times New Roman" w:eastAsia="Times New Roman" w:hAnsi="Times New Roman" w:cs="Times New Roman"/>
          <w:sz w:val="24"/>
          <w:szCs w:val="24"/>
          <w:lang w:val="uk-UA"/>
        </w:rPr>
        <w:t>10.1.6. Розмір плати за послуги з розподілу електричної енергії ОМСР визначається відповідно до договору споживача про надання послуг з розподілу електричної енергії, укладеного між користувачем МСР та ОМСР, і не може перевищувати граничної плати за послуги з розподілу ОМСР, відповідно до методики, затвердженої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6" w:name="n3895"/>
      <w:bookmarkEnd w:id="1556"/>
      <w:r w:rsidRPr="003A764C">
        <w:rPr>
          <w:rFonts w:ascii="Times New Roman" w:eastAsia="Times New Roman" w:hAnsi="Times New Roman" w:cs="Times New Roman"/>
          <w:sz w:val="24"/>
          <w:szCs w:val="24"/>
          <w:lang w:val="uk-UA"/>
        </w:rPr>
        <w:t>10.1.7. ОМСР може на підставі ліцензії на провадження господарської діяльності з постачання електричної енергії споживачу постачати електричну енергію користувачам МСР.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7" w:name="n3896"/>
      <w:bookmarkEnd w:id="1557"/>
      <w:r w:rsidRPr="003A764C">
        <w:rPr>
          <w:rFonts w:ascii="Times New Roman" w:eastAsia="Times New Roman" w:hAnsi="Times New Roman" w:cs="Times New Roman"/>
          <w:sz w:val="24"/>
          <w:szCs w:val="24"/>
          <w:lang w:val="uk-UA"/>
        </w:rPr>
        <w:t>10.1.8. ОМСР з метою продажу електричної енергії користувачам МСР забезпечує на території провадження своєї діяльності недискримінаційний безперешкодний доступ інших електропостачальників до власних електричних мереж. ОМСР укладає договір електропостачальника про надання послуг з розподілу (передачі) електричної енергії, зміст якого визначається ОМСР на основі Типового договору електропостачальника про надання послуг з розподілу (передачі) електричної енергії, що є </w:t>
      </w:r>
      <w:hyperlink r:id="rId471" w:anchor="n3569" w:history="1">
        <w:r w:rsidRPr="003A764C">
          <w:rPr>
            <w:rFonts w:ascii="Times New Roman" w:eastAsia="Times New Roman" w:hAnsi="Times New Roman" w:cs="Times New Roman"/>
            <w:sz w:val="24"/>
            <w:szCs w:val="24"/>
            <w:lang w:val="uk-UA"/>
          </w:rPr>
          <w:t>додатком 4</w:t>
        </w:r>
      </w:hyperlink>
      <w:r w:rsidRPr="003A764C">
        <w:rPr>
          <w:rFonts w:ascii="Times New Roman" w:eastAsia="Times New Roman" w:hAnsi="Times New Roman" w:cs="Times New Roman"/>
          <w:sz w:val="24"/>
          <w:szCs w:val="24"/>
          <w:lang w:val="uk-UA"/>
        </w:rPr>
        <w:t> до цих Правил та укладається з кожним електропостачальником, який звертається до ОМСР.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8" w:name="n3897"/>
      <w:bookmarkEnd w:id="1558"/>
      <w:r w:rsidRPr="003A764C">
        <w:rPr>
          <w:rFonts w:ascii="Times New Roman" w:eastAsia="Times New Roman" w:hAnsi="Times New Roman" w:cs="Times New Roman"/>
          <w:sz w:val="24"/>
          <w:szCs w:val="24"/>
          <w:lang w:val="uk-UA"/>
        </w:rPr>
        <w:t>10.1.9. Якщо ОМСР є орендодавцем та здійснює постачання електричної енергії споживачу, який є орендарем, за договором постачання електричної енергії користувачу МСР, то такий користувач має право на зміну електропостачальника.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9" w:name="n3898"/>
      <w:bookmarkEnd w:id="1559"/>
      <w:r w:rsidRPr="003A764C">
        <w:rPr>
          <w:rFonts w:ascii="Times New Roman" w:eastAsia="Times New Roman" w:hAnsi="Times New Roman" w:cs="Times New Roman"/>
          <w:sz w:val="24"/>
          <w:szCs w:val="24"/>
          <w:lang w:val="uk-UA"/>
        </w:rPr>
        <w:t xml:space="preserve">10.1.10. Договір про надання послуг з розподілу електричної енергії користувача МСР призупиняється (тимчасово не діє) у частині розрахунків за послуги ОМСР у разі постачання </w:t>
      </w:r>
      <w:r w:rsidRPr="003A764C">
        <w:rPr>
          <w:rFonts w:ascii="Times New Roman" w:eastAsia="Times New Roman" w:hAnsi="Times New Roman" w:cs="Times New Roman"/>
          <w:sz w:val="24"/>
          <w:szCs w:val="24"/>
          <w:lang w:val="uk-UA"/>
        </w:rPr>
        <w:lastRenderedPageBreak/>
        <w:t>електричної енергії користувачу МСР постачальником універсальних послуг або якщо згідно з обраною споживачем комерційною пропозицією відповідного електропостачальника оплату послуг з розподілу електричної енергії забезпечує електропостачальник.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0" w:name="n3899"/>
      <w:bookmarkEnd w:id="1560"/>
      <w:r w:rsidRPr="003A764C">
        <w:rPr>
          <w:rFonts w:ascii="Times New Roman" w:eastAsia="Times New Roman" w:hAnsi="Times New Roman" w:cs="Times New Roman"/>
          <w:sz w:val="24"/>
          <w:szCs w:val="24"/>
          <w:lang w:val="uk-UA"/>
        </w:rPr>
        <w:t>10.1.11. Оплата послуг з розподілу ОМСР, у разі постачання електричної енергії постачальником універсальних послуг, є складовою ціни на електричну енергію постачальника універсальних послуг та оплачується (замовляється) відповідним постачальником.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1" w:name="n3900"/>
      <w:bookmarkEnd w:id="1561"/>
      <w:r w:rsidRPr="003A764C">
        <w:rPr>
          <w:rFonts w:ascii="Times New Roman" w:eastAsia="Times New Roman" w:hAnsi="Times New Roman" w:cs="Times New Roman"/>
          <w:sz w:val="24"/>
          <w:szCs w:val="24"/>
          <w:lang w:val="uk-UA"/>
        </w:rPr>
        <w:t>10.1.12. Обсяг споживання електричної енергії закуповується ОМСР як споживачем в обраного електропостачальника відповідно до цих Правил або за двосторонніми договорами та на організованих сегментах ринку згідно з </w:t>
      </w:r>
      <w:hyperlink r:id="rId472" w:anchor="n3149" w:tgtFrame="_blank" w:history="1">
        <w:r w:rsidRPr="003A764C">
          <w:rPr>
            <w:rFonts w:ascii="Times New Roman" w:eastAsia="Times New Roman" w:hAnsi="Times New Roman" w:cs="Times New Roman"/>
            <w:sz w:val="24"/>
            <w:szCs w:val="24"/>
            <w:lang w:val="uk-UA"/>
          </w:rPr>
          <w:t>Правилами ринку</w:t>
        </w:r>
      </w:hyperlink>
      <w:r w:rsidRPr="003A764C">
        <w:rPr>
          <w:rFonts w:ascii="Times New Roman" w:eastAsia="Times New Roman" w:hAnsi="Times New Roman" w:cs="Times New Roman"/>
          <w:sz w:val="24"/>
          <w:szCs w:val="24"/>
          <w:lang w:val="uk-UA"/>
        </w:rPr>
        <w:t> та </w:t>
      </w:r>
      <w:hyperlink r:id="rId473" w:anchor="n9" w:tgtFrame="_blank" w:history="1">
        <w:r w:rsidRPr="003A764C">
          <w:rPr>
            <w:rFonts w:ascii="Times New Roman" w:eastAsia="Times New Roman" w:hAnsi="Times New Roman" w:cs="Times New Roman"/>
            <w:sz w:val="24"/>
            <w:szCs w:val="24"/>
            <w:lang w:val="uk-UA"/>
          </w:rPr>
          <w:t>Правилами РДН та ВДР</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2" w:name="n3901"/>
      <w:bookmarkEnd w:id="1562"/>
      <w:r w:rsidRPr="003A764C">
        <w:rPr>
          <w:rFonts w:ascii="Times New Roman" w:eastAsia="Times New Roman" w:hAnsi="Times New Roman" w:cs="Times New Roman"/>
          <w:sz w:val="24"/>
          <w:szCs w:val="24"/>
          <w:lang w:val="uk-UA"/>
        </w:rPr>
        <w:t>10.1.13. У разі виключення МСР з Реєстру МСР у встановленому порядку власник мереж, який здійснював функції ОМСР, набуває статусу основного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3" w:name="n3902"/>
      <w:bookmarkEnd w:id="1563"/>
      <w:r w:rsidRPr="003A764C">
        <w:rPr>
          <w:rFonts w:ascii="Times New Roman" w:eastAsia="Times New Roman" w:hAnsi="Times New Roman" w:cs="Times New Roman"/>
          <w:sz w:val="24"/>
          <w:szCs w:val="24"/>
          <w:lang w:val="uk-UA"/>
        </w:rPr>
        <w:t>ОСР має переукласти договір про надання послуг з розподілу електричної енергії з власником мереж як з основним споживачем та укласти з ним договір про спільне використання технологічних електричних мереж у встановленому цими Правилами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4" w:name="n3903"/>
      <w:bookmarkEnd w:id="1564"/>
      <w:r w:rsidRPr="003A764C">
        <w:rPr>
          <w:rFonts w:ascii="Times New Roman" w:eastAsia="Times New Roman" w:hAnsi="Times New Roman" w:cs="Times New Roman"/>
          <w:sz w:val="24"/>
          <w:szCs w:val="24"/>
          <w:lang w:val="uk-UA"/>
        </w:rPr>
        <w:t>Споживач (субспоживач), приєднаний до електричних мереж власника мереж, є ініціатором укладення договору споживача про надання послуг з розподілу (передачі) електричної енергії з оператором системи розподілу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5" w:name="n3904"/>
      <w:bookmarkEnd w:id="1565"/>
      <w:r w:rsidRPr="003A764C">
        <w:rPr>
          <w:rFonts w:ascii="Times New Roman" w:eastAsia="Times New Roman" w:hAnsi="Times New Roman" w:cs="Times New Roman"/>
          <w:sz w:val="24"/>
          <w:szCs w:val="24"/>
          <w:lang w:val="uk-UA"/>
        </w:rPr>
        <w:t>Споживач укладає договір споживача про надання послуг з розподілу електричної енергії шляхом приєднання до публічного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6" w:name="n3905"/>
      <w:bookmarkEnd w:id="1566"/>
      <w:r w:rsidRPr="003A764C">
        <w:rPr>
          <w:rFonts w:ascii="Times New Roman" w:eastAsia="Times New Roman" w:hAnsi="Times New Roman" w:cs="Times New Roman"/>
          <w:sz w:val="24"/>
          <w:szCs w:val="24"/>
          <w:lang w:val="uk-UA"/>
        </w:rPr>
        <w:t>ОСР не має права відмовити споживачу у приєднанні до договору споживача про надання послуг з розподілу електричної енергії, у разі надання ним оформленого ОМСР паспорта точки (паспортів точок) розподілу. При укладенні договорів про надання послуг з розподілу електричної енергії сторони мають керуватись істотними умовами договорів (щодо потужності, категорії надійності, якості електроенергії тощо), укладених у статусі МСР.</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7" w:name="n3906"/>
      <w:bookmarkEnd w:id="1567"/>
      <w:r w:rsidRPr="003A764C">
        <w:rPr>
          <w:rFonts w:ascii="Times New Roman" w:eastAsia="Times New Roman" w:hAnsi="Times New Roman" w:cs="Times New Roman"/>
          <w:sz w:val="24"/>
          <w:szCs w:val="24"/>
          <w:lang w:val="uk-UA"/>
        </w:rPr>
        <w:t>Сторони можуть за взаємною згодою оформляти в установленому цими Правилами порядку додатки до договору споживача про надання послуг з розподілу електричної енергії, у яких узгоджуються організаційні та технічні особливості розподілу електричної енергії.</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68" w:name="n3907"/>
      <w:bookmarkEnd w:id="1568"/>
      <w:r w:rsidRPr="003A764C">
        <w:rPr>
          <w:rFonts w:ascii="Times New Roman" w:eastAsia="Times New Roman" w:hAnsi="Times New Roman" w:cs="Times New Roman"/>
          <w:i/>
          <w:iCs/>
          <w:sz w:val="24"/>
          <w:szCs w:val="24"/>
          <w:shd w:val="clear" w:color="auto" w:fill="FFFFFF"/>
          <w:lang w:val="uk-UA"/>
        </w:rPr>
        <w:t>{Глава 10.1 розділу X в редакції Постанови Національної комісії, що здійснює державне регулювання у сферах енергетики та комунальних послуг </w:t>
      </w:r>
      <w:hyperlink r:id="rId474" w:anchor="n148" w:tgtFrame="_blank" w:history="1">
        <w:r w:rsidRPr="003A764C">
          <w:rPr>
            <w:rFonts w:ascii="Times New Roman" w:eastAsia="Times New Roman" w:hAnsi="Times New Roman" w:cs="Times New Roman"/>
            <w:i/>
            <w:iCs/>
            <w:sz w:val="24"/>
            <w:szCs w:val="24"/>
            <w:lang w:val="uk-UA"/>
          </w:rPr>
          <w:t>№ 493 від 17.05.2022</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69" w:name="n3440"/>
      <w:bookmarkEnd w:id="1569"/>
      <w:r w:rsidRPr="003A764C">
        <w:rPr>
          <w:rFonts w:ascii="Times New Roman" w:eastAsia="Times New Roman" w:hAnsi="Times New Roman" w:cs="Times New Roman"/>
          <w:b/>
          <w:bCs/>
          <w:sz w:val="24"/>
          <w:szCs w:val="24"/>
          <w:lang w:val="uk-UA"/>
        </w:rPr>
        <w:t>10.2. Взаємовідносини та розрахунки в умовах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0" w:name="n3441"/>
      <w:bookmarkEnd w:id="1570"/>
      <w:r w:rsidRPr="003A764C">
        <w:rPr>
          <w:rFonts w:ascii="Times New Roman" w:eastAsia="Times New Roman" w:hAnsi="Times New Roman" w:cs="Times New Roman"/>
          <w:sz w:val="24"/>
          <w:szCs w:val="24"/>
          <w:lang w:val="uk-UA"/>
        </w:rPr>
        <w:t>10.2.1. Колективний побутовий споживач має право на вибір постачальника електричної енергії, у тому числі постачальника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1" w:name="n3442"/>
      <w:bookmarkEnd w:id="1571"/>
      <w:r w:rsidRPr="003A764C">
        <w:rPr>
          <w:rFonts w:ascii="Times New Roman" w:eastAsia="Times New Roman" w:hAnsi="Times New Roman" w:cs="Times New Roman"/>
          <w:sz w:val="24"/>
          <w:szCs w:val="24"/>
          <w:lang w:val="uk-UA"/>
        </w:rPr>
        <w:t>10.2.2. Точка розподілу електричної енергії колективному побутовому споживачу встановлюється на межі балансової належності електроустановок цього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2" w:name="n3443"/>
      <w:bookmarkEnd w:id="1572"/>
      <w:r w:rsidRPr="003A764C">
        <w:rPr>
          <w:rFonts w:ascii="Times New Roman" w:eastAsia="Times New Roman" w:hAnsi="Times New Roman" w:cs="Times New Roman"/>
          <w:sz w:val="24"/>
          <w:szCs w:val="24"/>
          <w:lang w:val="uk-UA"/>
        </w:rPr>
        <w:t>10.2.3. Для забезпечення розподілу електричної енергії до межі балансової належності електроустановок колективного побутового споживача між колективним побутовим споживачем та оператором системи у передбаченому цими Правилами порядку укладається договір споживача про надання послуг з розподілу (передачі) електричної енергії, який розробляється оператором системи на підставі </w:t>
      </w:r>
      <w:hyperlink r:id="rId475" w:anchor="n3566" w:history="1">
        <w:r w:rsidRPr="003A764C">
          <w:rPr>
            <w:rFonts w:ascii="Times New Roman" w:eastAsia="Times New Roman" w:hAnsi="Times New Roman" w:cs="Times New Roman"/>
            <w:sz w:val="24"/>
            <w:szCs w:val="24"/>
            <w:lang w:val="uk-UA"/>
          </w:rPr>
          <w:t>додатка 3</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3" w:name="n3444"/>
      <w:bookmarkEnd w:id="1573"/>
      <w:r w:rsidRPr="003A764C">
        <w:rPr>
          <w:rFonts w:ascii="Times New Roman" w:eastAsia="Times New Roman" w:hAnsi="Times New Roman" w:cs="Times New Roman"/>
          <w:sz w:val="24"/>
          <w:szCs w:val="24"/>
          <w:lang w:val="uk-UA"/>
        </w:rPr>
        <w:t>10.2.4. Колективний побутовий споживач на підставі договору про постачання електричної енергії здійснює закупівлю електричної енергії у постачальника електричної енергії з метою її подальшого використання споживачами колективного побутового споживача для задоволення комунально-побутових потреб споживачів колективного побутового споживача, для технічних цілей та інших потреб колективного побутового споживача. За обсяг закупленої електричної енергії з постачальником електричної енергії розраховується колективний побутовий споживач відповідно до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4" w:name="n3445"/>
      <w:bookmarkEnd w:id="1574"/>
      <w:r w:rsidRPr="003A764C">
        <w:rPr>
          <w:rFonts w:ascii="Times New Roman" w:eastAsia="Times New Roman" w:hAnsi="Times New Roman" w:cs="Times New Roman"/>
          <w:sz w:val="24"/>
          <w:szCs w:val="24"/>
          <w:lang w:val="uk-UA"/>
        </w:rPr>
        <w:lastRenderedPageBreak/>
        <w:t>10.2.5. Закупівля електричної енергії та розподіл здійснюються за рахунок коштів споживачів колективного побутового споживача. Умови використання електричної енергії, розрахунків за неї, умови технічного забезпечення електропостачання електроустановок споживачів колективного побутового споживача, утримання та обслуговування технологічних електричних мереж колективного побутового споживача регулюються установчими документами та/або укладеними в установленому законодавством порядку договорами між споживачами колективного побутового споживача та колективним побутовим споживачем щодо розподілу та постачання електричної енергії в межах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5" w:name="n3446"/>
      <w:bookmarkEnd w:id="1575"/>
      <w:r w:rsidRPr="003A764C">
        <w:rPr>
          <w:rFonts w:ascii="Times New Roman" w:eastAsia="Times New Roman" w:hAnsi="Times New Roman" w:cs="Times New Roman"/>
          <w:sz w:val="24"/>
          <w:szCs w:val="24"/>
          <w:lang w:val="uk-UA"/>
        </w:rPr>
        <w:t>10.2.6. У разі прийняття відповідного рішення органом управління колективного споживача споживач колективного побутового споживача або фізична особа, яка не є членом колективного побутового споживача, але електроустановки якої приєднані до технологічних електричних мереж колективного побутового споживача (далі - споживач на території колективного побутового споживача), для користування електричною енергією укладає тристоронній договір про постачання та розподіл електричної енергії на території колективного побутового споживача з електропостачальником, який здійснює постачання електричної енергії цьому колективному побутовому споживачу, та колективним побутовим споживачем на основі типового договору (</w:t>
      </w:r>
      <w:hyperlink r:id="rId476" w:anchor="n3747" w:history="1">
        <w:r w:rsidRPr="003A764C">
          <w:rPr>
            <w:rFonts w:ascii="Times New Roman" w:eastAsia="Times New Roman" w:hAnsi="Times New Roman" w:cs="Times New Roman"/>
            <w:sz w:val="24"/>
            <w:szCs w:val="24"/>
            <w:lang w:val="uk-UA"/>
          </w:rPr>
          <w:t>додаток 12</w:t>
        </w:r>
      </w:hyperlink>
      <w:r w:rsidRPr="003A764C">
        <w:rPr>
          <w:rFonts w:ascii="Times New Roman" w:eastAsia="Times New Roman" w:hAnsi="Times New Roman" w:cs="Times New Roman"/>
          <w:sz w:val="24"/>
          <w:szCs w:val="24"/>
          <w:lang w:val="uk-UA"/>
        </w:rPr>
        <w:t> до цих Правил).</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76" w:name="n3447"/>
      <w:bookmarkEnd w:id="1576"/>
      <w:r w:rsidRPr="003A764C">
        <w:rPr>
          <w:rFonts w:ascii="Times New Roman" w:eastAsia="Times New Roman" w:hAnsi="Times New Roman" w:cs="Times New Roman"/>
          <w:i/>
          <w:iCs/>
          <w:sz w:val="24"/>
          <w:szCs w:val="24"/>
          <w:shd w:val="clear" w:color="auto" w:fill="FFFFFF"/>
          <w:lang w:val="uk-UA"/>
        </w:rPr>
        <w:t>{Абзац перший пункту 10.2.6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7" w:anchor="n109"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7" w:name="n3448"/>
      <w:bookmarkEnd w:id="1577"/>
      <w:r w:rsidRPr="003A764C">
        <w:rPr>
          <w:rFonts w:ascii="Times New Roman" w:eastAsia="Times New Roman" w:hAnsi="Times New Roman" w:cs="Times New Roman"/>
          <w:sz w:val="24"/>
          <w:szCs w:val="24"/>
          <w:lang w:val="uk-UA"/>
        </w:rPr>
        <w:t>Договір про постачання та розподіл електричної енергії на території колективного побутового споживача може бути укладений у разі виконання таких умов: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8" w:name="n3449"/>
      <w:bookmarkEnd w:id="1578"/>
      <w:r w:rsidRPr="003A764C">
        <w:rPr>
          <w:rFonts w:ascii="Times New Roman" w:eastAsia="Times New Roman" w:hAnsi="Times New Roman" w:cs="Times New Roman"/>
          <w:sz w:val="24"/>
          <w:szCs w:val="24"/>
          <w:lang w:val="uk-UA"/>
        </w:rPr>
        <w:t>1) особа, яка має намір набути статусу споживача на території колективного побутового споживача, та колективний побутовий споживач не мають боргів за електричну енергію перед колективним побутовим споживачем та постачальником електричної енергії відповідно;</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9" w:name="n3450"/>
      <w:bookmarkEnd w:id="1579"/>
      <w:r w:rsidRPr="003A764C">
        <w:rPr>
          <w:rFonts w:ascii="Times New Roman" w:eastAsia="Times New Roman" w:hAnsi="Times New Roman" w:cs="Times New Roman"/>
          <w:sz w:val="24"/>
          <w:szCs w:val="24"/>
          <w:lang w:val="uk-UA"/>
        </w:rPr>
        <w:t>2) технічний стан розрахункового засобу обліку, яким обладнана електроустановка особи, яка має намір набути статусу споживача на території колективного побутового споживача, відповідає вимогам нормативних документів;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0" w:name="n3451"/>
      <w:bookmarkEnd w:id="1580"/>
      <w:r w:rsidRPr="003A764C">
        <w:rPr>
          <w:rFonts w:ascii="Times New Roman" w:eastAsia="Times New Roman" w:hAnsi="Times New Roman" w:cs="Times New Roman"/>
          <w:sz w:val="24"/>
          <w:szCs w:val="24"/>
          <w:lang w:val="uk-UA"/>
        </w:rPr>
        <w:t>3) особою, яка має намір набути статусу споживача на території колективного побутового споживача, створені технічні можливості щодо забезпечення безперешкодного доступу представників постачальника електричної енергії, підприємства, що здійснює розподіл електричної енергії, до власних електричних установок для контролю за рівнем споживання електричної енергії, а також для виконання відключення та обмеження споживання відповідно до встановленого цими Правилами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1" w:name="n3452"/>
      <w:bookmarkEnd w:id="1581"/>
      <w:r w:rsidRPr="003A764C">
        <w:rPr>
          <w:rFonts w:ascii="Times New Roman" w:eastAsia="Times New Roman" w:hAnsi="Times New Roman" w:cs="Times New Roman"/>
          <w:sz w:val="24"/>
          <w:szCs w:val="24"/>
          <w:lang w:val="uk-UA"/>
        </w:rPr>
        <w:t>У разі укладення тристороннього договору про постачання та розподіл електричної енергії на території колективного побутового споживача постачальник електричної енергії та колективний побутовий споживач повідомляють про це постачальника послуг комерційного обліку офіційним зверненням протягом одного дня з дати укладання даного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2" w:name="n3453"/>
      <w:bookmarkEnd w:id="1582"/>
      <w:r w:rsidRPr="003A764C">
        <w:rPr>
          <w:rFonts w:ascii="Times New Roman" w:eastAsia="Times New Roman" w:hAnsi="Times New Roman" w:cs="Times New Roman"/>
          <w:sz w:val="24"/>
          <w:szCs w:val="24"/>
          <w:lang w:val="uk-UA"/>
        </w:rPr>
        <w:t>10.2.7. Точка розподілу електричної енергії споживачу на території колективного побутового споживача збігається з точкою розподілу електричної енергії колективному побутовому споживачу. Відносини постачальника електричної енергії та колективного побутового споживача зі споживачем на території колективного побутового споживача регулюються законодавством, у тому числі нормами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3" w:name="n3454"/>
      <w:bookmarkEnd w:id="1583"/>
      <w:r w:rsidRPr="003A764C">
        <w:rPr>
          <w:rFonts w:ascii="Times New Roman" w:eastAsia="Times New Roman" w:hAnsi="Times New Roman" w:cs="Times New Roman"/>
          <w:sz w:val="24"/>
          <w:szCs w:val="24"/>
          <w:lang w:val="uk-UA"/>
        </w:rPr>
        <w:t>10.2.8. Для забезпечення проведення повних та своєчасних розрахунків постачальник послуг комерційного обліку (колективний побутовий споживач у разі самостійного виконання функцій постачальника послуг комерційного обліку) забезпечує складення балансу обсягу електричної енергії у технологічних електричних мережах та надає його адміністратору комерційного обліку в термін, обумовлений договором.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4" w:name="n3455"/>
      <w:bookmarkEnd w:id="1584"/>
      <w:r w:rsidRPr="003A764C">
        <w:rPr>
          <w:rFonts w:ascii="Times New Roman" w:eastAsia="Times New Roman" w:hAnsi="Times New Roman" w:cs="Times New Roman"/>
          <w:sz w:val="24"/>
          <w:szCs w:val="24"/>
          <w:lang w:val="uk-UA"/>
        </w:rPr>
        <w:t xml:space="preserve">10.2.9. Споживач на території колективного побутового споживача розраховується з постачальником електричної енергії за відповідним тарифом за обсяг електричної енергії, </w:t>
      </w:r>
      <w:r w:rsidRPr="003A764C">
        <w:rPr>
          <w:rFonts w:ascii="Times New Roman" w:eastAsia="Times New Roman" w:hAnsi="Times New Roman" w:cs="Times New Roman"/>
          <w:sz w:val="24"/>
          <w:szCs w:val="24"/>
          <w:lang w:val="uk-UA"/>
        </w:rPr>
        <w:lastRenderedPageBreak/>
        <w:t>визначений за показами його лічильника, згідно з умовами тристороннього договору про постачання та розподіл електричної енергії на території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5" w:name="n3456"/>
      <w:bookmarkEnd w:id="1585"/>
      <w:r w:rsidRPr="003A764C">
        <w:rPr>
          <w:rFonts w:ascii="Times New Roman" w:eastAsia="Times New Roman" w:hAnsi="Times New Roman" w:cs="Times New Roman"/>
          <w:sz w:val="24"/>
          <w:szCs w:val="24"/>
          <w:lang w:val="uk-UA"/>
        </w:rPr>
        <w:t>10.2.10. Споживач на території колективного побутового споживача оплачує колективному побутовому споживачу вартість послуг з утримання технологічних електричних мереж населеного пункту згідно з умовами тристороннього договору про постачання та розподіл електричної енергії на території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6" w:name="n3457"/>
      <w:bookmarkEnd w:id="1586"/>
      <w:r w:rsidRPr="003A764C">
        <w:rPr>
          <w:rFonts w:ascii="Times New Roman" w:eastAsia="Times New Roman" w:hAnsi="Times New Roman" w:cs="Times New Roman"/>
          <w:sz w:val="24"/>
          <w:szCs w:val="24"/>
          <w:lang w:val="uk-UA"/>
        </w:rPr>
        <w:t>Споживач відповідно до обсягів спожитої ним електричної енергії відшкодовує колективному побутовому споживачу вартість послуг з розподілу (передачі) електричної енергії за відповідним тарифом оператора системи, до мереж якого 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7" w:name="n3458"/>
      <w:bookmarkEnd w:id="1587"/>
      <w:r w:rsidRPr="003A764C">
        <w:rPr>
          <w:rFonts w:ascii="Times New Roman" w:eastAsia="Times New Roman" w:hAnsi="Times New Roman" w:cs="Times New Roman"/>
          <w:sz w:val="24"/>
          <w:szCs w:val="24"/>
          <w:lang w:val="uk-UA"/>
        </w:rPr>
        <w:t>Частка обсягу електричної енергії, яку має відшкодувати споживач на території колективного побутового споживача, визначається пропорційно обсягу спожитої ним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8" w:name="n3459"/>
      <w:bookmarkEnd w:id="1588"/>
      <w:r w:rsidRPr="003A764C">
        <w:rPr>
          <w:rFonts w:ascii="Times New Roman" w:eastAsia="Times New Roman" w:hAnsi="Times New Roman" w:cs="Times New Roman"/>
          <w:sz w:val="24"/>
          <w:szCs w:val="24"/>
          <w:lang w:val="uk-UA"/>
        </w:rPr>
        <w:t>10.2.11.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укладених згідно з вимогами цих Правил з постачальником електричної енергії або колективним побутовим споживачем, підлягають відключенню від електричних мереж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9" w:name="n3460"/>
      <w:bookmarkEnd w:id="1589"/>
      <w:r w:rsidRPr="003A764C">
        <w:rPr>
          <w:rFonts w:ascii="Times New Roman" w:eastAsia="Times New Roman" w:hAnsi="Times New Roman" w:cs="Times New Roman"/>
          <w:sz w:val="24"/>
          <w:szCs w:val="24"/>
          <w:lang w:val="uk-UA"/>
        </w:rPr>
        <w:t>На вимогу постачальника електричної енергії колективний побутовий споживач зобов'язаний відключити електроустановки споживача на території колективного побутового споживача у порядку, встановленому цими Правилами. Колективний побутовий споживач у випадку відключення споживача на території колективного побутового споживача за заявою постачальника електричної енергії виконує дії, передбачені цими Правилами для оператора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0" w:name="n3461"/>
      <w:bookmarkEnd w:id="1590"/>
      <w:r w:rsidRPr="003A764C">
        <w:rPr>
          <w:rFonts w:ascii="Times New Roman" w:eastAsia="Times New Roman" w:hAnsi="Times New Roman" w:cs="Times New Roman"/>
          <w:sz w:val="24"/>
          <w:szCs w:val="24"/>
          <w:lang w:val="uk-UA"/>
        </w:rPr>
        <w:t>10.2.12. Постачальник електричної енергії не несе відповідальності за припинення електропостачання споживача на території колективного побутового споживача у разі відключення колективного побутового 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розподілу (передачі) електричної енергії, укладеного між оператором системи та колективним побутовим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1" w:name="n3462"/>
      <w:bookmarkEnd w:id="1591"/>
      <w:r w:rsidRPr="003A764C">
        <w:rPr>
          <w:rFonts w:ascii="Times New Roman" w:eastAsia="Times New Roman" w:hAnsi="Times New Roman" w:cs="Times New Roman"/>
          <w:sz w:val="24"/>
          <w:szCs w:val="24"/>
          <w:lang w:val="uk-UA"/>
        </w:rPr>
        <w:t>У цьому разі колективний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 відповідно до законодавства.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2" w:name="n3463"/>
      <w:bookmarkEnd w:id="1592"/>
      <w:r w:rsidRPr="003A764C">
        <w:rPr>
          <w:rFonts w:ascii="Times New Roman" w:eastAsia="Times New Roman" w:hAnsi="Times New Roman" w:cs="Times New Roman"/>
          <w:sz w:val="24"/>
          <w:szCs w:val="24"/>
          <w:lang w:val="uk-UA"/>
        </w:rPr>
        <w:t>10.2.13. Відповідальність за технічний стан та безпечну експлуатацію електроустановок несе власник цих електроустановок.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3" w:name="n3464"/>
      <w:bookmarkEnd w:id="1593"/>
      <w:r w:rsidRPr="003A764C">
        <w:rPr>
          <w:rFonts w:ascii="Times New Roman" w:eastAsia="Times New Roman" w:hAnsi="Times New Roman" w:cs="Times New Roman"/>
          <w:sz w:val="24"/>
          <w:szCs w:val="24"/>
          <w:lang w:val="uk-UA"/>
        </w:rPr>
        <w:t>10.2.14. Відповідальність за збереження і цілісність розрахункових засобів обліку, встановлених на території колективного побутового споживача, та пломб на засобах обліку покладається на колективного побутового споживача.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4" w:name="n3465"/>
      <w:bookmarkEnd w:id="1594"/>
      <w:r w:rsidRPr="003A764C">
        <w:rPr>
          <w:rFonts w:ascii="Times New Roman" w:eastAsia="Times New Roman" w:hAnsi="Times New Roman" w:cs="Times New Roman"/>
          <w:sz w:val="24"/>
          <w:szCs w:val="24"/>
          <w:lang w:val="uk-UA"/>
        </w:rPr>
        <w:t>Пломбування і передача на збереження колективному побутовому споживачу розрахункових засобів обліку, що йому не належать, та пломб на всіх засобах обліку, установлених на території колективного побутового споживача, здійснюється відповідно до </w:t>
      </w:r>
      <w:hyperlink r:id="rId478"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5" w:name="n3466"/>
      <w:bookmarkEnd w:id="1595"/>
      <w:r w:rsidRPr="003A764C">
        <w:rPr>
          <w:rFonts w:ascii="Times New Roman" w:eastAsia="Times New Roman" w:hAnsi="Times New Roman" w:cs="Times New Roman"/>
          <w:sz w:val="24"/>
          <w:szCs w:val="24"/>
          <w:lang w:val="uk-UA"/>
        </w:rPr>
        <w:t>10.2.15.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забезпечення цієї діяльності.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6" w:name="n3467"/>
      <w:bookmarkEnd w:id="1596"/>
      <w:r w:rsidRPr="003A764C">
        <w:rPr>
          <w:rFonts w:ascii="Times New Roman" w:eastAsia="Times New Roman" w:hAnsi="Times New Roman" w:cs="Times New Roman"/>
          <w:sz w:val="24"/>
          <w:szCs w:val="24"/>
          <w:lang w:val="uk-UA"/>
        </w:rPr>
        <w:lastRenderedPageBreak/>
        <w:t>10.2.16. Колективний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розрахунковим 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7" w:name="n3468"/>
      <w:bookmarkEnd w:id="1597"/>
      <w:r w:rsidRPr="003A764C">
        <w:rPr>
          <w:rFonts w:ascii="Times New Roman" w:eastAsia="Times New Roman" w:hAnsi="Times New Roman" w:cs="Times New Roman"/>
          <w:sz w:val="24"/>
          <w:szCs w:val="24"/>
          <w:lang w:val="uk-UA"/>
        </w:rPr>
        <w:t>10.2.17. Споживач на території колективного побутового споживача має право на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потужність, визначену відповідно до закону, та дозволену (договірну) потужність об'єкта споживача, за "зеленим" тарифом в обсязі, що перевищує місячне споживання електричної енергії таким приватним домогосподарством.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8" w:name="n3469"/>
      <w:bookmarkEnd w:id="1598"/>
      <w:r w:rsidRPr="003A764C">
        <w:rPr>
          <w:rFonts w:ascii="Times New Roman" w:eastAsia="Times New Roman" w:hAnsi="Times New Roman" w:cs="Times New Roman"/>
          <w:sz w:val="24"/>
          <w:szCs w:val="24"/>
          <w:lang w:val="uk-UA"/>
        </w:rPr>
        <w:t>При цьому обсяг спожитої колективним побутовим споживачем електричної енергії визначається з урахуванням (додаванням) обсягу, що вироблений генеруючою установкою приватного домогосподарства споживача на території колективного побутового споживача.</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99" w:name="n3470"/>
      <w:bookmarkEnd w:id="1599"/>
      <w:r w:rsidRPr="003A764C">
        <w:rPr>
          <w:rFonts w:ascii="Times New Roman" w:eastAsia="Times New Roman" w:hAnsi="Times New Roman" w:cs="Times New Roman"/>
          <w:i/>
          <w:iCs/>
          <w:sz w:val="24"/>
          <w:szCs w:val="24"/>
          <w:shd w:val="clear" w:color="auto" w:fill="FFFFFF"/>
          <w:lang w:val="uk-UA"/>
        </w:rPr>
        <w:t>{Розділ X в редакції Постанови Національної комісії, що здійснює державне регулювання у сферах енергетики та комунальних послуг </w:t>
      </w:r>
      <w:hyperlink r:id="rId479" w:anchor="n283" w:tgtFrame="_blank" w:history="1">
        <w:r w:rsidRPr="003A764C">
          <w:rPr>
            <w:rFonts w:ascii="Times New Roman" w:eastAsia="Times New Roman" w:hAnsi="Times New Roman" w:cs="Times New Roman"/>
            <w:i/>
            <w:iCs/>
            <w:sz w:val="24"/>
            <w:szCs w:val="24"/>
            <w:lang w:val="uk-UA"/>
          </w:rPr>
          <w:t>№ 1525 від 18.07.2019</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00" w:name="n3471"/>
      <w:bookmarkEnd w:id="1600"/>
      <w:r w:rsidRPr="003A764C">
        <w:rPr>
          <w:rFonts w:ascii="Times New Roman" w:eastAsia="Times New Roman" w:hAnsi="Times New Roman" w:cs="Times New Roman"/>
          <w:b/>
          <w:bCs/>
          <w:sz w:val="24"/>
          <w:szCs w:val="24"/>
          <w:lang w:val="uk-UA"/>
        </w:rPr>
        <w:t>XI. Виробництво електричної енергії в умовах роздрібного ринку</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01" w:name="n3472"/>
      <w:bookmarkEnd w:id="1601"/>
      <w:r w:rsidRPr="003A764C">
        <w:rPr>
          <w:rFonts w:ascii="Times New Roman" w:eastAsia="Times New Roman" w:hAnsi="Times New Roman" w:cs="Times New Roman"/>
          <w:b/>
          <w:bCs/>
          <w:sz w:val="24"/>
          <w:szCs w:val="24"/>
          <w:lang w:val="uk-UA"/>
        </w:rPr>
        <w:t>11.1. Функціонування розподіленої генерації на роздрібному ринку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2" w:name="n3473"/>
      <w:bookmarkEnd w:id="1602"/>
      <w:r w:rsidRPr="003A764C">
        <w:rPr>
          <w:rFonts w:ascii="Times New Roman" w:eastAsia="Times New Roman" w:hAnsi="Times New Roman" w:cs="Times New Roman"/>
          <w:sz w:val="24"/>
          <w:szCs w:val="24"/>
          <w:lang w:val="uk-UA"/>
        </w:rPr>
        <w:t>11.1.1. Виробники, що здійснюють виробництво електричної енергії на об'єктах розподіленої генерації встановленою потужністю до 20 МВт, приєднаних до системи розподілу електричної енергії, мають право здійснювати продаж цієї електричної енергії на роздрібному ринку споживачам у порядку, встановленому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3" w:name="n3474"/>
      <w:bookmarkEnd w:id="1603"/>
      <w:r w:rsidRPr="003A764C">
        <w:rPr>
          <w:rFonts w:ascii="Times New Roman" w:eastAsia="Times New Roman" w:hAnsi="Times New Roman" w:cs="Times New Roman"/>
          <w:sz w:val="24"/>
          <w:szCs w:val="24"/>
          <w:lang w:val="uk-UA"/>
        </w:rPr>
        <w:t>Ці Правила не обмежують права виробника у здійсненні продажу виробленої електричної енергії за двосторонніми договорами та на організованих сегментах ринку (або за умови встановлення йому "зеленого" тарифу - гарантованому покупцю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4" w:name="n3475"/>
      <w:bookmarkEnd w:id="1604"/>
      <w:r w:rsidRPr="003A764C">
        <w:rPr>
          <w:rFonts w:ascii="Times New Roman" w:eastAsia="Times New Roman" w:hAnsi="Times New Roman" w:cs="Times New Roman"/>
          <w:sz w:val="24"/>
          <w:szCs w:val="24"/>
          <w:lang w:val="uk-UA"/>
        </w:rPr>
        <w:t>11.1.2. Виробники, що мають намір продавати споживачам на роздрібному ринку електричну енергію, вироблену на об'єктах розподіленої генерації, зобов'язані отримати ліцензію на провадження господарської діяльності з постачання електричної енергії споживачу.</w:t>
      </w:r>
    </w:p>
    <w:p w:rsidR="00EC1BA5" w:rsidRPr="003A764C" w:rsidRDefault="00EC1BA5" w:rsidP="00EC1BA5">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605" w:name="n3476"/>
      <w:bookmarkEnd w:id="1605"/>
      <w:r w:rsidRPr="003A764C">
        <w:rPr>
          <w:rFonts w:ascii="Times New Roman" w:eastAsia="Times New Roman" w:hAnsi="Times New Roman" w:cs="Times New Roman"/>
          <w:i/>
          <w:iCs/>
          <w:sz w:val="24"/>
          <w:szCs w:val="24"/>
          <w:shd w:val="clear" w:color="auto" w:fill="FFFFFF"/>
          <w:lang w:val="uk-UA"/>
        </w:rPr>
        <w:t>{Абзац другий пункту 11.1.2 глави 11.1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480" w:anchor="n197"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6" w:name="n3477"/>
      <w:bookmarkEnd w:id="1606"/>
      <w:r w:rsidRPr="003A764C">
        <w:rPr>
          <w:rFonts w:ascii="Times New Roman" w:eastAsia="Times New Roman" w:hAnsi="Times New Roman" w:cs="Times New Roman"/>
          <w:sz w:val="24"/>
          <w:szCs w:val="24"/>
          <w:lang w:val="uk-UA"/>
        </w:rPr>
        <w:t>11.1.3. Виробник, що отримав ліцензію на провадження господарської діяльності з постачання електричної енергії споживачу, відповідає за небаланси своїх споживачів за обсягами електричної енергії, що постачається їм на підставі отриманої ним ліцензії на провадження господарської діяльності з постачання електричної енергії споживачу.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7" w:name="n3478"/>
      <w:bookmarkEnd w:id="1607"/>
      <w:r w:rsidRPr="003A764C">
        <w:rPr>
          <w:rFonts w:ascii="Times New Roman" w:eastAsia="Times New Roman" w:hAnsi="Times New Roman" w:cs="Times New Roman"/>
          <w:sz w:val="24"/>
          <w:szCs w:val="24"/>
          <w:lang w:val="uk-UA"/>
        </w:rPr>
        <w:t>11.1.4. Під час продажу електричної енергії споживачу виробник електричної енергії на об'єктах розподіленої генерації зобов'язаний надавати у виставленому споживачу електричної енергії рахунку (або у додатках до нього) у формі та порядку, визначених Регулятором, інформацію щодо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8" w:name="n3479"/>
      <w:bookmarkEnd w:id="1608"/>
      <w:r w:rsidRPr="003A764C">
        <w:rPr>
          <w:rFonts w:ascii="Times New Roman" w:eastAsia="Times New Roman" w:hAnsi="Times New Roman" w:cs="Times New Roman"/>
          <w:sz w:val="24"/>
          <w:szCs w:val="24"/>
          <w:lang w:val="uk-UA"/>
        </w:rPr>
        <w:t>11.1.5. Під час постачання споживачам електричної енергії, виробленої на об'єктах розподіленої генерації, облік спожитої електричної енергії здійснюється постачальником послуг комерційного обліку відповідно до </w:t>
      </w:r>
      <w:hyperlink r:id="rId481"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9" w:name="n3480"/>
      <w:bookmarkEnd w:id="1609"/>
      <w:r w:rsidRPr="003A764C">
        <w:rPr>
          <w:rFonts w:ascii="Times New Roman" w:eastAsia="Times New Roman" w:hAnsi="Times New Roman" w:cs="Times New Roman"/>
          <w:sz w:val="24"/>
          <w:szCs w:val="24"/>
          <w:lang w:val="uk-UA"/>
        </w:rPr>
        <w:t>11.1.6. У разі об'єднання в одну юридичну особу (за принципом права власності) об'єкта розподіленої генерації і суб'єкта господарювання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об'єднані однією площадкою вимірювання у межах цієї площадки вимірювання.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0" w:name="n3481"/>
      <w:bookmarkEnd w:id="1610"/>
      <w:r w:rsidRPr="003A764C">
        <w:rPr>
          <w:rFonts w:ascii="Times New Roman" w:eastAsia="Times New Roman" w:hAnsi="Times New Roman" w:cs="Times New Roman"/>
          <w:sz w:val="24"/>
          <w:szCs w:val="24"/>
          <w:lang w:val="uk-UA"/>
        </w:rPr>
        <w:lastRenderedPageBreak/>
        <w:t>Сальдування спожитої і відпущеної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енергії здійснюється за таких умов за окремими договорами.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1" w:name="n3482"/>
      <w:bookmarkEnd w:id="1611"/>
      <w:r w:rsidRPr="003A764C">
        <w:rPr>
          <w:rFonts w:ascii="Times New Roman" w:eastAsia="Times New Roman" w:hAnsi="Times New Roman" w:cs="Times New Roman"/>
          <w:sz w:val="24"/>
          <w:szCs w:val="24"/>
          <w:lang w:val="uk-UA"/>
        </w:rPr>
        <w:t>11.1.7. У разі приєднання до мереж споживача 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покупцю на ринку електричної енергії, у розрахунковій схемі вимірювання використаного споживачем обсягу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12" w:name="n3483"/>
      <w:bookmarkEnd w:id="1612"/>
      <w:r w:rsidRPr="003A764C">
        <w:rPr>
          <w:rFonts w:ascii="Times New Roman" w:eastAsia="Times New Roman" w:hAnsi="Times New Roman" w:cs="Times New Roman"/>
          <w:b/>
          <w:bCs/>
          <w:sz w:val="24"/>
          <w:szCs w:val="24"/>
          <w:lang w:val="uk-UA"/>
        </w:rPr>
        <w:t>11.2. Постачання електричної енергії споживачу в умовах живлення по прямій лінії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3" w:name="n3484"/>
      <w:bookmarkEnd w:id="1613"/>
      <w:r w:rsidRPr="003A764C">
        <w:rPr>
          <w:rFonts w:ascii="Times New Roman" w:eastAsia="Times New Roman" w:hAnsi="Times New Roman" w:cs="Times New Roman"/>
          <w:sz w:val="24"/>
          <w:szCs w:val="24"/>
          <w:lang w:val="uk-UA"/>
        </w:rPr>
        <w:t>11.2.1. Власник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4" w:name="n3485"/>
      <w:bookmarkEnd w:id="1614"/>
      <w:r w:rsidRPr="003A764C">
        <w:rPr>
          <w:rFonts w:ascii="Times New Roman" w:eastAsia="Times New Roman" w:hAnsi="Times New Roman" w:cs="Times New Roman"/>
          <w:sz w:val="24"/>
          <w:szCs w:val="24"/>
          <w:lang w:val="uk-UA"/>
        </w:rPr>
        <w:t>Споживач може отримувати електричну енергією по прямій лінії, яка з'єднує генеруючий об'єкт виробника електричної енергії з електроустановками споживача та використовується виключно ними.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5" w:name="n3486"/>
      <w:bookmarkEnd w:id="1615"/>
      <w:r w:rsidRPr="003A764C">
        <w:rPr>
          <w:rFonts w:ascii="Times New Roman" w:eastAsia="Times New Roman" w:hAnsi="Times New Roman" w:cs="Times New Roman"/>
          <w:sz w:val="24"/>
          <w:szCs w:val="24"/>
          <w:lang w:val="uk-UA"/>
        </w:rPr>
        <w:t>Генеруючі установки виробника електричної енергії, які забезпечують живлення по прямій лінії електроустановки споживача, мають бути електрично роз'єднані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виробника електричної енергії та електроустановок споживача, живлення яких здійснюється по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укладаються і відповідно, плата за цими договорами не включається до ціни електричної енергії, за якою здійснюється живлення електроустановок споживачів по прямій лінії, ЕІС-коди точкам обліку не присвоюються.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6" w:name="n3487"/>
      <w:bookmarkEnd w:id="1616"/>
      <w:r w:rsidRPr="003A764C">
        <w:rPr>
          <w:rFonts w:ascii="Times New Roman" w:eastAsia="Times New Roman" w:hAnsi="Times New Roman" w:cs="Times New Roman"/>
          <w:sz w:val="24"/>
          <w:szCs w:val="24"/>
          <w:lang w:val="uk-UA"/>
        </w:rPr>
        <w:t>Електроустановки споживача, які забезпечуються живленням по прямій лінії, мають бути електрично роз'єднані від мереж оператора системи передачі та/або оператора системи розподілу, а також від усіх інших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7" w:name="n3488"/>
      <w:bookmarkEnd w:id="1617"/>
      <w:r w:rsidRPr="003A764C">
        <w:rPr>
          <w:rFonts w:ascii="Times New Roman" w:eastAsia="Times New Roman" w:hAnsi="Times New Roman" w:cs="Times New Roman"/>
          <w:sz w:val="24"/>
          <w:szCs w:val="24"/>
          <w:lang w:val="uk-UA"/>
        </w:rPr>
        <w:t>11.2.2. Одна пряма лінія використовується не більше ніж одним виробником електричної енергії і одним споживачем. Власні приміщення виробника електричної енергії або дочірня компанія виробника електричної енергії вважається одним споживачем і може отримувати електричну енергію по прямій лінії як один споживач. Неприпустимо приєднання до прямої лінії, яка використовується одним виробником електричної енергії і одним споживачем, електромереж чи електроустановок інших власників мереж, інших виробників електричної енергії, власних приміщень виробника електричної енергії, електромереж чи електроустановок інших споживачів,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8" w:name="n3489"/>
      <w:bookmarkEnd w:id="1618"/>
      <w:r w:rsidRPr="003A764C">
        <w:rPr>
          <w:rFonts w:ascii="Times New Roman" w:eastAsia="Times New Roman" w:hAnsi="Times New Roman" w:cs="Times New Roman"/>
          <w:sz w:val="24"/>
          <w:szCs w:val="24"/>
          <w:lang w:val="uk-UA"/>
        </w:rPr>
        <w:t>11.2.3. Забороняється здійснювати постачання (імпорт) електричної енергії на електроустановки споживача (власні приміщення виробника), які забезпечуються живленням по прямій лінії.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9" w:name="n3490"/>
      <w:bookmarkEnd w:id="1619"/>
      <w:r w:rsidRPr="003A764C">
        <w:rPr>
          <w:rFonts w:ascii="Times New Roman" w:eastAsia="Times New Roman" w:hAnsi="Times New Roman" w:cs="Times New Roman"/>
          <w:sz w:val="24"/>
          <w:szCs w:val="24"/>
          <w:lang w:val="uk-UA"/>
        </w:rPr>
        <w:t>11.2.4. Взаємовідносини споживача з виробником електричної енергії за умови забезпечення живлення по прямій лінії врегульовуються договором про забезпечення електричною енергією по прямій лінії, який може, як виняток, укладатися без обов'язкового одночасного укладення споживачем договорів споживача про надання послуг з розподілу електричної енергії, про надання послуг з передачі електричної енергії та про врегулювання небалансів, відповідно до положень </w:t>
      </w:r>
      <w:hyperlink r:id="rId482" w:anchor="n23" w:tgtFrame="_blank" w:history="1">
        <w:r w:rsidRPr="003A764C">
          <w:rPr>
            <w:rFonts w:ascii="Times New Roman" w:eastAsia="Times New Roman" w:hAnsi="Times New Roman" w:cs="Times New Roman"/>
            <w:sz w:val="24"/>
            <w:szCs w:val="24"/>
            <w:lang w:val="uk-UA"/>
          </w:rPr>
          <w:t>Кодексу системи передачі</w:t>
        </w:r>
      </w:hyperlink>
      <w:r w:rsidRPr="003A764C">
        <w:rPr>
          <w:rFonts w:ascii="Times New Roman" w:eastAsia="Times New Roman" w:hAnsi="Times New Roman" w:cs="Times New Roman"/>
          <w:sz w:val="24"/>
          <w:szCs w:val="24"/>
          <w:lang w:val="uk-UA"/>
        </w:rPr>
        <w:t> та </w:t>
      </w:r>
      <w:hyperlink r:id="rId483" w:anchor="n11" w:tgtFrame="_blank" w:history="1">
        <w:r w:rsidRPr="003A764C">
          <w:rPr>
            <w:rFonts w:ascii="Times New Roman" w:eastAsia="Times New Roman" w:hAnsi="Times New Roman" w:cs="Times New Roman"/>
            <w:sz w:val="24"/>
            <w:szCs w:val="24"/>
            <w:lang w:val="uk-UA"/>
          </w:rPr>
          <w:t>Кодексу систем розподілу</w:t>
        </w:r>
      </w:hyperlink>
      <w:r w:rsidRPr="003A764C">
        <w:rPr>
          <w:rFonts w:ascii="Times New Roman" w:eastAsia="Times New Roman" w:hAnsi="Times New Roman" w:cs="Times New Roman"/>
          <w:sz w:val="24"/>
          <w:szCs w:val="24"/>
          <w:lang w:val="uk-UA"/>
        </w:rPr>
        <w:t> за погодженням з Регулятором.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0" w:name="n3491"/>
      <w:bookmarkEnd w:id="1620"/>
      <w:r w:rsidRPr="003A764C">
        <w:rPr>
          <w:rFonts w:ascii="Times New Roman" w:eastAsia="Times New Roman" w:hAnsi="Times New Roman" w:cs="Times New Roman"/>
          <w:sz w:val="24"/>
          <w:szCs w:val="24"/>
          <w:lang w:val="uk-UA"/>
        </w:rPr>
        <w:t xml:space="preserve">11.2.5. Обсяг живлення по прямій лінії визначається на межі балансової належності мереж споживача і прямої лінії засобом комерційного обліку з можливостями вимірювання, </w:t>
      </w:r>
      <w:r w:rsidRPr="003A764C">
        <w:rPr>
          <w:rFonts w:ascii="Times New Roman" w:eastAsia="Times New Roman" w:hAnsi="Times New Roman" w:cs="Times New Roman"/>
          <w:sz w:val="24"/>
          <w:szCs w:val="24"/>
          <w:lang w:val="uk-UA"/>
        </w:rPr>
        <w:lastRenderedPageBreak/>
        <w:t>диференційованого за періодами часу. Компенсація технологічних втрат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енергії, виміряної на шинах електроустановки з виробництва електричної енергії, яка забезпечує живлення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одна година.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1" w:name="n3492"/>
      <w:bookmarkEnd w:id="1621"/>
      <w:r w:rsidRPr="003A764C">
        <w:rPr>
          <w:rFonts w:ascii="Times New Roman" w:eastAsia="Times New Roman" w:hAnsi="Times New Roman" w:cs="Times New Roman"/>
          <w:sz w:val="24"/>
          <w:szCs w:val="24"/>
          <w:lang w:val="uk-UA"/>
        </w:rPr>
        <w:t>11.2.6. За умови порушення обмежень, викладених у </w:t>
      </w:r>
      <w:hyperlink r:id="rId484" w:anchor="n3484" w:history="1">
        <w:r w:rsidRPr="003A764C">
          <w:rPr>
            <w:rFonts w:ascii="Times New Roman" w:eastAsia="Times New Roman" w:hAnsi="Times New Roman" w:cs="Times New Roman"/>
            <w:sz w:val="24"/>
            <w:szCs w:val="24"/>
            <w:lang w:val="uk-UA"/>
          </w:rPr>
          <w:t>пунктах 11.2.1 - 11.2.3</w:t>
        </w:r>
      </w:hyperlink>
      <w:r w:rsidRPr="003A764C">
        <w:rPr>
          <w:rFonts w:ascii="Times New Roman" w:eastAsia="Times New Roman" w:hAnsi="Times New Roman" w:cs="Times New Roman"/>
          <w:sz w:val="24"/>
          <w:szCs w:val="24"/>
          <w:lang w:val="uk-UA"/>
        </w:rPr>
        <w:t> цієї глави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лінії класифікується як мала система розподілу і постачання електричної енергії на його потреби здійснюється відповідно до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2" w:name="n3493"/>
      <w:bookmarkEnd w:id="1622"/>
      <w:r w:rsidRPr="003A764C">
        <w:rPr>
          <w:rFonts w:ascii="Times New Roman" w:eastAsia="Times New Roman" w:hAnsi="Times New Roman" w:cs="Times New Roman"/>
          <w:sz w:val="24"/>
          <w:szCs w:val="24"/>
          <w:lang w:val="uk-UA"/>
        </w:rPr>
        <w:t>11.2.7. Споживач, живлення якого забезпечується по прямій лінії, може укладати також договір про постачання електричної енергії споживачу з електропостачальником за власним вибором (або імпортувати електричну енергію), а також може укладати двосторонній договір чи договір купівлі-продажу на організованих сегментах ринку за умови, що електроустановки споживача, живлення яких споживач має намір забезпечувати за зазначеними договорами, приєднані до мереж на території ліцензованої діяльності оператора системи передачі та електрично роз'єднані з прямою лінією та іншими електроустановками, опосередковано чи безпосередньо приєднаними до прямої лінії, наявності окремих точок комерційного обліку та присвоєння ЕІС-кодів.</w:t>
      </w:r>
    </w:p>
    <w:p w:rsidR="00EC1BA5" w:rsidRPr="003A764C" w:rsidRDefault="00EC1BA5" w:rsidP="00EC1BA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23" w:name="n3494"/>
      <w:bookmarkEnd w:id="1623"/>
      <w:r w:rsidRPr="003A764C">
        <w:rPr>
          <w:rFonts w:ascii="Times New Roman" w:eastAsia="Times New Roman" w:hAnsi="Times New Roman" w:cs="Times New Roman"/>
          <w:b/>
          <w:bCs/>
          <w:sz w:val="24"/>
          <w:szCs w:val="24"/>
          <w:lang w:val="uk-UA"/>
        </w:rPr>
        <w:t>11.3. Особливості продажу та обліку електричної енергії, виробленої приватними домогосподарствами, а також розрахунків за неї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4" w:name="n3495"/>
      <w:bookmarkEnd w:id="1624"/>
      <w:r w:rsidRPr="003A764C">
        <w:rPr>
          <w:rFonts w:ascii="Times New Roman" w:eastAsia="Times New Roman" w:hAnsi="Times New Roman" w:cs="Times New Roman"/>
          <w:sz w:val="24"/>
          <w:szCs w:val="24"/>
          <w:lang w:val="uk-UA"/>
        </w:rPr>
        <w:t>11.3.1. Індивідуальний побутовий споживач, що встановив у межах свого приватного домогосподарства генеруючу установку (генеруючі установки), призначену(-і) для перетворення енергії з енергії сонця та/або вітру в електричну енергію із сукупною встановленою потужністю, що не перевищує потужність відповідно до закону та дозволену потужність відповідно до договору споживача про надання послуг з розподілу (передачі) електричної енергії, має право здійснювати продаж виробленої електричної енергії відповідно до цих Правил на підставі договору про купівлю-продаж електричної енергії за "зеленим" тарифом приватним домогосподарством, що є додатком 2 до укладеного договору про постачання електричної енергії постачальником універсальних послуг, до умов якого побутовий споживач приєднався відповідно до цих Правил. Постачальник універсальних послуг не має права відмовити споживачу в купівлі за "зеленим" тарифом електричної енергії, виробленої генеруючою установкою (генеруючими установками) за умови, якщо її(їх) приєднання здійснено у порядку, встановленому </w:t>
      </w:r>
      <w:hyperlink r:id="rId485"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 та виконані вимоги цих Правил.</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5" w:name="n3496"/>
      <w:bookmarkEnd w:id="1625"/>
      <w:r w:rsidRPr="003A764C">
        <w:rPr>
          <w:rFonts w:ascii="Times New Roman" w:eastAsia="Times New Roman" w:hAnsi="Times New Roman" w:cs="Times New Roman"/>
          <w:sz w:val="24"/>
          <w:szCs w:val="24"/>
          <w:lang w:val="uk-UA"/>
        </w:rPr>
        <w:t>11.3.2. Приєднання змонтованої споживачем, у тому числі за результатом технічного переоснащення, у межах свого приватного домогосподарства генеруючої установки (генеруючих установок), сумарна величина встановленої потужності якої(-х) не перевищує визначену законом та дозволену до споживання за договором споживача про надання послуг з розподілу (передачі) електричної енергії зі споживачем, здійснюється в порядку, встановленому </w:t>
      </w:r>
      <w:hyperlink r:id="rId486" w:anchor="n11" w:tgtFrame="_blank" w:history="1">
        <w:r w:rsidRPr="003A764C">
          <w:rPr>
            <w:rFonts w:ascii="Times New Roman" w:eastAsia="Times New Roman" w:hAnsi="Times New Roman" w:cs="Times New Roman"/>
            <w:sz w:val="24"/>
            <w:szCs w:val="24"/>
            <w:lang w:val="uk-UA"/>
          </w:rPr>
          <w:t>Кодексом систем розподілу</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6" w:name="n3497"/>
      <w:bookmarkEnd w:id="1626"/>
      <w:r w:rsidRPr="003A764C">
        <w:rPr>
          <w:rFonts w:ascii="Times New Roman" w:eastAsia="Times New Roman" w:hAnsi="Times New Roman" w:cs="Times New Roman"/>
          <w:sz w:val="24"/>
          <w:szCs w:val="24"/>
          <w:lang w:val="uk-UA"/>
        </w:rPr>
        <w:t>11.3.3. У разі виробництва електричної енергії генеруючими установками приватного домогосподарства побутовий споживач забезпечує виконання вимог </w:t>
      </w:r>
      <w:hyperlink r:id="rId487" w:anchor="n9" w:tgtFrame="_blank" w:history="1">
        <w:r w:rsidRPr="003A764C">
          <w:rPr>
            <w:rFonts w:ascii="Times New Roman" w:eastAsia="Times New Roman" w:hAnsi="Times New Roman" w:cs="Times New Roman"/>
            <w:sz w:val="24"/>
            <w:szCs w:val="24"/>
            <w:lang w:val="uk-UA"/>
          </w:rPr>
          <w:t>Кодексу комерційного обліку</w:t>
        </w:r>
      </w:hyperlink>
      <w:r w:rsidRPr="003A764C">
        <w:rPr>
          <w:rFonts w:ascii="Times New Roman" w:eastAsia="Times New Roman" w:hAnsi="Times New Roman" w:cs="Times New Roman"/>
          <w:sz w:val="24"/>
          <w:szCs w:val="24"/>
          <w:lang w:val="uk-UA"/>
        </w:rPr>
        <w:t> електричної енергії та цієї глави щодо організації комерційного обліку з можливістю визначення за своїм приватним домогосподарством балансу спожитої та виробленої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7" w:name="n3498"/>
      <w:bookmarkEnd w:id="1627"/>
      <w:r w:rsidRPr="003A764C">
        <w:rPr>
          <w:rFonts w:ascii="Times New Roman" w:eastAsia="Times New Roman" w:hAnsi="Times New Roman" w:cs="Times New Roman"/>
          <w:sz w:val="24"/>
          <w:szCs w:val="24"/>
          <w:lang w:val="uk-UA"/>
        </w:rPr>
        <w:t>11.3.4. З метою продажу електричної енергії за "зеленим" тарифом, виробленої генеруючою установкою приватного домогосподарства, побутовий споживач звертається до постачальника універсальних послуг із заявою-повідомленням про встановлення генеруючої установки за формою, наведеною в </w:t>
      </w:r>
      <w:hyperlink r:id="rId488" w:anchor="n3750" w:history="1">
        <w:r w:rsidRPr="003A764C">
          <w:rPr>
            <w:rFonts w:ascii="Times New Roman" w:eastAsia="Times New Roman" w:hAnsi="Times New Roman" w:cs="Times New Roman"/>
            <w:sz w:val="24"/>
            <w:szCs w:val="24"/>
            <w:lang w:val="uk-UA"/>
          </w:rPr>
          <w:t>додатку 13</w:t>
        </w:r>
      </w:hyperlink>
      <w:r w:rsidRPr="003A764C">
        <w:rPr>
          <w:rFonts w:ascii="Times New Roman" w:eastAsia="Times New Roman" w:hAnsi="Times New Roman" w:cs="Times New Roman"/>
          <w:sz w:val="24"/>
          <w:szCs w:val="24"/>
          <w:lang w:val="uk-UA"/>
        </w:rPr>
        <w:t xml:space="preserve"> до цих Правил, до якої додає копію документа, яким визначено право власності чи користування (оренда, позичка, управління тощо) на об'єкт (житлову нерухомість), та копію паспорта точки розподілу (передачі) електричної енергії. У разі розміщення генеруючих установок у межах земельної ділянки приватного господарства </w:t>
      </w:r>
      <w:r w:rsidRPr="003A764C">
        <w:rPr>
          <w:rFonts w:ascii="Times New Roman" w:eastAsia="Times New Roman" w:hAnsi="Times New Roman" w:cs="Times New Roman"/>
          <w:sz w:val="24"/>
          <w:szCs w:val="24"/>
          <w:lang w:val="uk-UA"/>
        </w:rPr>
        <w:lastRenderedPageBreak/>
        <w:t>споживач надає документ, яким визначено межі земельної ділянки (паспорт забудови земельної ділянки, технічний паспорт БТІ, правоустановчий документ тощо). У заяві-повідомленні побутовий споживач обов'язково зазначає банківські реквізити рахунка для перерахування коштів постачальником універсальних послуг за вироблену генеруючою установкою приватного домогосподарства за "зеленим" тарифом електричну енергію. Побутовий споживач може подати заяву-повідомлення про встановлення генеруючої установки та паспорт точки розподілу (передачі) електричної енергії до постачальника універсальних послуг особисто або через уповноваженого представника чи надіслати його поштою рекомендованим листом з описом вкладення.</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28" w:name="n3499"/>
      <w:bookmarkEnd w:id="1628"/>
      <w:r w:rsidRPr="003A764C">
        <w:rPr>
          <w:rFonts w:ascii="Times New Roman" w:eastAsia="Times New Roman" w:hAnsi="Times New Roman" w:cs="Times New Roman"/>
          <w:i/>
          <w:iCs/>
          <w:sz w:val="24"/>
          <w:szCs w:val="24"/>
          <w:shd w:val="clear" w:color="auto" w:fill="FFFFFF"/>
          <w:lang w:val="uk-UA"/>
        </w:rPr>
        <w:t>{Пункт 11.3.4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9" w:anchor="n111"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9" w:name="n3500"/>
      <w:bookmarkEnd w:id="1629"/>
      <w:r w:rsidRPr="003A764C">
        <w:rPr>
          <w:rFonts w:ascii="Times New Roman" w:eastAsia="Times New Roman" w:hAnsi="Times New Roman" w:cs="Times New Roman"/>
          <w:sz w:val="24"/>
          <w:szCs w:val="24"/>
          <w:lang w:val="uk-UA"/>
        </w:rPr>
        <w:t>11.3.5. Постачальник універсальних послуг під час отримання заяви-повідомлення про встановлення генеруючої установки зобов'язаний перевірити повноту інформації, зазначеної в документах, та зареєструвати її в день отримання за умови надання повного пакета документів.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0" w:name="n3501"/>
      <w:bookmarkEnd w:id="1630"/>
      <w:r w:rsidRPr="003A764C">
        <w:rPr>
          <w:rFonts w:ascii="Times New Roman" w:eastAsia="Times New Roman" w:hAnsi="Times New Roman" w:cs="Times New Roman"/>
          <w:sz w:val="24"/>
          <w:szCs w:val="24"/>
          <w:lang w:val="uk-UA"/>
        </w:rPr>
        <w:t>У разі ненадання побутовим споживачем повної інформації та/або всіх документів, передбачених цими Правилами, постачальник універсальних послуг протягом 3 робочих днів з дня отримання заяви-повідомлення надає такому споживачу обґрунтовану відмову в її реєстрації.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1" w:name="n3502"/>
      <w:bookmarkEnd w:id="1631"/>
      <w:r w:rsidRPr="003A764C">
        <w:rPr>
          <w:rFonts w:ascii="Times New Roman" w:eastAsia="Times New Roman" w:hAnsi="Times New Roman" w:cs="Times New Roman"/>
          <w:sz w:val="24"/>
          <w:szCs w:val="24"/>
          <w:lang w:val="uk-UA"/>
        </w:rPr>
        <w:t>Побутовий споживач, який отримав відмову, має право після усунення причин відмови повідомити про це постачальника та надати підтверджуючі документи.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2" w:name="n3503"/>
      <w:bookmarkEnd w:id="1632"/>
      <w:r w:rsidRPr="003A764C">
        <w:rPr>
          <w:rFonts w:ascii="Times New Roman" w:eastAsia="Times New Roman" w:hAnsi="Times New Roman" w:cs="Times New Roman"/>
          <w:sz w:val="24"/>
          <w:szCs w:val="24"/>
          <w:lang w:val="uk-UA"/>
        </w:rPr>
        <w:t>Після отримання повного пакета документів постачальник реєструє заяву-повідомлення.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3" w:name="n3504"/>
      <w:bookmarkEnd w:id="1633"/>
      <w:r w:rsidRPr="003A764C">
        <w:rPr>
          <w:rFonts w:ascii="Times New Roman" w:eastAsia="Times New Roman" w:hAnsi="Times New Roman" w:cs="Times New Roman"/>
          <w:sz w:val="24"/>
          <w:szCs w:val="24"/>
          <w:lang w:val="uk-UA"/>
        </w:rPr>
        <w:t>11.3.6. Взаємовідносини між побутовим споживачем та постачальником універсальної послуги, пов'язані з продажем та обліком електричної енергії, виробленої з альтернативних джерел енергії об'єктами електроенергетики (генеруючими установками) приватних домогосподарств, та розрахунками за неї, регулюються цими Правилами та договором про купівлю-продаж електричної енергії за "зеленим" тарифом приватним домогосподарством, який є додатком 2 до укладеного договору про постачання електричної енергії постачальником універсальних послуг, </w:t>
      </w:r>
      <w:hyperlink r:id="rId490" w:tgtFrame="_blank" w:history="1">
        <w:r w:rsidRPr="003A764C">
          <w:rPr>
            <w:rFonts w:ascii="Times New Roman" w:eastAsia="Times New Roman" w:hAnsi="Times New Roman" w:cs="Times New Roman"/>
            <w:sz w:val="24"/>
            <w:szCs w:val="24"/>
            <w:lang w:val="uk-UA"/>
          </w:rPr>
          <w:t>Цивільним</w:t>
        </w:r>
      </w:hyperlink>
      <w:r w:rsidRPr="003A764C">
        <w:rPr>
          <w:rFonts w:ascii="Times New Roman" w:eastAsia="Times New Roman" w:hAnsi="Times New Roman" w:cs="Times New Roman"/>
          <w:sz w:val="24"/>
          <w:szCs w:val="24"/>
          <w:lang w:val="uk-UA"/>
        </w:rPr>
        <w:t> та </w:t>
      </w:r>
      <w:hyperlink r:id="rId491" w:tgtFrame="_blank" w:history="1">
        <w:r w:rsidRPr="003A764C">
          <w:rPr>
            <w:rFonts w:ascii="Times New Roman" w:eastAsia="Times New Roman" w:hAnsi="Times New Roman" w:cs="Times New Roman"/>
            <w:sz w:val="24"/>
            <w:szCs w:val="24"/>
            <w:lang w:val="uk-UA"/>
          </w:rPr>
          <w:t>Господарським кодексами України</w:t>
        </w:r>
      </w:hyperlink>
      <w:r w:rsidRPr="003A764C">
        <w:rPr>
          <w:rFonts w:ascii="Times New Roman" w:eastAsia="Times New Roman" w:hAnsi="Times New Roman" w:cs="Times New Roman"/>
          <w:sz w:val="24"/>
          <w:szCs w:val="24"/>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4" w:name="n3505"/>
      <w:bookmarkEnd w:id="1634"/>
      <w:r w:rsidRPr="003A764C">
        <w:rPr>
          <w:rFonts w:ascii="Times New Roman" w:eastAsia="Times New Roman" w:hAnsi="Times New Roman" w:cs="Times New Roman"/>
          <w:sz w:val="24"/>
          <w:szCs w:val="24"/>
          <w:lang w:val="uk-UA"/>
        </w:rPr>
        <w:t>Побутовий споживач зобов'язаний протягом 15 календарних днів з дня отримання від оператора системи паспорта точки розподілу (передачі) електричної енергії, але не пізніше закінчення календарного місяця, надати його копію постачальнику універсальних послуг, з яким має укладений договір про постачання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5" w:name="n3506"/>
      <w:bookmarkEnd w:id="1635"/>
      <w:r w:rsidRPr="003A764C">
        <w:rPr>
          <w:rFonts w:ascii="Times New Roman" w:eastAsia="Times New Roman" w:hAnsi="Times New Roman" w:cs="Times New Roman"/>
          <w:sz w:val="24"/>
          <w:szCs w:val="24"/>
          <w:lang w:val="uk-UA"/>
        </w:rPr>
        <w:t>Копія паспорта точки розподілу (передачі) електричної енергії є невід'ємною частиною договору про купівлю-продаж електричної енергії за "зеленим" тарифом приватним домогосподарством.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6" w:name="n3507"/>
      <w:bookmarkEnd w:id="1636"/>
      <w:r w:rsidRPr="003A764C">
        <w:rPr>
          <w:rFonts w:ascii="Times New Roman" w:eastAsia="Times New Roman" w:hAnsi="Times New Roman" w:cs="Times New Roman"/>
          <w:sz w:val="24"/>
          <w:szCs w:val="24"/>
          <w:lang w:val="uk-UA"/>
        </w:rPr>
        <w:t>11.3.7. На письмову вимогу побутового споживача або його представника постачальник універсальних послуг протягом 10 робочих днів готує та надає оформлений у встановленому порядку паперовий примірник договору про купівлю-продаж електричної енергії за "зеленим" тарифом приватним домогосподарством за формою, встановленою цими Правилами.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7" w:name="n3508"/>
      <w:bookmarkEnd w:id="1637"/>
      <w:r w:rsidRPr="003A764C">
        <w:rPr>
          <w:rFonts w:ascii="Times New Roman" w:eastAsia="Times New Roman" w:hAnsi="Times New Roman" w:cs="Times New Roman"/>
          <w:sz w:val="24"/>
          <w:szCs w:val="24"/>
          <w:lang w:val="uk-UA"/>
        </w:rPr>
        <w:t>11.3.8. Зміна сторони взаємовідносин за приватним домогосподарством споживача (побутового споживача), у тому числі укладення договору про купівлю-продаж електричної енергії за "зеленим" тарифом приватним домогосподарством, здійснюється в установленому законодавством порядку без зміни "зеленого" тарифу.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8" w:name="n3509"/>
      <w:bookmarkEnd w:id="1638"/>
      <w:r w:rsidRPr="003A764C">
        <w:rPr>
          <w:rFonts w:ascii="Times New Roman" w:eastAsia="Times New Roman" w:hAnsi="Times New Roman" w:cs="Times New Roman"/>
          <w:sz w:val="24"/>
          <w:szCs w:val="24"/>
          <w:lang w:val="uk-UA"/>
        </w:rPr>
        <w:t>У разі технічного переоснащення генеруючої установки у порядку, встановленому </w:t>
      </w:r>
      <w:hyperlink r:id="rId492" w:anchor="n11" w:tgtFrame="_blank" w:history="1">
        <w:r w:rsidRPr="003A764C">
          <w:rPr>
            <w:rFonts w:ascii="Times New Roman" w:eastAsia="Times New Roman" w:hAnsi="Times New Roman" w:cs="Times New Roman"/>
            <w:sz w:val="24"/>
            <w:szCs w:val="24"/>
            <w:lang w:val="uk-UA"/>
          </w:rPr>
          <w:t>Кодексом системи розподілу</w:t>
        </w:r>
      </w:hyperlink>
      <w:r w:rsidRPr="003A764C">
        <w:rPr>
          <w:rFonts w:ascii="Times New Roman" w:eastAsia="Times New Roman" w:hAnsi="Times New Roman" w:cs="Times New Roman"/>
          <w:sz w:val="24"/>
          <w:szCs w:val="24"/>
          <w:lang w:val="uk-UA"/>
        </w:rPr>
        <w:t>, реконструкції вузла обліку електричної енергії у порядку, встановленому </w:t>
      </w:r>
      <w:hyperlink r:id="rId493" w:anchor="n9" w:tgtFrame="_blank" w:history="1">
        <w:r w:rsidRPr="003A764C">
          <w:rPr>
            <w:rFonts w:ascii="Times New Roman" w:eastAsia="Times New Roman" w:hAnsi="Times New Roman" w:cs="Times New Roman"/>
            <w:sz w:val="24"/>
            <w:szCs w:val="24"/>
            <w:lang w:val="uk-UA"/>
          </w:rPr>
          <w:t>Кодексом комерційного обліку</w:t>
        </w:r>
      </w:hyperlink>
      <w:r w:rsidRPr="003A764C">
        <w:rPr>
          <w:rFonts w:ascii="Times New Roman" w:eastAsia="Times New Roman" w:hAnsi="Times New Roman" w:cs="Times New Roman"/>
          <w:sz w:val="24"/>
          <w:szCs w:val="24"/>
          <w:lang w:val="uk-UA"/>
        </w:rPr>
        <w:t>, та внесення відповідних змін до паспорта точки розподілу (передачі) оператор системи повідомляє протягом одного дня постачальника універсальних послуг про таку зміну/зміни та надає копію паспорта точки розподілу/передачі. Після отримання інформації від оператора системи постачальник універсальних послуг надає побутовому споживачу заяву-повідомлення про приєднання до договору про постачання електричної енергії постачальником універсальних послуг та зміни до договору про купівлю-</w:t>
      </w:r>
      <w:r w:rsidRPr="003A764C">
        <w:rPr>
          <w:rFonts w:ascii="Times New Roman" w:eastAsia="Times New Roman" w:hAnsi="Times New Roman" w:cs="Times New Roman"/>
          <w:sz w:val="24"/>
          <w:szCs w:val="24"/>
          <w:lang w:val="uk-UA"/>
        </w:rPr>
        <w:lastRenderedPageBreak/>
        <w:t>продаж електричної енергії за "зеленим" тарифом приватним домогосподарством, в яких обов'язково зазначається дата подачі та реєстрації заяви-повідомлення про встановлення генеруючої установки та інші зміни умов договору.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9" w:name="n3510"/>
      <w:bookmarkEnd w:id="1639"/>
      <w:r w:rsidRPr="003A764C">
        <w:rPr>
          <w:rFonts w:ascii="Times New Roman" w:eastAsia="Times New Roman" w:hAnsi="Times New Roman" w:cs="Times New Roman"/>
          <w:sz w:val="24"/>
          <w:szCs w:val="24"/>
          <w:lang w:val="uk-UA"/>
        </w:rPr>
        <w:t>11.3.9. Постачальник універсальних послуг купує у побутового споживача електричну енергію в обсязі, що перевищує місячне споживання електричної енергії таким приватним домогосподарством, за "зеленим" тарифом, установленим НКРЕКП.</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0" w:name="n3511"/>
      <w:bookmarkEnd w:id="1640"/>
      <w:r w:rsidRPr="003A764C">
        <w:rPr>
          <w:rFonts w:ascii="Times New Roman" w:eastAsia="Times New Roman" w:hAnsi="Times New Roman" w:cs="Times New Roman"/>
          <w:sz w:val="24"/>
          <w:szCs w:val="24"/>
          <w:lang w:val="uk-UA"/>
        </w:rPr>
        <w:t>Постачальники універсальних послуг повинні розміщувати та щокварталу оновлювати на власних вебсайтах інформацію про величину "зеленого" тарифу для приватних домогосподарств, установленого НКРЕКП.</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1" w:name="n3512"/>
      <w:bookmarkEnd w:id="1641"/>
      <w:r w:rsidRPr="003A764C">
        <w:rPr>
          <w:rFonts w:ascii="Times New Roman" w:eastAsia="Times New Roman" w:hAnsi="Times New Roman" w:cs="Times New Roman"/>
          <w:sz w:val="24"/>
          <w:szCs w:val="24"/>
          <w:lang w:val="uk-UA"/>
        </w:rPr>
        <w:t>Величини "зеленого" тарифу затверджуються Регулятором та застосовуються постачальником універсальних послуг відповідно до дати подачі та реєстрації заяви-повідомлення про встановлення генеруючої установки побутовим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2" w:name="n3513"/>
      <w:bookmarkEnd w:id="1642"/>
      <w:r w:rsidRPr="003A764C">
        <w:rPr>
          <w:rFonts w:ascii="Times New Roman" w:eastAsia="Times New Roman" w:hAnsi="Times New Roman" w:cs="Times New Roman"/>
          <w:sz w:val="24"/>
          <w:szCs w:val="24"/>
          <w:lang w:val="uk-UA"/>
        </w:rPr>
        <w:t>11.3.10. Зобов'язання щодо купівлі постачальником універсальних послуг за "зеленим" тарифом обсягів виробленої електричної енергії з альтернативних джерел енергії генеруючою установкою приватного домогосподарства починають діяти з дати улаштування засобу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3" w:name="n3514"/>
      <w:bookmarkEnd w:id="1643"/>
      <w:r w:rsidRPr="003A764C">
        <w:rPr>
          <w:rFonts w:ascii="Times New Roman" w:eastAsia="Times New Roman" w:hAnsi="Times New Roman" w:cs="Times New Roman"/>
          <w:sz w:val="24"/>
          <w:szCs w:val="24"/>
          <w:lang w:val="uk-UA"/>
        </w:rPr>
        <w:t>Зазначені зобов'язання починають виконуватись постачальником універсальних послуг з дня отримання від побутового споживача копії паспорта точки розподілу (передачі).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4" w:name="n3515"/>
      <w:bookmarkEnd w:id="1644"/>
      <w:r w:rsidRPr="003A764C">
        <w:rPr>
          <w:rFonts w:ascii="Times New Roman" w:eastAsia="Times New Roman" w:hAnsi="Times New Roman" w:cs="Times New Roman"/>
          <w:sz w:val="24"/>
          <w:szCs w:val="24"/>
          <w:lang w:val="uk-UA"/>
        </w:rPr>
        <w:t>11.3.11. Дані комерційного обліку, визначені у порядку, встановленому </w:t>
      </w:r>
      <w:hyperlink r:id="rId494" w:anchor="n9" w:tgtFrame="_blank" w:history="1">
        <w:r w:rsidRPr="003A764C">
          <w:rPr>
            <w:rFonts w:ascii="Times New Roman" w:eastAsia="Times New Roman" w:hAnsi="Times New Roman" w:cs="Times New Roman"/>
            <w:sz w:val="24"/>
            <w:szCs w:val="24"/>
            <w:lang w:val="uk-UA"/>
          </w:rPr>
          <w:t>Кодексом комерційного обліку електричної енергії</w:t>
        </w:r>
      </w:hyperlink>
      <w:r w:rsidRPr="003A764C">
        <w:rPr>
          <w:rFonts w:ascii="Times New Roman" w:eastAsia="Times New Roman" w:hAnsi="Times New Roman" w:cs="Times New Roman"/>
          <w:sz w:val="24"/>
          <w:szCs w:val="24"/>
          <w:lang w:val="uk-UA"/>
        </w:rPr>
        <w:t>, є підставою для визначення обсягу електричної енергії, за яку постачальник універсальних послуг розраховується за "зеленим" тарифом із побутовим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5" w:name="n3516"/>
      <w:bookmarkEnd w:id="1645"/>
      <w:r w:rsidRPr="003A764C">
        <w:rPr>
          <w:rFonts w:ascii="Times New Roman" w:eastAsia="Times New Roman" w:hAnsi="Times New Roman" w:cs="Times New Roman"/>
          <w:sz w:val="24"/>
          <w:szCs w:val="24"/>
          <w:lang w:val="uk-UA"/>
        </w:rPr>
        <w:t>11.3.12. Продаж електричної енергії, виробленої генеруючою установкою (генеруючими установками) приватного домогосподарства, без засобів комерційного обліку не допускається.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6" w:name="n3517"/>
      <w:bookmarkEnd w:id="1646"/>
      <w:r w:rsidRPr="003A764C">
        <w:rPr>
          <w:rFonts w:ascii="Times New Roman" w:eastAsia="Times New Roman" w:hAnsi="Times New Roman" w:cs="Times New Roman"/>
          <w:sz w:val="24"/>
          <w:szCs w:val="24"/>
          <w:lang w:val="uk-UA"/>
        </w:rPr>
        <w:t>11.3.13. Обсяг електричної енергії, який відпущений в електричну мережу приватним домогосподарством, визначається за календарний місяць в обсязі, що перевищує місячне споживання електричної енергії його приватним домогосподарством.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7" w:name="n3518"/>
      <w:bookmarkEnd w:id="1647"/>
      <w:r w:rsidRPr="003A764C">
        <w:rPr>
          <w:rFonts w:ascii="Times New Roman" w:eastAsia="Times New Roman" w:hAnsi="Times New Roman" w:cs="Times New Roman"/>
          <w:sz w:val="24"/>
          <w:szCs w:val="24"/>
          <w:lang w:val="uk-UA"/>
        </w:rPr>
        <w:t>Для визначення обсягу електричної енергії, відпущеної з мереж приватного домогосподарства побутового споживача, як правило, використовується двонаправлений засіб обліку активної електричної енергії, що обліковує окремо обсяги відпущеної в електричну мережу та отриманої з електричної мережі електричної енергії або сальдоване їх значення.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8" w:name="n3519"/>
      <w:bookmarkEnd w:id="1648"/>
      <w:r w:rsidRPr="003A764C">
        <w:rPr>
          <w:rFonts w:ascii="Times New Roman" w:eastAsia="Times New Roman" w:hAnsi="Times New Roman" w:cs="Times New Roman"/>
          <w:sz w:val="24"/>
          <w:szCs w:val="24"/>
          <w:lang w:val="uk-UA"/>
        </w:rPr>
        <w:t>11.3.14. Якщо електрична енергія, що вироблена з альтернативних джерел енергії, відпускається приватним домогосподарством у мережу власника мереж (основного споживача, оператора малої системи розподілу, колективного побутового споживача), який не є оператором системи розподілу або оператором системи передачі, до обсягу електричної енергії, отриманої таким власником мереж, до яких приєднана електроустановка приватного домогосподарства, додається обсяг відпущеної в його мережу електричної енергії, виробленої такою (такими) генеруючою установкою (генеруючими установками) приватного домогосподарства.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9" w:name="n3520"/>
      <w:bookmarkEnd w:id="1649"/>
      <w:r w:rsidRPr="003A764C">
        <w:rPr>
          <w:rFonts w:ascii="Times New Roman" w:eastAsia="Times New Roman" w:hAnsi="Times New Roman" w:cs="Times New Roman"/>
          <w:sz w:val="24"/>
          <w:szCs w:val="24"/>
          <w:lang w:val="uk-UA"/>
        </w:rPr>
        <w:t>11.3.15. Знімання показів засобів обліку проводиться постачальником послуг комерційного обліку щомісяця першого числа. Постачальник послуг комерційного обліку передає дані комерційного обліку постачальнику універсальних послуг не пізніше другого числа кожного місяця. Побутовий споживач має право контролювати правильність знімання показів засобів обліку постачальником послуг комерційного обліку та оформлення платіжних документів постачальником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0" w:name="n3521"/>
      <w:bookmarkEnd w:id="1650"/>
      <w:r w:rsidRPr="003A764C">
        <w:rPr>
          <w:rFonts w:ascii="Times New Roman" w:eastAsia="Times New Roman" w:hAnsi="Times New Roman" w:cs="Times New Roman"/>
          <w:sz w:val="24"/>
          <w:szCs w:val="24"/>
          <w:lang w:val="uk-UA"/>
        </w:rPr>
        <w:t>Постачальник універсальних послуг щомісяця разом із платіжним документом за електричну енергію надає побутовому споживачу інформацію про покази засобів обліку, обсяги та напрями перетоків електричної енергії та їх сальдо за відповідний календарний місяць на підставі даних, отриманих від постачальника послуг комерційного обліку.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1" w:name="n3522"/>
      <w:bookmarkEnd w:id="1651"/>
      <w:r w:rsidRPr="003A764C">
        <w:rPr>
          <w:rFonts w:ascii="Times New Roman" w:eastAsia="Times New Roman" w:hAnsi="Times New Roman" w:cs="Times New Roman"/>
          <w:sz w:val="24"/>
          <w:szCs w:val="24"/>
          <w:lang w:val="uk-UA"/>
        </w:rPr>
        <w:lastRenderedPageBreak/>
        <w:t>11.3.16. Постачальник послуг комерційного обліку (оператор системи) під час контрольного знімання показів засобу обліку оформляє Акт контрольних знімань показів за формою, наведеною в </w:t>
      </w:r>
      <w:hyperlink r:id="rId495" w:anchor="n3753" w:history="1">
        <w:r w:rsidRPr="003A764C">
          <w:rPr>
            <w:rFonts w:ascii="Times New Roman" w:eastAsia="Times New Roman" w:hAnsi="Times New Roman" w:cs="Times New Roman"/>
            <w:sz w:val="24"/>
            <w:szCs w:val="24"/>
            <w:lang w:val="uk-UA"/>
          </w:rPr>
          <w:t>додатку 14</w:t>
        </w:r>
      </w:hyperlink>
      <w:r w:rsidRPr="003A764C">
        <w:rPr>
          <w:rFonts w:ascii="Times New Roman" w:eastAsia="Times New Roman" w:hAnsi="Times New Roman" w:cs="Times New Roman"/>
          <w:sz w:val="24"/>
          <w:szCs w:val="24"/>
          <w:lang w:val="uk-UA"/>
        </w:rPr>
        <w:t> до цих Правил, та надає копії заінтересованим сторонам (споживачу, постачальнику універсальних послуг, оператору системи).</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52" w:name="n3523"/>
      <w:bookmarkEnd w:id="1652"/>
      <w:r w:rsidRPr="003A764C">
        <w:rPr>
          <w:rFonts w:ascii="Times New Roman" w:eastAsia="Times New Roman" w:hAnsi="Times New Roman" w:cs="Times New Roman"/>
          <w:i/>
          <w:iCs/>
          <w:sz w:val="24"/>
          <w:szCs w:val="24"/>
          <w:shd w:val="clear" w:color="auto" w:fill="FFFFFF"/>
          <w:lang w:val="uk-UA"/>
        </w:rPr>
        <w:t>{Абзац перший пункту 11.3.16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6" w:anchor="n112" w:tgtFrame="_blank" w:history="1">
        <w:r w:rsidRPr="003A764C">
          <w:rPr>
            <w:rFonts w:ascii="Times New Roman" w:eastAsia="Times New Roman" w:hAnsi="Times New Roman" w:cs="Times New Roman"/>
            <w:i/>
            <w:iCs/>
            <w:sz w:val="24"/>
            <w:szCs w:val="24"/>
            <w:lang w:val="uk-UA"/>
          </w:rPr>
          <w:t>№ 805 від 19.05.2021</w:t>
        </w:r>
      </w:hyperlink>
      <w:r w:rsidRPr="003A764C">
        <w:rPr>
          <w:rFonts w:ascii="Times New Roman" w:eastAsia="Times New Roman" w:hAnsi="Times New Roman" w:cs="Times New Roman"/>
          <w:i/>
          <w:iCs/>
          <w:sz w:val="24"/>
          <w:szCs w:val="24"/>
          <w:shd w:val="clear" w:color="auto" w:fill="FFFFFF"/>
          <w:lang w:val="uk-UA"/>
        </w:rPr>
        <w:t>}</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3" w:name="n3524"/>
      <w:bookmarkEnd w:id="1653"/>
      <w:r w:rsidRPr="003A764C">
        <w:rPr>
          <w:rFonts w:ascii="Times New Roman" w:eastAsia="Times New Roman" w:hAnsi="Times New Roman" w:cs="Times New Roman"/>
          <w:sz w:val="24"/>
          <w:szCs w:val="24"/>
          <w:lang w:val="uk-UA"/>
        </w:rPr>
        <w:t>Такий акт є підставою для проведення звірки отриманої та оплаченої електричної енергії, що проводиться у разі необхідності коригування взаєморозрахунків між постачальником універсальних послуг та споживачем.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4" w:name="n3525"/>
      <w:bookmarkEnd w:id="1654"/>
      <w:r w:rsidRPr="003A764C">
        <w:rPr>
          <w:rFonts w:ascii="Times New Roman" w:eastAsia="Times New Roman" w:hAnsi="Times New Roman" w:cs="Times New Roman"/>
          <w:sz w:val="24"/>
          <w:szCs w:val="24"/>
          <w:lang w:val="uk-UA"/>
        </w:rPr>
        <w:t>11.3.17. Дані автоматизованої системи комерційного обліку електричної енергії (далі - АСКОЕ) оператора системи про обсяг електричної енергії, прийнятої з мереж приватного домогосподарства, що здійснює виробництво електричної енергії генеруючою установкою (генеруючими установками), що перевищує місячне споживання електричної енергії таким приватним домогосподарством, є підставою для проведення розрахунків з побутовим споживачем і врахування постачальником універсальних послуг даних про обсяг купленої електричної енергії та її вартості.</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5" w:name="n3526"/>
      <w:bookmarkEnd w:id="1655"/>
      <w:r w:rsidRPr="003A764C">
        <w:rPr>
          <w:rFonts w:ascii="Times New Roman" w:eastAsia="Times New Roman" w:hAnsi="Times New Roman" w:cs="Times New Roman"/>
          <w:sz w:val="24"/>
          <w:szCs w:val="24"/>
          <w:lang w:val="uk-UA"/>
        </w:rPr>
        <w:t>Якщо засіб обліку тимчасово не працює у складі АСКОЕ, контрольне знімання показів засобу обліку проводиться постачальником послуг комерційного обліку електричної енергії щомісяця.</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6" w:name="n3527"/>
      <w:bookmarkEnd w:id="1656"/>
      <w:r w:rsidRPr="003A764C">
        <w:rPr>
          <w:rFonts w:ascii="Times New Roman" w:eastAsia="Times New Roman" w:hAnsi="Times New Roman" w:cs="Times New Roman"/>
          <w:sz w:val="24"/>
          <w:szCs w:val="24"/>
          <w:lang w:val="uk-UA"/>
        </w:rPr>
        <w:t>У такому разі покази засобу обліку фіксуються постачальником послуг комерційного обліку електричної енергії в Акті контрольних знімань показів, який складається у двох примірниках та підписується побутовим споживачем і оператором системи.</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7" w:name="n3528"/>
      <w:bookmarkEnd w:id="1657"/>
      <w:r w:rsidRPr="003A764C">
        <w:rPr>
          <w:rFonts w:ascii="Times New Roman" w:eastAsia="Times New Roman" w:hAnsi="Times New Roman" w:cs="Times New Roman"/>
          <w:sz w:val="24"/>
          <w:szCs w:val="24"/>
          <w:lang w:val="uk-UA"/>
        </w:rPr>
        <w:t>Постачальник послуг комерційного обліку (оператор системи) не пізніше наступного дня після оформлення Акта контрольних знімань показів передає його постачальнику універсальних послуг.</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8" w:name="n3529"/>
      <w:bookmarkEnd w:id="1658"/>
      <w:r w:rsidRPr="003A764C">
        <w:rPr>
          <w:rFonts w:ascii="Times New Roman" w:eastAsia="Times New Roman" w:hAnsi="Times New Roman" w:cs="Times New Roman"/>
          <w:sz w:val="24"/>
          <w:szCs w:val="24"/>
          <w:lang w:val="uk-UA"/>
        </w:rPr>
        <w:t>Зафіксовані в Акті покази є підставою для визначення постачальником універсальних послуг обсягу електричної енергії, купленої у приватного домогосподарства у період, коли засіб обліку не працював у складі АСКОЕ постачальника комерційного обліку, та проведення відповідно до цих даних взаєморозрахунків.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9" w:name="n3530"/>
      <w:bookmarkEnd w:id="1659"/>
      <w:r w:rsidRPr="003A764C">
        <w:rPr>
          <w:rFonts w:ascii="Times New Roman" w:eastAsia="Times New Roman" w:hAnsi="Times New Roman" w:cs="Times New Roman"/>
          <w:sz w:val="24"/>
          <w:szCs w:val="24"/>
          <w:lang w:val="uk-UA"/>
        </w:rPr>
        <w:t>Відновлення порушеного вузла обліку здійснюється постачальником послуг комерційного обліку (оператором системи) протягом 7 робочих днів з дня звернення побутового споживача щодо приведення вузла обліку у стан, придатний для реалізації процедури вимірювань зустрічних перетікань спожитої та виробленої електричної енергії відповідно до узгодженої однолінійної схеми підключення генеруючої установки (генеруючих установок).</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0" w:name="n3531"/>
      <w:bookmarkEnd w:id="1660"/>
      <w:r w:rsidRPr="003A764C">
        <w:rPr>
          <w:rFonts w:ascii="Times New Roman" w:eastAsia="Times New Roman" w:hAnsi="Times New Roman" w:cs="Times New Roman"/>
          <w:sz w:val="24"/>
          <w:szCs w:val="24"/>
          <w:lang w:val="uk-UA"/>
        </w:rPr>
        <w:t>11.3.18. Умови та порядок оплати електричної енергії, виробленої генеруючою установкою (генеруючими установками) приватного домогосподарства, передбачені цими Правилами, зазначаються в договорі про купівлю-продаж електричної енергії за "зеленим" тарифом приватним домогосподарством.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1" w:name="n3532"/>
      <w:bookmarkEnd w:id="1661"/>
      <w:r w:rsidRPr="003A764C">
        <w:rPr>
          <w:rFonts w:ascii="Times New Roman" w:eastAsia="Times New Roman" w:hAnsi="Times New Roman" w:cs="Times New Roman"/>
          <w:sz w:val="24"/>
          <w:szCs w:val="24"/>
          <w:lang w:val="uk-UA"/>
        </w:rPr>
        <w:t>Відповідальність за порушення умов та порядку оплати встановлюється договором про купівлю-продаж електричної енергії за "зеленим" тарифом приватним домогосподарством відповідно до законодавства.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2" w:name="n3533"/>
      <w:bookmarkEnd w:id="1662"/>
      <w:r w:rsidRPr="003A764C">
        <w:rPr>
          <w:rFonts w:ascii="Times New Roman" w:eastAsia="Times New Roman" w:hAnsi="Times New Roman" w:cs="Times New Roman"/>
          <w:sz w:val="24"/>
          <w:szCs w:val="24"/>
          <w:lang w:val="uk-UA"/>
        </w:rPr>
        <w:t>Спори, які виникають між побутовим споживачем та постачальником універсальних послуг під час укладення договору та купівлі-продажу електричної енергії, виробленої з альтернативних джерел енергії генеруючою установкою (генеруючими установками) приватного домогосподарства, вирішуються в установленому законодавством порядку.</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3" w:name="n3534"/>
      <w:bookmarkEnd w:id="1663"/>
      <w:r w:rsidRPr="003A764C">
        <w:rPr>
          <w:rFonts w:ascii="Times New Roman" w:eastAsia="Times New Roman" w:hAnsi="Times New Roman" w:cs="Times New Roman"/>
          <w:sz w:val="24"/>
          <w:szCs w:val="24"/>
          <w:lang w:val="uk-UA"/>
        </w:rPr>
        <w:t xml:space="preserve">11.3.19. Плату за придбану у побутового споживача електричну енергію, вироблену генеруючою установкою (генеруючими установками) приватного домогосподарства, постачальник універсальних послуг має перераховувати на рахунок побутового споживача </w:t>
      </w:r>
      <w:r w:rsidRPr="003A764C">
        <w:rPr>
          <w:rFonts w:ascii="Times New Roman" w:eastAsia="Times New Roman" w:hAnsi="Times New Roman" w:cs="Times New Roman"/>
          <w:sz w:val="24"/>
          <w:szCs w:val="24"/>
          <w:lang w:val="uk-UA"/>
        </w:rPr>
        <w:lastRenderedPageBreak/>
        <w:t>відповідно до договору про купівлю-продаж електричної енергії за "зеленим" тарифом приватним домогосподарством.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4" w:name="n3535"/>
      <w:bookmarkEnd w:id="1664"/>
      <w:r w:rsidRPr="003A764C">
        <w:rPr>
          <w:rFonts w:ascii="Times New Roman" w:eastAsia="Times New Roman" w:hAnsi="Times New Roman" w:cs="Times New Roman"/>
          <w:sz w:val="24"/>
          <w:szCs w:val="24"/>
          <w:lang w:val="uk-UA"/>
        </w:rPr>
        <w:t>11.3.20. Розрахунковим періодом для встановлення постачальнику універсальних послуг розміру оплати електричної енергії, виробленої генеруючою установкою (генеруючими установками) приватного домогосподарства, є календарний місяць.</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5" w:name="n3536"/>
      <w:bookmarkEnd w:id="1665"/>
      <w:r w:rsidRPr="003A764C">
        <w:rPr>
          <w:rFonts w:ascii="Times New Roman" w:eastAsia="Times New Roman" w:hAnsi="Times New Roman" w:cs="Times New Roman"/>
          <w:sz w:val="24"/>
          <w:szCs w:val="24"/>
          <w:lang w:val="uk-UA"/>
        </w:rPr>
        <w:t>Постачальник універсальних послуг щомісячно до 5 числа формує Звіт про обсяги та напрями перетоків електричної енергії на основі даних, отриманих від оператора системи, та надає їх побутовому споживачу, у тому числі в електронному вигляді, для підписання. Якщо побутовий споживач до 10 числа не повернув або не надав до нього свої зауваження, такий Звіт про обсяги та напрями перетоків електричної енергії вважається погодженим.</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6" w:name="n3537"/>
      <w:bookmarkEnd w:id="1666"/>
      <w:r w:rsidRPr="003A764C">
        <w:rPr>
          <w:rFonts w:ascii="Times New Roman" w:eastAsia="Times New Roman" w:hAnsi="Times New Roman" w:cs="Times New Roman"/>
          <w:sz w:val="24"/>
          <w:szCs w:val="24"/>
          <w:lang w:val="uk-UA"/>
        </w:rPr>
        <w:t>Розрахунок за придбану електричну енергію постачальник універсальних послуг здійснює не пізніше 15 днів після закінчення розрахункового періоду на основі Звіту про обсяги та напрями перетоків електричної енергії.</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7" w:name="n3538"/>
      <w:bookmarkEnd w:id="1667"/>
      <w:r w:rsidRPr="003A764C">
        <w:rPr>
          <w:rFonts w:ascii="Times New Roman" w:eastAsia="Times New Roman" w:hAnsi="Times New Roman" w:cs="Times New Roman"/>
          <w:sz w:val="24"/>
          <w:szCs w:val="24"/>
          <w:lang w:val="uk-UA"/>
        </w:rPr>
        <w:t>11.3.21. Якщо місячний обсяг споживання електричної енергії приватного домогосподарства перевищує обсяг виробленої генеруючою установкою (генеруючими установками) такого приватного домогосподарства електричної енергії, побутовий споживач має сплатити різницю між спожитою приватним домогосподарством протягом місяця (розрахункового періоду) електричною енергією та відпущеною таким приватним домогосподарством у мережу електричною енергією за тарифом, визначеним в обраній комерційній пропозиції за договором про постачання електричної енергії постачальником універсальних послуг, на підставі виставленого постачальником універсальних послуг платіжного документа.</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8" w:name="n3539"/>
      <w:bookmarkEnd w:id="1668"/>
      <w:r w:rsidRPr="003A764C">
        <w:rPr>
          <w:rFonts w:ascii="Times New Roman" w:eastAsia="Times New Roman" w:hAnsi="Times New Roman" w:cs="Times New Roman"/>
          <w:sz w:val="24"/>
          <w:szCs w:val="24"/>
          <w:lang w:val="uk-UA"/>
        </w:rPr>
        <w:t>Обсяг купленої електричної енергії побутовим споживачем, який перевищує обсяг виробленої генеруючою установкою приватного домогосподарства електричної енергії, W </w:t>
      </w:r>
      <w:r w:rsidRPr="003A764C">
        <w:rPr>
          <w:rFonts w:ascii="Times New Roman" w:eastAsia="Times New Roman" w:hAnsi="Times New Roman" w:cs="Times New Roman"/>
          <w:b/>
          <w:bCs/>
          <w:sz w:val="24"/>
          <w:szCs w:val="24"/>
          <w:vertAlign w:val="subscript"/>
          <w:lang w:val="uk-UA"/>
        </w:rPr>
        <w:t>купов</w:t>
      </w:r>
      <w:r w:rsidRPr="003A764C">
        <w:rPr>
          <w:rFonts w:ascii="Times New Roman" w:eastAsia="Times New Roman" w:hAnsi="Times New Roman" w:cs="Times New Roman"/>
          <w:sz w:val="24"/>
          <w:szCs w:val="24"/>
          <w:lang w:val="uk-UA"/>
        </w:rPr>
        <w:t>, визначається за формулою</w:t>
      </w:r>
    </w:p>
    <w:p w:rsidR="00EC1BA5" w:rsidRPr="003A764C" w:rsidRDefault="00EC1BA5" w:rsidP="00EC1BA5">
      <w:pPr>
        <w:shd w:val="clear" w:color="auto" w:fill="FFFFFF"/>
        <w:spacing w:before="150" w:after="150" w:line="240" w:lineRule="auto"/>
        <w:jc w:val="center"/>
        <w:rPr>
          <w:rFonts w:ascii="Times New Roman" w:eastAsia="Times New Roman" w:hAnsi="Times New Roman" w:cs="Times New Roman"/>
          <w:sz w:val="24"/>
          <w:szCs w:val="24"/>
          <w:lang w:val="uk-UA"/>
        </w:rPr>
      </w:pPr>
      <w:bookmarkStart w:id="1669" w:name="n3540"/>
      <w:bookmarkEnd w:id="1669"/>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купов</w:t>
      </w:r>
      <w:r w:rsidRPr="003A764C">
        <w:rPr>
          <w:rFonts w:ascii="Times New Roman" w:eastAsia="Times New Roman" w:hAnsi="Times New Roman" w:cs="Times New Roman"/>
          <w:sz w:val="24"/>
          <w:szCs w:val="24"/>
          <w:lang w:val="uk-UA"/>
        </w:rPr>
        <w:t>. = W </w:t>
      </w:r>
      <w:r w:rsidRPr="003A764C">
        <w:rPr>
          <w:rFonts w:ascii="Times New Roman" w:eastAsia="Times New Roman" w:hAnsi="Times New Roman" w:cs="Times New Roman"/>
          <w:b/>
          <w:bCs/>
          <w:sz w:val="24"/>
          <w:szCs w:val="24"/>
          <w:vertAlign w:val="subscript"/>
          <w:lang w:val="uk-UA"/>
        </w:rPr>
        <w:t>спожит</w:t>
      </w:r>
      <w:r w:rsidRPr="003A764C">
        <w:rPr>
          <w:rFonts w:ascii="Times New Roman" w:eastAsia="Times New Roman" w:hAnsi="Times New Roman" w:cs="Times New Roman"/>
          <w:sz w:val="24"/>
          <w:szCs w:val="24"/>
          <w:lang w:val="uk-UA"/>
        </w:rPr>
        <w:t> - W </w:t>
      </w:r>
      <w:r w:rsidRPr="003A764C">
        <w:rPr>
          <w:rFonts w:ascii="Times New Roman" w:eastAsia="Times New Roman" w:hAnsi="Times New Roman" w:cs="Times New Roman"/>
          <w:b/>
          <w:bCs/>
          <w:sz w:val="24"/>
          <w:szCs w:val="24"/>
          <w:vertAlign w:val="subscript"/>
          <w:lang w:val="uk-UA"/>
        </w:rPr>
        <w:t>виробл</w:t>
      </w:r>
      <w:r w:rsidRPr="003A764C">
        <w:rPr>
          <w:rFonts w:ascii="Times New Roman" w:eastAsia="Times New Roman" w:hAnsi="Times New Roman" w:cs="Times New Roman"/>
          <w:sz w:val="24"/>
          <w:szCs w:val="24"/>
          <w:lang w:val="uk-UA"/>
        </w:rPr>
        <w:t>, грн,</w:t>
      </w:r>
    </w:p>
    <w:tbl>
      <w:tblPr>
        <w:tblW w:w="5000" w:type="pct"/>
        <w:tblCellMar>
          <w:left w:w="0" w:type="dxa"/>
          <w:right w:w="0" w:type="dxa"/>
        </w:tblCellMar>
        <w:tblLook w:val="04A0" w:firstRow="1" w:lastRow="0" w:firstColumn="1" w:lastColumn="0" w:noHBand="0" w:noVBand="1"/>
      </w:tblPr>
      <w:tblGrid>
        <w:gridCol w:w="679"/>
        <w:gridCol w:w="1154"/>
        <w:gridCol w:w="158"/>
        <w:gridCol w:w="7918"/>
      </w:tblGrid>
      <w:tr w:rsidR="00EC1BA5" w:rsidRPr="003A764C" w:rsidTr="00EC1BA5">
        <w:tc>
          <w:tcPr>
            <w:tcW w:w="645"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670" w:name="n3541"/>
            <w:bookmarkEnd w:id="1670"/>
            <w:r w:rsidRPr="003A764C">
              <w:rPr>
                <w:rFonts w:ascii="Times New Roman" w:eastAsia="Times New Roman" w:hAnsi="Times New Roman" w:cs="Times New Roman"/>
                <w:sz w:val="24"/>
                <w:szCs w:val="24"/>
                <w:lang w:val="uk-UA"/>
              </w:rPr>
              <w:t>де</w:t>
            </w:r>
          </w:p>
        </w:tc>
        <w:tc>
          <w:tcPr>
            <w:tcW w:w="10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виробл</w:t>
            </w:r>
          </w:p>
        </w:tc>
        <w:tc>
          <w:tcPr>
            <w:tcW w:w="1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5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виробленої у розрахунковому місяці електричної енергії відповідною генеруючою установкою приватного домогосподарства;</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0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спожит</w:t>
            </w:r>
          </w:p>
        </w:tc>
        <w:tc>
          <w:tcPr>
            <w:tcW w:w="1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5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місячного споживання електроенергії такими приватними домогосподарствами;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0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Δ</w:t>
            </w: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купов</w:t>
            </w:r>
          </w:p>
        </w:tc>
        <w:tc>
          <w:tcPr>
            <w:tcW w:w="1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5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спожитої приватним домогосподарством у розрахунковому 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1" w:name="n3542"/>
      <w:bookmarkEnd w:id="1671"/>
      <w:r w:rsidRPr="003A764C">
        <w:rPr>
          <w:rFonts w:ascii="Times New Roman" w:eastAsia="Times New Roman" w:hAnsi="Times New Roman" w:cs="Times New Roman"/>
          <w:sz w:val="24"/>
          <w:szCs w:val="24"/>
          <w:lang w:val="uk-UA"/>
        </w:rPr>
        <w:t>Сума до оплати за визначеним обсягом розраховується з урахуванням тарифів на електричну енергію для побутових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2" w:name="n3543"/>
      <w:bookmarkEnd w:id="1672"/>
      <w:r w:rsidRPr="003A764C">
        <w:rPr>
          <w:rFonts w:ascii="Times New Roman" w:eastAsia="Times New Roman" w:hAnsi="Times New Roman" w:cs="Times New Roman"/>
          <w:sz w:val="24"/>
          <w:szCs w:val="24"/>
          <w:lang w:val="uk-UA"/>
        </w:rPr>
        <w:t>11.3.22. У разі встановлення у приватному домогосподарстві засобів обліку, які використовуються для визначення обсягу електричної енергії та реалізують процедуру реєстрації показів засобів обліку за відповідними періодами часу, сума до оплати, яку має сплатити споживач, B  плати, визначається за формулою</w:t>
      </w:r>
    </w:p>
    <w:tbl>
      <w:tblPr>
        <w:tblW w:w="5000" w:type="pct"/>
        <w:tblCellMar>
          <w:left w:w="0" w:type="dxa"/>
          <w:right w:w="0" w:type="dxa"/>
        </w:tblCellMar>
        <w:tblLook w:val="04A0" w:firstRow="1" w:lastRow="0" w:firstColumn="1" w:lastColumn="0" w:noHBand="0" w:noVBand="1"/>
      </w:tblPr>
      <w:tblGrid>
        <w:gridCol w:w="676"/>
        <w:gridCol w:w="1521"/>
        <w:gridCol w:w="138"/>
        <w:gridCol w:w="7574"/>
      </w:tblGrid>
      <w:tr w:rsidR="00EC1BA5" w:rsidRPr="003A764C" w:rsidTr="00EC1BA5">
        <w:tc>
          <w:tcPr>
            <w:tcW w:w="9270" w:type="dxa"/>
            <w:gridSpan w:val="4"/>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673" w:name="n3544"/>
            <w:bookmarkEnd w:id="1673"/>
          </w:p>
        </w:tc>
      </w:tr>
      <w:tr w:rsidR="00EC1BA5" w:rsidRPr="003A764C" w:rsidTr="00EC1BA5">
        <w:tc>
          <w:tcPr>
            <w:tcW w:w="660"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674" w:name="n3545"/>
            <w:bookmarkEnd w:id="1674"/>
            <w:r w:rsidRPr="003A764C">
              <w:rPr>
                <w:rFonts w:ascii="Times New Roman" w:eastAsia="Times New Roman" w:hAnsi="Times New Roman" w:cs="Times New Roman"/>
                <w:sz w:val="24"/>
                <w:szCs w:val="24"/>
                <w:lang w:val="uk-UA"/>
              </w:rPr>
              <w:t>де</w:t>
            </w:r>
          </w:p>
        </w:tc>
        <w:tc>
          <w:tcPr>
            <w:tcW w:w="14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k</w:t>
            </w:r>
          </w:p>
        </w:tc>
        <w:tc>
          <w:tcPr>
            <w:tcW w:w="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період часу доби;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4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n</w:t>
            </w:r>
          </w:p>
        </w:tc>
        <w:tc>
          <w:tcPr>
            <w:tcW w:w="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кількість періодів часу доби;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4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T </w:t>
            </w:r>
            <w:r w:rsidRPr="003A764C">
              <w:rPr>
                <w:rFonts w:ascii="Times New Roman" w:eastAsia="Times New Roman" w:hAnsi="Times New Roman" w:cs="Times New Roman"/>
                <w:b/>
                <w:bCs/>
                <w:sz w:val="24"/>
                <w:szCs w:val="24"/>
                <w:vertAlign w:val="subscript"/>
                <w:lang w:val="uk-UA"/>
              </w:rPr>
              <w:t>k</w:t>
            </w:r>
          </w:p>
        </w:tc>
        <w:tc>
          <w:tcPr>
            <w:tcW w:w="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тариф на спожиту електричну енергію в певному k-тому періоді доби;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4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k</w:t>
            </w:r>
          </w:p>
        </w:tc>
        <w:tc>
          <w:tcPr>
            <w:tcW w:w="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місячний обсяг споживання у певному періоді (k-тому) часу доби;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4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заг</w:t>
            </w:r>
          </w:p>
        </w:tc>
        <w:tc>
          <w:tcPr>
            <w:tcW w:w="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загальний обсяг споживання електричної енергії;</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4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100" w:afterAutospacing="1"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b/>
                <w:bCs/>
                <w:sz w:val="24"/>
                <w:szCs w:val="24"/>
                <w:lang w:val="uk-UA"/>
              </w:rPr>
              <w:t>Δ</w:t>
            </w: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купов</w:t>
            </w:r>
          </w:p>
        </w:tc>
        <w:tc>
          <w:tcPr>
            <w:tcW w:w="13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39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спожитої приватним домогосподарством у розрахунковому 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5" w:name="n3546"/>
      <w:bookmarkEnd w:id="1675"/>
      <w:r w:rsidRPr="003A764C">
        <w:rPr>
          <w:rFonts w:ascii="Times New Roman" w:eastAsia="Times New Roman" w:hAnsi="Times New Roman" w:cs="Times New Roman"/>
          <w:sz w:val="24"/>
          <w:szCs w:val="24"/>
          <w:lang w:val="uk-UA"/>
        </w:rPr>
        <w:t>Для реалізації вищенаведеної формули обсяг електричної енергії за відповідним періодом часу має бути визначений з урахуванням тарифів на електричну енергію для побутових споживачів.</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6" w:name="n3547"/>
      <w:bookmarkEnd w:id="1676"/>
      <w:r w:rsidRPr="003A764C">
        <w:rPr>
          <w:rFonts w:ascii="Times New Roman" w:eastAsia="Times New Roman" w:hAnsi="Times New Roman" w:cs="Times New Roman"/>
          <w:sz w:val="24"/>
          <w:szCs w:val="24"/>
          <w:lang w:val="uk-UA"/>
        </w:rPr>
        <w:t>11.3.23. Розмір плати за придбану у побутового споживача електричну енергію, вироблену генеруючою установкою приватного домогосподарства, в обсязі, що перевищує місячне споживання електричної енергії такими приватними домогосподарствами, P  </w:t>
      </w:r>
      <w:r w:rsidRPr="003A764C">
        <w:rPr>
          <w:rFonts w:ascii="Times New Roman" w:eastAsia="Times New Roman" w:hAnsi="Times New Roman" w:cs="Times New Roman"/>
          <w:b/>
          <w:bCs/>
          <w:sz w:val="24"/>
          <w:szCs w:val="24"/>
          <w:vertAlign w:val="subscript"/>
          <w:lang w:val="uk-UA"/>
        </w:rPr>
        <w:t>плати</w:t>
      </w:r>
      <w:r w:rsidRPr="003A764C">
        <w:rPr>
          <w:rFonts w:ascii="Times New Roman" w:eastAsia="Times New Roman" w:hAnsi="Times New Roman" w:cs="Times New Roman"/>
          <w:sz w:val="24"/>
          <w:szCs w:val="24"/>
          <w:lang w:val="uk-UA"/>
        </w:rPr>
        <w:t>, визначається за формулою</w:t>
      </w:r>
    </w:p>
    <w:p w:rsidR="00EC1BA5" w:rsidRPr="003A764C" w:rsidRDefault="00EC1BA5" w:rsidP="00EC1BA5">
      <w:pPr>
        <w:shd w:val="clear" w:color="auto" w:fill="FFFFFF"/>
        <w:spacing w:after="150" w:line="240" w:lineRule="auto"/>
        <w:ind w:left="450" w:right="450"/>
        <w:jc w:val="center"/>
        <w:rPr>
          <w:rFonts w:ascii="Times New Roman" w:eastAsia="Times New Roman" w:hAnsi="Times New Roman" w:cs="Times New Roman"/>
          <w:sz w:val="24"/>
          <w:szCs w:val="24"/>
          <w:lang w:val="uk-UA"/>
        </w:rPr>
      </w:pPr>
      <w:bookmarkStart w:id="1677" w:name="n3548"/>
      <w:bookmarkEnd w:id="1677"/>
      <w:r w:rsidRPr="003A764C">
        <w:rPr>
          <w:rFonts w:ascii="Times New Roman" w:eastAsia="Times New Roman" w:hAnsi="Times New Roman" w:cs="Times New Roman"/>
          <w:sz w:val="24"/>
          <w:szCs w:val="24"/>
          <w:lang w:val="uk-UA"/>
        </w:rPr>
        <w:t>P </w:t>
      </w:r>
      <w:r w:rsidRPr="003A764C">
        <w:rPr>
          <w:rFonts w:ascii="Times New Roman" w:eastAsia="Times New Roman" w:hAnsi="Times New Roman" w:cs="Times New Roman"/>
          <w:b/>
          <w:bCs/>
          <w:sz w:val="24"/>
          <w:szCs w:val="24"/>
          <w:vertAlign w:val="subscript"/>
          <w:lang w:val="uk-UA"/>
        </w:rPr>
        <w:t>плати</w:t>
      </w:r>
      <w:r w:rsidRPr="003A764C">
        <w:rPr>
          <w:rFonts w:ascii="Times New Roman" w:eastAsia="Times New Roman" w:hAnsi="Times New Roman" w:cs="Times New Roman"/>
          <w:sz w:val="24"/>
          <w:szCs w:val="24"/>
          <w:lang w:val="uk-UA"/>
        </w:rPr>
        <w:t> = (W </w:t>
      </w:r>
      <w:r w:rsidRPr="003A764C">
        <w:rPr>
          <w:rFonts w:ascii="Times New Roman" w:eastAsia="Times New Roman" w:hAnsi="Times New Roman" w:cs="Times New Roman"/>
          <w:b/>
          <w:bCs/>
          <w:sz w:val="24"/>
          <w:szCs w:val="24"/>
          <w:vertAlign w:val="subscript"/>
          <w:lang w:val="uk-UA"/>
        </w:rPr>
        <w:t>виробл</w:t>
      </w:r>
      <w:r w:rsidRPr="003A764C">
        <w:rPr>
          <w:rFonts w:ascii="Times New Roman" w:eastAsia="Times New Roman" w:hAnsi="Times New Roman" w:cs="Times New Roman"/>
          <w:sz w:val="24"/>
          <w:szCs w:val="24"/>
          <w:lang w:val="uk-UA"/>
        </w:rPr>
        <w:t> - W с</w:t>
      </w:r>
      <w:r w:rsidRPr="003A764C">
        <w:rPr>
          <w:rFonts w:ascii="Times New Roman" w:eastAsia="Times New Roman" w:hAnsi="Times New Roman" w:cs="Times New Roman"/>
          <w:b/>
          <w:bCs/>
          <w:sz w:val="24"/>
          <w:szCs w:val="24"/>
          <w:vertAlign w:val="subscript"/>
          <w:lang w:val="uk-UA"/>
        </w:rPr>
        <w:t>пожит</w:t>
      </w:r>
      <w:r w:rsidRPr="003A764C">
        <w:rPr>
          <w:rFonts w:ascii="Times New Roman" w:eastAsia="Times New Roman" w:hAnsi="Times New Roman" w:cs="Times New Roman"/>
          <w:sz w:val="24"/>
          <w:szCs w:val="24"/>
          <w:lang w:val="uk-UA"/>
        </w:rPr>
        <w:t>) </w:t>
      </w:r>
      <w:r w:rsidRPr="003A764C">
        <w:rPr>
          <w:rFonts w:ascii="Times New Roman" w:eastAsia="Times New Roman" w:hAnsi="Times New Roman" w:cs="Times New Roman"/>
          <w:b/>
          <w:bCs/>
          <w:sz w:val="24"/>
          <w:szCs w:val="24"/>
          <w:lang w:val="uk-UA"/>
        </w:rPr>
        <w:t>×</w:t>
      </w:r>
      <w:r w:rsidRPr="003A764C">
        <w:rPr>
          <w:rFonts w:ascii="Times New Roman" w:eastAsia="Times New Roman" w:hAnsi="Times New Roman" w:cs="Times New Roman"/>
          <w:sz w:val="24"/>
          <w:szCs w:val="24"/>
          <w:lang w:val="uk-UA"/>
        </w:rPr>
        <w:t> T, грн,</w:t>
      </w:r>
    </w:p>
    <w:tbl>
      <w:tblPr>
        <w:tblW w:w="5000" w:type="pct"/>
        <w:tblCellMar>
          <w:left w:w="0" w:type="dxa"/>
          <w:right w:w="0" w:type="dxa"/>
        </w:tblCellMar>
        <w:tblLook w:val="04A0" w:firstRow="1" w:lastRow="0" w:firstColumn="1" w:lastColumn="0" w:noHBand="0" w:noVBand="1"/>
      </w:tblPr>
      <w:tblGrid>
        <w:gridCol w:w="647"/>
        <w:gridCol w:w="962"/>
        <w:gridCol w:w="805"/>
        <w:gridCol w:w="7495"/>
      </w:tblGrid>
      <w:tr w:rsidR="00EC1BA5" w:rsidRPr="003A764C" w:rsidTr="00EC1BA5">
        <w:tc>
          <w:tcPr>
            <w:tcW w:w="615"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678" w:name="n3549"/>
            <w:bookmarkEnd w:id="1678"/>
            <w:r w:rsidRPr="003A764C">
              <w:rPr>
                <w:rFonts w:ascii="Times New Roman" w:eastAsia="Times New Roman" w:hAnsi="Times New Roman" w:cs="Times New Roman"/>
                <w:sz w:val="24"/>
                <w:szCs w:val="24"/>
                <w:lang w:val="uk-UA"/>
              </w:rPr>
              <w:t>де</w:t>
            </w:r>
          </w:p>
        </w:tc>
        <w:tc>
          <w:tcPr>
            <w:tcW w:w="9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виробл</w:t>
            </w:r>
          </w:p>
        </w:tc>
        <w:tc>
          <w:tcPr>
            <w:tcW w:w="7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1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виробленої електричної енергії відповідною генеруючою установкою приватного домогосподарства;</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9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спожит</w:t>
            </w:r>
          </w:p>
        </w:tc>
        <w:tc>
          <w:tcPr>
            <w:tcW w:w="7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1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місячного споживання електроенергії такими приватними домогосподарствами;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91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T</w:t>
            </w:r>
          </w:p>
        </w:tc>
        <w:tc>
          <w:tcPr>
            <w:tcW w:w="7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12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встановлений "зелений" тариф для приватних домогосподарств, які виробляють електричну енергію відповідною генеруючою установкою, величина встановленої потужності якої не перевищує потужність, встановлену відповідно до закону, дозволену до споживання та зазначену в договорі (договорах) зі споживачем.</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9" w:name="n3550"/>
      <w:bookmarkEnd w:id="1679"/>
      <w:r w:rsidRPr="003A764C">
        <w:rPr>
          <w:rFonts w:ascii="Times New Roman" w:eastAsia="Times New Roman" w:hAnsi="Times New Roman" w:cs="Times New Roman"/>
          <w:sz w:val="24"/>
          <w:szCs w:val="24"/>
          <w:lang w:val="uk-UA"/>
        </w:rPr>
        <w:t>11.3.24. Розмір плати, P плати, за куповану у побутового споживача електричну енергію, вироблену генеруючими установками приватного домогосподарства, до яких мають застосовуватися різні коефіцієнти "зеленого" тарифу, в обсязі, що перевищує місячне споживання електричної енергії такими приватними домогосподарствами, P, визначається за формулою</w:t>
      </w:r>
    </w:p>
    <w:tbl>
      <w:tblPr>
        <w:tblW w:w="5000" w:type="pct"/>
        <w:tblCellMar>
          <w:left w:w="0" w:type="dxa"/>
          <w:right w:w="0" w:type="dxa"/>
        </w:tblCellMar>
        <w:tblLook w:val="04A0" w:firstRow="1" w:lastRow="0" w:firstColumn="1" w:lastColumn="0" w:noHBand="0" w:noVBand="1"/>
      </w:tblPr>
      <w:tblGrid>
        <w:gridCol w:w="805"/>
        <w:gridCol w:w="1199"/>
        <w:gridCol w:w="663"/>
        <w:gridCol w:w="7242"/>
      </w:tblGrid>
      <w:tr w:rsidR="00EC1BA5" w:rsidRPr="003A764C" w:rsidTr="00EC1BA5">
        <w:tc>
          <w:tcPr>
            <w:tcW w:w="9270" w:type="dxa"/>
            <w:gridSpan w:val="4"/>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bookmarkStart w:id="1680" w:name="n3551"/>
            <w:bookmarkEnd w:id="1680"/>
          </w:p>
        </w:tc>
      </w:tr>
      <w:tr w:rsidR="00EC1BA5" w:rsidRPr="003A764C" w:rsidTr="00EC1BA5">
        <w:tc>
          <w:tcPr>
            <w:tcW w:w="765"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681" w:name="n3552"/>
            <w:bookmarkEnd w:id="1681"/>
            <w:r w:rsidRPr="003A764C">
              <w:rPr>
                <w:rFonts w:ascii="Times New Roman" w:eastAsia="Times New Roman" w:hAnsi="Times New Roman" w:cs="Times New Roman"/>
                <w:sz w:val="24"/>
                <w:szCs w:val="24"/>
                <w:lang w:val="uk-UA"/>
              </w:rPr>
              <w:t>де</w:t>
            </w:r>
          </w:p>
        </w:tc>
        <w:tc>
          <w:tcPr>
            <w:tcW w:w="114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100" w:afterAutospacing="1"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i</w:t>
            </w:r>
          </w:p>
        </w:tc>
        <w:tc>
          <w:tcPr>
            <w:tcW w:w="63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8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електричної енергії, виробленої кожною i-ю генеруючою установкою приватного домогосподарства, до яких застосовуються різні коефіцієнти "зеленого" тарифу;</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14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спожит</w:t>
            </w:r>
          </w:p>
        </w:tc>
        <w:tc>
          <w:tcPr>
            <w:tcW w:w="63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8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обсяг загального місячного споживання електричної енергії такими приватними домогосподарствами;</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14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T </w:t>
            </w:r>
            <w:r w:rsidRPr="003A764C">
              <w:rPr>
                <w:rFonts w:ascii="Times New Roman" w:eastAsia="Times New Roman" w:hAnsi="Times New Roman" w:cs="Times New Roman"/>
                <w:b/>
                <w:bCs/>
                <w:sz w:val="24"/>
                <w:szCs w:val="24"/>
                <w:vertAlign w:val="subscript"/>
                <w:lang w:val="uk-UA"/>
              </w:rPr>
              <w:t>ср.зв</w:t>
            </w:r>
            <w:r w:rsidRPr="003A764C">
              <w:rPr>
                <w:rFonts w:ascii="Times New Roman" w:eastAsia="Times New Roman" w:hAnsi="Times New Roman" w:cs="Times New Roman"/>
                <w:sz w:val="24"/>
                <w:szCs w:val="24"/>
                <w:lang w:val="uk-UA"/>
              </w:rPr>
              <w:t>.</w:t>
            </w:r>
          </w:p>
        </w:tc>
        <w:tc>
          <w:tcPr>
            <w:tcW w:w="63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688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середньозважений "зелений" тариф на певний розрахунковий період для приватного домогосподарства, яке виробляє електричну енергію генеруючими установками, до яких застосовуються різні коефіцієнти "зеленого" тарифу та сумарна величина встановленої потужності яких не перевищує потужність, встановлену відповідно до закону, дозволену до споживання та зазначену в договорі (договорах) зі споживачем, що визначається за формулою</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vanish/>
          <w:sz w:val="24"/>
          <w:szCs w:val="24"/>
          <w:lang w:val="uk-UA"/>
        </w:rPr>
      </w:pPr>
      <w:bookmarkStart w:id="1682" w:name="n3553"/>
      <w:bookmarkEnd w:id="1682"/>
    </w:p>
    <w:tbl>
      <w:tblPr>
        <w:tblW w:w="5000" w:type="pct"/>
        <w:tblCellMar>
          <w:left w:w="0" w:type="dxa"/>
          <w:right w:w="0" w:type="dxa"/>
        </w:tblCellMar>
        <w:tblLook w:val="04A0" w:firstRow="1" w:lastRow="0" w:firstColumn="1" w:lastColumn="0" w:noHBand="0" w:noVBand="1"/>
      </w:tblPr>
      <w:tblGrid>
        <w:gridCol w:w="679"/>
        <w:gridCol w:w="1120"/>
        <w:gridCol w:w="694"/>
        <w:gridCol w:w="7416"/>
      </w:tblGrid>
      <w:tr w:rsidR="00EC1BA5" w:rsidRPr="003A764C" w:rsidTr="00EC1BA5">
        <w:tc>
          <w:tcPr>
            <w:tcW w:w="9270" w:type="dxa"/>
            <w:gridSpan w:val="4"/>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r>
      <w:tr w:rsidR="00EC1BA5" w:rsidRPr="003A764C" w:rsidTr="00EC1BA5">
        <w:tc>
          <w:tcPr>
            <w:tcW w:w="645" w:type="dxa"/>
            <w:vMerge w:val="restar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right"/>
              <w:rPr>
                <w:rFonts w:ascii="Times New Roman" w:eastAsia="Times New Roman" w:hAnsi="Times New Roman" w:cs="Times New Roman"/>
                <w:sz w:val="24"/>
                <w:szCs w:val="24"/>
                <w:lang w:val="uk-UA"/>
              </w:rPr>
            </w:pPr>
            <w:bookmarkStart w:id="1683" w:name="n3554"/>
            <w:bookmarkEnd w:id="1683"/>
            <w:r w:rsidRPr="003A764C">
              <w:rPr>
                <w:rFonts w:ascii="Times New Roman" w:eastAsia="Times New Roman" w:hAnsi="Times New Roman" w:cs="Times New Roman"/>
                <w:sz w:val="24"/>
                <w:szCs w:val="24"/>
                <w:lang w:val="uk-UA"/>
              </w:rPr>
              <w:t>де</w:t>
            </w:r>
          </w:p>
        </w:tc>
        <w:tc>
          <w:tcPr>
            <w:tcW w:w="1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100" w:afterAutospacing="1"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 </w:t>
            </w:r>
            <w:r w:rsidRPr="003A764C">
              <w:rPr>
                <w:rFonts w:ascii="Times New Roman" w:eastAsia="Times New Roman" w:hAnsi="Times New Roman" w:cs="Times New Roman"/>
                <w:b/>
                <w:bCs/>
                <w:sz w:val="24"/>
                <w:szCs w:val="24"/>
                <w:vertAlign w:val="subscript"/>
                <w:lang w:val="uk-UA"/>
              </w:rPr>
              <w:t>i</w:t>
            </w:r>
          </w:p>
        </w:tc>
        <w:tc>
          <w:tcPr>
            <w:tcW w:w="6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електрична енергія, вироблена протягом розрахункового періоду i-ю генеруючою установкою приватного домогосподарства;</w:t>
            </w:r>
          </w:p>
        </w:tc>
      </w:tr>
      <w:tr w:rsidR="00EC1BA5" w:rsidRPr="003A764C" w:rsidTr="00EC1BA5">
        <w:tc>
          <w:tcPr>
            <w:tcW w:w="0" w:type="auto"/>
            <w:vMerge/>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0" w:line="240" w:lineRule="auto"/>
              <w:rPr>
                <w:rFonts w:ascii="Times New Roman" w:eastAsia="Times New Roman" w:hAnsi="Times New Roman" w:cs="Times New Roman"/>
                <w:sz w:val="24"/>
                <w:szCs w:val="24"/>
                <w:lang w:val="uk-UA"/>
              </w:rPr>
            </w:pPr>
          </w:p>
        </w:tc>
        <w:tc>
          <w:tcPr>
            <w:tcW w:w="1065"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after="100" w:afterAutospacing="1"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T </w:t>
            </w:r>
            <w:r w:rsidRPr="003A764C">
              <w:rPr>
                <w:rFonts w:ascii="Times New Roman" w:eastAsia="Times New Roman" w:hAnsi="Times New Roman" w:cs="Times New Roman"/>
                <w:b/>
                <w:bCs/>
                <w:sz w:val="24"/>
                <w:szCs w:val="24"/>
                <w:vertAlign w:val="subscript"/>
                <w:lang w:val="uk-UA"/>
              </w:rPr>
              <w:t>i</w:t>
            </w:r>
          </w:p>
        </w:tc>
        <w:tc>
          <w:tcPr>
            <w:tcW w:w="66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jc w:val="center"/>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w:t>
            </w:r>
          </w:p>
        </w:tc>
        <w:tc>
          <w:tcPr>
            <w:tcW w:w="7050" w:type="dxa"/>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150" w:after="150" w:line="240" w:lineRule="auto"/>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t>встановлений "зелений" тариф для i-ї генеруючої установки приватного домогосподарства.</w:t>
            </w:r>
          </w:p>
        </w:tc>
      </w:tr>
    </w:tbl>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4" w:name="n3555"/>
      <w:bookmarkEnd w:id="1684"/>
      <w:r w:rsidRPr="003A764C">
        <w:rPr>
          <w:rFonts w:ascii="Times New Roman" w:eastAsia="Times New Roman" w:hAnsi="Times New Roman" w:cs="Times New Roman"/>
          <w:sz w:val="24"/>
          <w:szCs w:val="24"/>
          <w:lang w:val="uk-UA"/>
        </w:rPr>
        <w:lastRenderedPageBreak/>
        <w:t>11.3.25. Індивідуальні побутові споживачі, які встановили генеруючі установки, 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двох або більше постачальників електричної енергії в різні періоди часу, укладають окремий договір щодо постачання електричної енергії з кожним із них.</w:t>
      </w:r>
    </w:p>
    <w:p w:rsidR="00EC1BA5" w:rsidRPr="003A764C" w:rsidRDefault="00EC1BA5" w:rsidP="00EC1BA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5" w:name="n3556"/>
      <w:bookmarkEnd w:id="1685"/>
      <w:r w:rsidRPr="003A764C">
        <w:rPr>
          <w:rFonts w:ascii="Times New Roman" w:eastAsia="Times New Roman" w:hAnsi="Times New Roman" w:cs="Times New Roman"/>
          <w:sz w:val="24"/>
          <w:szCs w:val="24"/>
          <w:lang w:val="uk-UA"/>
        </w:rPr>
        <w:t>У такому разі постачальник універсальних послуг купує в індивідуального побутового споживача електричну енергію, вироблену генеруючою установкою приватного домогосподарства, в обсязі, що перевищує місячне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EC1BA5" w:rsidRPr="003A764C" w:rsidRDefault="00EC1BA5" w:rsidP="00EC1BA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86" w:name="n3557"/>
      <w:bookmarkEnd w:id="1686"/>
      <w:r w:rsidRPr="003A764C">
        <w:rPr>
          <w:rFonts w:ascii="Times New Roman" w:eastAsia="Times New Roman" w:hAnsi="Times New Roman" w:cs="Times New Roman"/>
          <w:i/>
          <w:iCs/>
          <w:sz w:val="24"/>
          <w:szCs w:val="24"/>
          <w:shd w:val="clear" w:color="auto" w:fill="FFFFFF"/>
          <w:lang w:val="uk-UA"/>
        </w:rPr>
        <w:t>{Глава 11.3 розділу XI в редакції Постанови Національної комісії, що здійснює державне регулювання у сферах енергетики та комунальних послуг </w:t>
      </w:r>
      <w:hyperlink r:id="rId497" w:anchor="n201" w:tgtFrame="_blank" w:history="1">
        <w:r w:rsidRPr="003A764C">
          <w:rPr>
            <w:rFonts w:ascii="Times New Roman" w:eastAsia="Times New Roman" w:hAnsi="Times New Roman" w:cs="Times New Roman"/>
            <w:i/>
            <w:iCs/>
            <w:sz w:val="24"/>
            <w:szCs w:val="24"/>
            <w:lang w:val="uk-UA"/>
          </w:rPr>
          <w:t>№ 1219 від 26.06.2020</w:t>
        </w:r>
      </w:hyperlink>
      <w:r w:rsidRPr="003A764C">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162"/>
        <w:gridCol w:w="5747"/>
      </w:tblGrid>
      <w:tr w:rsidR="00EC1BA5" w:rsidRPr="003A764C" w:rsidTr="00EC1BA5">
        <w:tc>
          <w:tcPr>
            <w:tcW w:w="21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300" w:after="150" w:line="240" w:lineRule="auto"/>
              <w:jc w:val="center"/>
              <w:rPr>
                <w:rFonts w:ascii="Times New Roman" w:eastAsia="Times New Roman" w:hAnsi="Times New Roman" w:cs="Times New Roman"/>
                <w:sz w:val="24"/>
                <w:szCs w:val="24"/>
                <w:lang w:val="uk-UA"/>
              </w:rPr>
            </w:pPr>
            <w:bookmarkStart w:id="1687" w:name="n3558"/>
            <w:bookmarkEnd w:id="1687"/>
            <w:r w:rsidRPr="003A764C">
              <w:rPr>
                <w:rFonts w:ascii="Times New Roman" w:eastAsia="Times New Roman" w:hAnsi="Times New Roman" w:cs="Times New Roman"/>
                <w:b/>
                <w:bCs/>
                <w:sz w:val="24"/>
                <w:szCs w:val="24"/>
                <w:lang w:val="uk-UA"/>
              </w:rPr>
              <w:t>Заступник начальника</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Управління роздрібного</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ринку електричної</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енергії -</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начальник відділу</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методологічного</w:t>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забезпечення</w:t>
            </w:r>
          </w:p>
        </w:tc>
        <w:tc>
          <w:tcPr>
            <w:tcW w:w="3500" w:type="pct"/>
            <w:tcBorders>
              <w:top w:val="single" w:sz="2" w:space="0" w:color="auto"/>
              <w:left w:val="single" w:sz="2" w:space="0" w:color="auto"/>
              <w:bottom w:val="single" w:sz="2" w:space="0" w:color="auto"/>
              <w:right w:val="single" w:sz="2" w:space="0" w:color="auto"/>
            </w:tcBorders>
            <w:hideMark/>
          </w:tcPr>
          <w:p w:rsidR="00EC1BA5" w:rsidRPr="003A764C" w:rsidRDefault="00EC1BA5" w:rsidP="00EC1BA5">
            <w:pPr>
              <w:spacing w:before="300" w:after="0" w:line="240" w:lineRule="auto"/>
              <w:jc w:val="right"/>
              <w:rPr>
                <w:rFonts w:ascii="Times New Roman" w:eastAsia="Times New Roman" w:hAnsi="Times New Roman" w:cs="Times New Roman"/>
                <w:sz w:val="24"/>
                <w:szCs w:val="24"/>
                <w:lang w:val="uk-UA"/>
              </w:rPr>
            </w:pP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sz w:val="24"/>
                <w:szCs w:val="24"/>
                <w:lang w:val="uk-UA"/>
              </w:rPr>
              <w:br/>
            </w:r>
            <w:r w:rsidRPr="003A764C">
              <w:rPr>
                <w:rFonts w:ascii="Times New Roman" w:eastAsia="Times New Roman" w:hAnsi="Times New Roman" w:cs="Times New Roman"/>
                <w:b/>
                <w:bCs/>
                <w:sz w:val="24"/>
                <w:szCs w:val="24"/>
                <w:lang w:val="uk-UA"/>
              </w:rPr>
              <w:t>І. Осовик</w:t>
            </w:r>
          </w:p>
        </w:tc>
      </w:tr>
    </w:tbl>
    <w:p w:rsidR="009852F1" w:rsidRPr="003A764C" w:rsidRDefault="009852F1">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pPr>
        <w:rPr>
          <w:rFonts w:ascii="Times New Roman" w:hAnsi="Times New Roman" w:cs="Times New Roman"/>
          <w:sz w:val="24"/>
          <w:szCs w:val="24"/>
          <w:lang w:val="uk-UA"/>
        </w:rPr>
      </w:pP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Додаток 1</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до Правил роздрібного ринку</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електричної енергії</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ТИПОВИЙ ДОГОВІР</w:t>
      </w: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про спільне використання технологічних електричних мереж</w:t>
      </w:r>
    </w:p>
    <w:p w:rsidR="00453297" w:rsidRPr="003A764C" w:rsidRDefault="00453297" w:rsidP="00453297">
      <w:pPr>
        <w:rPr>
          <w:rFonts w:ascii="Times New Roman" w:hAnsi="Times New Roman" w:cs="Times New Roman"/>
          <w:b/>
          <w:sz w:val="24"/>
          <w:szCs w:val="24"/>
          <w:lang w:val="uk-UA"/>
        </w:rPr>
      </w:pP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 № 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w:t>
      </w:r>
    </w:p>
    <w:p w:rsidR="00453297" w:rsidRPr="003A764C" w:rsidRDefault="00453297" w:rsidP="00453297">
      <w:pPr>
        <w:ind w:firstLine="708"/>
        <w:rPr>
          <w:rFonts w:ascii="Times New Roman" w:hAnsi="Times New Roman" w:cs="Times New Roman"/>
          <w:sz w:val="24"/>
          <w:szCs w:val="24"/>
          <w:lang w:val="uk-UA"/>
        </w:rPr>
      </w:pPr>
      <w:r w:rsidRPr="003A764C">
        <w:rPr>
          <w:rFonts w:ascii="Times New Roman" w:hAnsi="Times New Roman" w:cs="Times New Roman"/>
          <w:sz w:val="24"/>
          <w:szCs w:val="24"/>
          <w:lang w:val="uk-UA"/>
        </w:rPr>
        <w:t>(місце укладення)</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(дата)</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(основний споживач)</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здійснює діяльність на підставі _________________________________________________</w:t>
      </w:r>
    </w:p>
    <w:p w:rsidR="00453297" w:rsidRPr="003A764C" w:rsidRDefault="00453297" w:rsidP="00453297">
      <w:pPr>
        <w:ind w:left="1416" w:firstLine="70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(ліцензія, установчі документи)</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(далі – Основний споживач), в особі _______________________________________________,</w:t>
      </w:r>
    </w:p>
    <w:p w:rsidR="00453297" w:rsidRPr="003A764C" w:rsidRDefault="00453297" w:rsidP="00453297">
      <w:pPr>
        <w:ind w:left="2124" w:firstLine="70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(посада, прізвище, ім'я та по батькові)</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діє на підставі _______________________________________________________________,</w:t>
      </w:r>
    </w:p>
    <w:p w:rsidR="00453297" w:rsidRPr="003A764C" w:rsidRDefault="00453297" w:rsidP="00453297">
      <w:pPr>
        <w:ind w:left="708" w:firstLine="70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(довіреність або установчі документи Основного споживача)</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та _____________________________________________________________________________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(найменування оператора системи)</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що здійснює діяльність на підставі _______________________ (далі -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w:t>
      </w:r>
    </w:p>
    <w:p w:rsidR="00453297" w:rsidRPr="003A764C" w:rsidRDefault="00453297" w:rsidP="00453297">
      <w:pPr>
        <w:ind w:left="2832" w:firstLine="708"/>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(установчі документи, довіреність)</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в особі _______________________________________________________________________,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(посада, прізвище, ім'я та по батькові)</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діє на підставі 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(довіреність або установчі документи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(далі - Сторони), уклали цей договір про спільне використання технологічних мереж (далі - Договір) про таке.</w:t>
      </w:r>
    </w:p>
    <w:p w:rsidR="00453297" w:rsidRPr="003A764C" w:rsidRDefault="00453297" w:rsidP="00453297">
      <w:pPr>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 Предмет Договору</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1.1. Основний споживач зобов'язується забезпечити технічну можливість доставки електричної енергії необхідного обсягу та рівня потужності (із забезпеченням якості, надійності та безперервності) власними технологічними електричними мережами в точки приєднання електроустановок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або інших суб'єктів господарювання, розподіл (передачу) електричної енергії яким забезпечує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а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 своєчасно сплачувати вартість послуг Основного споживача з утримання технологічних електричних мереж спільного використання та інші послуги відповідно до умов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 Доставка електричної енергії забезпечується відповідно до Однолінійної схеми, який є додатком 1 до цього Договору, наданого Основним споживачем, з обов'язковим зазначенням місць встановлення, типів, марки обладнання, довжини ліній, які задіяні в передачі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Основний споживач забезпечує доставку електричної енергії до межі балансової належності належних йому електричних мереж, визначених Актом розмежування балансової належності електромереж та експлуатаційної відповідальності сторін, який є додатком 2 до цього Договору.</w:t>
      </w: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2. Обов'язки Основного споживача</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pStyle w:val="st2"/>
        <w:rPr>
          <w:rStyle w:val="st42"/>
          <w:color w:val="auto"/>
          <w:lang w:val="uk-UA"/>
        </w:rPr>
      </w:pPr>
      <w:r w:rsidRPr="003A764C">
        <w:rPr>
          <w:rStyle w:val="st42"/>
          <w:color w:val="auto"/>
          <w:lang w:val="uk-UA"/>
        </w:rPr>
        <w:t>2.1. Основний споживач зобов'язаний:</w:t>
      </w:r>
    </w:p>
    <w:p w:rsidR="00453297" w:rsidRPr="003A764C" w:rsidRDefault="00453297" w:rsidP="00453297">
      <w:pPr>
        <w:pStyle w:val="st2"/>
        <w:rPr>
          <w:rStyle w:val="st42"/>
          <w:color w:val="auto"/>
          <w:lang w:val="uk-UA"/>
        </w:rPr>
      </w:pPr>
      <w:r w:rsidRPr="003A764C">
        <w:rPr>
          <w:rStyle w:val="st42"/>
          <w:color w:val="auto"/>
          <w:lang w:val="uk-UA"/>
        </w:rPr>
        <w:t>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доставки електричної енергії до межі балансової належності електроустановок Оператора системи або інших суб'єктів господарювання, розподіл (передачу) електричної енергії яким забезпечує Оператор системи;</w:t>
      </w:r>
    </w:p>
    <w:p w:rsidR="00453297" w:rsidRPr="003A764C" w:rsidRDefault="00453297" w:rsidP="00453297">
      <w:pPr>
        <w:pStyle w:val="st2"/>
        <w:rPr>
          <w:rStyle w:val="st42"/>
          <w:color w:val="auto"/>
          <w:lang w:val="uk-UA"/>
        </w:rPr>
      </w:pPr>
      <w:r w:rsidRPr="003A764C">
        <w:rPr>
          <w:rStyle w:val="st42"/>
          <w:color w:val="auto"/>
          <w:lang w:val="uk-UA"/>
        </w:rPr>
        <w:t xml:space="preserve">2) забезпечувати на межі балансової належності технологічних електричних мереж підтримання параметрів якості електричної енергії та узгодженого рівня надійності електропостачання відповідно до категорії струмоприймачів суб'єктів господарювання, розподіл (передачу) електричної енергії яким забезпечує Оператор системи, згідно з </w:t>
      </w:r>
      <w:r w:rsidRPr="003A764C">
        <w:rPr>
          <w:rStyle w:val="st910"/>
          <w:color w:val="auto"/>
          <w:lang w:val="uk-UA"/>
        </w:rPr>
        <w:t>Кодексом систем розподілу</w:t>
      </w:r>
      <w:r w:rsidRPr="003A764C">
        <w:rPr>
          <w:rStyle w:val="st42"/>
          <w:color w:val="auto"/>
          <w:lang w:val="uk-UA"/>
        </w:rPr>
        <w:t xml:space="preserve">, затвердженим постановою НКРЕКП від 14 березня 2018 року № 310, та </w:t>
      </w:r>
      <w:r w:rsidRPr="003A764C">
        <w:rPr>
          <w:rStyle w:val="st910"/>
          <w:color w:val="auto"/>
          <w:lang w:val="uk-UA"/>
        </w:rPr>
        <w:t>Кодексом системи передачі</w:t>
      </w:r>
      <w:r w:rsidRPr="003A764C">
        <w:rPr>
          <w:rStyle w:val="st42"/>
          <w:color w:val="auto"/>
          <w:lang w:val="uk-UA"/>
        </w:rPr>
        <w:t>, затвердженим постановою НКРЕКП від 14 березня 2018 року № 309 (рівень надійності електропостачання відповідно до категорії струмоприймачів суб'єктів господарювання, передачу електричної енергії яким забезпечує Оператор системи, не може бути вищим ніж існуюча категорія надійності електропостачання Основного споживача);</w:t>
      </w:r>
    </w:p>
    <w:p w:rsidR="00453297" w:rsidRPr="003A764C" w:rsidRDefault="00453297" w:rsidP="00453297">
      <w:pPr>
        <w:pStyle w:val="st2"/>
        <w:rPr>
          <w:rStyle w:val="st42"/>
          <w:color w:val="auto"/>
          <w:lang w:val="uk-UA"/>
        </w:rPr>
      </w:pPr>
      <w:r w:rsidRPr="003A764C">
        <w:rPr>
          <w:rStyle w:val="st42"/>
          <w:color w:val="auto"/>
          <w:lang w:val="uk-UA"/>
        </w:rPr>
        <w:t>3) забезпечувати виконання графіка попереджувальних ремонтів та обсягів робіт, визначених технологічними картами ремонту, збереження елементів обладнання, встановлених на території Основного споживача;</w:t>
      </w:r>
    </w:p>
    <w:p w:rsidR="00453297" w:rsidRPr="003A764C" w:rsidRDefault="00453297" w:rsidP="00453297">
      <w:pPr>
        <w:pStyle w:val="st2"/>
        <w:rPr>
          <w:rStyle w:val="st42"/>
          <w:color w:val="auto"/>
          <w:lang w:val="uk-UA"/>
        </w:rPr>
      </w:pPr>
      <w:r w:rsidRPr="003A764C">
        <w:rPr>
          <w:rStyle w:val="st42"/>
          <w:color w:val="auto"/>
          <w:lang w:val="uk-UA"/>
        </w:rPr>
        <w:t>4) щомісяця до ___________ дня розрахункового періоду надавати Оператору системи рахунок на оплату послуг за спільне використання технологічних електричних мереж та два примірники Акта прийому-передачі наданих послуг, який є додатком 3 до цього Договору, оформлені Основним споживачем;</w:t>
      </w:r>
    </w:p>
    <w:p w:rsidR="00453297" w:rsidRPr="003A764C" w:rsidRDefault="00453297" w:rsidP="00453297">
      <w:pPr>
        <w:pStyle w:val="st2"/>
        <w:rPr>
          <w:rStyle w:val="st42"/>
          <w:color w:val="auto"/>
          <w:lang w:val="uk-UA"/>
        </w:rPr>
      </w:pPr>
      <w:r w:rsidRPr="003A764C">
        <w:rPr>
          <w:rStyle w:val="st42"/>
          <w:color w:val="auto"/>
          <w:lang w:val="uk-UA"/>
        </w:rPr>
        <w:t>5) упродовж 3 робочих днів з дня переходу права власності (права господарського відання) на технологічні електричні мережі до іншої особи повідомити про це Оператора системи;</w:t>
      </w:r>
    </w:p>
    <w:p w:rsidR="00453297" w:rsidRPr="003A764C" w:rsidRDefault="00453297" w:rsidP="00453297">
      <w:pPr>
        <w:pStyle w:val="st2"/>
        <w:rPr>
          <w:rStyle w:val="st42"/>
          <w:color w:val="auto"/>
          <w:lang w:val="uk-UA"/>
        </w:rPr>
      </w:pPr>
      <w:r w:rsidRPr="003A764C">
        <w:rPr>
          <w:rStyle w:val="st42"/>
          <w:color w:val="auto"/>
          <w:lang w:val="uk-UA"/>
        </w:rPr>
        <w:t>6) забезпечити безперешкодний доступ (за службовим посвідченням) відповідальних представників Оператора системи до власних електричних установок для проведення технічної перевірки, контролю за рівнем споживання електричної енергії;</w:t>
      </w:r>
    </w:p>
    <w:p w:rsidR="00453297" w:rsidRPr="003A764C" w:rsidRDefault="00453297" w:rsidP="00453297">
      <w:pPr>
        <w:pStyle w:val="st2"/>
        <w:rPr>
          <w:rStyle w:val="st42"/>
          <w:color w:val="auto"/>
          <w:lang w:val="uk-UA"/>
        </w:rPr>
      </w:pPr>
      <w:r w:rsidRPr="003A764C">
        <w:rPr>
          <w:rStyle w:val="st42"/>
          <w:color w:val="auto"/>
          <w:lang w:val="uk-UA"/>
        </w:rPr>
        <w:lastRenderedPageBreak/>
        <w:t>7) забезпечити безперешкодний доступ (за службовим посвідченням) відповідальних представників Оператора системи для виконання Оператором системи відключення або обмеження споживання електричної енергії суб'єктам господарювання, електроустановки яких приєднані до технологічних електричних мереж Основного споживача, відповідно до порядку, встановленого Правилами роздрібного ринку електричної енергії, затвердженими постановою НКРЕКП від 14 березня 2018 року № 312 (далі - Правила роздрібного ринку), або за обґрунтованою письмовою вимогою Оператора системи припиняти чи обмежувати обсяг передачі електричної енергії;</w:t>
      </w:r>
    </w:p>
    <w:p w:rsidR="00453297" w:rsidRPr="003A764C" w:rsidRDefault="00453297" w:rsidP="00453297">
      <w:pPr>
        <w:pStyle w:val="st2"/>
        <w:rPr>
          <w:rStyle w:val="st42"/>
          <w:color w:val="auto"/>
          <w:lang w:val="uk-UA"/>
        </w:rPr>
      </w:pPr>
      <w:r w:rsidRPr="003A764C">
        <w:rPr>
          <w:rStyle w:val="st42"/>
          <w:color w:val="auto"/>
          <w:lang w:val="uk-UA"/>
        </w:rPr>
        <w:t>8) своєчасно вживати відповідних заходів для усунення виявлених порушень;</w:t>
      </w:r>
    </w:p>
    <w:p w:rsidR="00453297" w:rsidRPr="003A764C" w:rsidRDefault="00453297" w:rsidP="00453297">
      <w:pPr>
        <w:pStyle w:val="st2"/>
        <w:rPr>
          <w:rStyle w:val="st42"/>
          <w:color w:val="auto"/>
          <w:lang w:val="uk-UA"/>
        </w:rPr>
      </w:pPr>
      <w:r w:rsidRPr="003A764C">
        <w:rPr>
          <w:rStyle w:val="st42"/>
          <w:color w:val="auto"/>
          <w:lang w:val="uk-UA"/>
        </w:rPr>
        <w:t>9) у разі розподілу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453297" w:rsidRPr="003A764C" w:rsidRDefault="00453297" w:rsidP="00453297">
      <w:pPr>
        <w:pStyle w:val="st2"/>
        <w:rPr>
          <w:rStyle w:val="st42"/>
          <w:color w:val="auto"/>
          <w:lang w:val="uk-UA"/>
        </w:rPr>
      </w:pPr>
      <w:r w:rsidRPr="003A764C">
        <w:rPr>
          <w:rStyle w:val="st42"/>
          <w:color w:val="auto"/>
          <w:lang w:val="uk-UA"/>
        </w:rPr>
        <w:t>10) оперативно повідомляти Оператора системи та інших суб'єктів господарювання, електроустановки яких приєднані до технологічних електричних мереж Основного споживача, про порушення, що пов'язані з перериванням електропостачання, їх причини і терміни/строки відновлення режиму електропостачання, про виведення в ремонт, а також введення в дію після ремонту технологічних електричних мереж, якими здійснюється розподіл (передача) електричної енергії;</w:t>
      </w:r>
    </w:p>
    <w:p w:rsidR="00453297" w:rsidRPr="003A764C" w:rsidRDefault="00453297" w:rsidP="00453297">
      <w:pPr>
        <w:pStyle w:val="st2"/>
        <w:rPr>
          <w:rStyle w:val="st42"/>
          <w:color w:val="auto"/>
          <w:lang w:val="uk-UA"/>
        </w:rPr>
      </w:pPr>
      <w:r w:rsidRPr="003A764C">
        <w:rPr>
          <w:rStyle w:val="st42"/>
          <w:color w:val="auto"/>
          <w:lang w:val="uk-UA"/>
        </w:rPr>
        <w:t>11) забезпечувати відповідно до акта про пломбування збереження і цілісність встановлених на території (у приміщенні) Основного споживача розрахункових засобів обліку електричної енергії та пломб (відбитків їх тавр);</w:t>
      </w:r>
    </w:p>
    <w:p w:rsidR="00453297" w:rsidRPr="003A764C" w:rsidRDefault="00453297" w:rsidP="00453297">
      <w:pPr>
        <w:pStyle w:val="st2"/>
        <w:rPr>
          <w:rStyle w:val="st42"/>
          <w:color w:val="auto"/>
          <w:lang w:val="uk-UA"/>
        </w:rPr>
      </w:pPr>
      <w:r w:rsidRPr="003A764C">
        <w:rPr>
          <w:rStyle w:val="st42"/>
          <w:color w:val="auto"/>
          <w:lang w:val="uk-UA"/>
        </w:rPr>
        <w:t>12) припинити надання послуг із спільного використання технологічних електричних мереж на вимогу Оператора системи;</w:t>
      </w:r>
    </w:p>
    <w:p w:rsidR="00453297" w:rsidRPr="003A764C" w:rsidRDefault="00453297" w:rsidP="00453297">
      <w:pPr>
        <w:ind w:firstLine="709"/>
        <w:jc w:val="both"/>
        <w:rPr>
          <w:rFonts w:ascii="Times New Roman" w:hAnsi="Times New Roman" w:cs="Times New Roman"/>
          <w:sz w:val="24"/>
          <w:szCs w:val="24"/>
          <w:lang w:val="uk-UA"/>
        </w:rPr>
      </w:pPr>
      <w:r w:rsidRPr="003A764C">
        <w:rPr>
          <w:rStyle w:val="st42"/>
          <w:rFonts w:ascii="Times New Roman" w:hAnsi="Times New Roman" w:cs="Times New Roman"/>
          <w:color w:val="auto"/>
          <w:sz w:val="24"/>
          <w:szCs w:val="24"/>
          <w:lang w:val="uk-UA"/>
        </w:rPr>
        <w:t>13) не допускати безоблікове споживання електричної енергії від технологічних електричних мереж Основного споживача, а також відшкодовувати збитки, завдані Оператору системи, у разі виявлення безоблікового користування електричною енергією від технологічних електричних мереж Основного споживача.</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3. Права Основного споживача</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3.1. Основний споживач має право:</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 на отримання від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електричних мереж, затвердженої постановою НКРЕ від 12 червня 2008 року № 691, зареєстрованої в Міністерстві юстиції України 08 серпня 2008 року за № 732/15423 (із змінами) (далі – Методика обрахування плати);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2) на доступ до розрахункових засобів та систем обліку електричної енергії, що розташовані на об'єктах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або інших суб'єктів господарювання, розподіл (передачу) електричної енергії яким забезпечує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для зняття показів;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3) вимагати від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або інших суб'єктів господарювання, розподіл (передачу) електричної енергії яким забезпечує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на припинення спільного використання технологічних електричних мереж Основного споживача у випадках та порядку, передбачених главою 6 цього Договору.</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lastRenderedPageBreak/>
        <w:t xml:space="preserve">4. Обов'язки </w:t>
      </w:r>
      <w:r w:rsidRPr="003A764C">
        <w:rPr>
          <w:rStyle w:val="st42"/>
          <w:rFonts w:ascii="Times New Roman" w:hAnsi="Times New Roman" w:cs="Times New Roman"/>
          <w:b/>
          <w:color w:val="auto"/>
          <w:sz w:val="24"/>
          <w:szCs w:val="24"/>
          <w:lang w:val="uk-UA"/>
        </w:rPr>
        <w:t>Оператора системи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4.1.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зобов'язується: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здійснювати оплату за використання технологічних електричних мереж Основного споживача за розрахунковий період. Розрахунок плати за використання технологічних електричних мереж Основного споживача здійснюється згідно з Порядком обрахування плати за спільне використання технологічних електричних мереж, який є додатком 5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2) забезпечувати безперешкодний доступ уповноважених осіб Основного споживача до систем та засобів обліку і засобів контролю потужності та якості електричної енергії, а також для контролю встановлених режимів споживання електричної енергії. </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 xml:space="preserve">5. Права </w:t>
      </w:r>
      <w:r w:rsidRPr="003A764C">
        <w:rPr>
          <w:rStyle w:val="st42"/>
          <w:rFonts w:ascii="Times New Roman" w:hAnsi="Times New Roman" w:cs="Times New Roman"/>
          <w:b/>
          <w:color w:val="auto"/>
          <w:sz w:val="24"/>
          <w:szCs w:val="24"/>
          <w:lang w:val="uk-UA"/>
        </w:rPr>
        <w:t>Оператора системи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5.1.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має право: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 не сплачувати за використання технологічних електричних мереж за час перерви в електропостачанні, якщо перерва відбулася не з вини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на отримання від Основного споживача інформації щодо якості електричної енергії, порядку визначення плати за використання технологічних електричних мереж Основного споживача, умов та режимів передачі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на відшкодування згідно з законодавством України збитків, заподіяних унаслідок порушення його прав;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на доступ до електроустановок, розрахункових засобів та систем обліку електричної енергії, що розташовані на об'єктах Основного споживача і враховують обсяг електричної енергії, для зняття показів, та на перевірку схеми приєднання струмоприймачів Основного споживача, які беруть участь у регулюванні навантаження в електромережі, а також на перевірку працездатності установлених у Основного споживача пристроїв протиаварійної автоматики та інших пристроїв, що забезпечують регулювання навантаження в енергосистемі.</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6. Порядок обмеження та припинення спільного використання технологічних електричних мереж</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6.1. Спільне використання технологічних електричних мереж може бути припинене або обмежене Основним споживачем: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 без попередження у разі виникнення аварійних ситуацій в електроустановках Основного споживача на час, що не перевищує визначеного Правилами улаштування електроустановок, затвердженими наказом Міністерства енергетики та вугільної промисловості від 21 липня 2017 року № 476, для струмоприймачів відповідної категорії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на виконання припису державних органів;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у разі відсутності резервного живлення – з повідомленням не пізніше ніж за 10 днів для проведення планових ремонтних робіт в електроустановках оператора системи, Основного споживача або для приєднання нових споживачів;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на вимогу оператора системи у зазначені в цій вимозі терміни (строки).</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7. Порядок розрахунків за спільне використання технологічних електричних мереж</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7.1. Розрахунковим вважається період з ___ числа розрахункового місяця до такого самого числа наступного місяця.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7.2. Вартість послуг Основного споживача з утримання технологічних електричних мереж спільного використання визначається відповідно до Порядку обрахування плати за спільне використання технологічних електричних мереж, який є додатком 6 до цього Договору, розробленому відповідно до Методики обрахування плати.</w:t>
      </w:r>
    </w:p>
    <w:p w:rsidR="00453297" w:rsidRPr="003A764C" w:rsidRDefault="00453297" w:rsidP="00453297">
      <w:pPr>
        <w:ind w:firstLine="709"/>
        <w:jc w:val="both"/>
        <w:rPr>
          <w:rFonts w:ascii="Times New Roman" w:hAnsi="Times New Roman" w:cs="Times New Roman"/>
          <w:sz w:val="24"/>
          <w:szCs w:val="24"/>
          <w:lang w:val="uk-UA"/>
        </w:rPr>
      </w:pPr>
      <w:r w:rsidRPr="003A764C">
        <w:rPr>
          <w:rStyle w:val="st42"/>
          <w:rFonts w:ascii="Times New Roman" w:hAnsi="Times New Roman" w:cs="Times New Roman"/>
          <w:color w:val="auto"/>
          <w:sz w:val="24"/>
          <w:szCs w:val="24"/>
          <w:lang w:val="uk-UA"/>
        </w:rPr>
        <w:t>Сторони забезпечують доступ Оператора системи до розрахункових засобів обліку електричної енергії Основного споживача та інших суб'єктів господарювання, електроустановки яких приєднані до технологічних електричних мереж Основного споживача, у терміни (строки), встановлені договорами про надання послуг з розподілу (передачі) електричної енергії, укладеними між Оператором системи та Основним споживачем і між Оператором системи та іншими суб'єктами господарювання, електроустановки яких приєднані до технологічних електричних мереж Основного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7.3. Оплата </w:t>
      </w:r>
      <w:r w:rsidRPr="003A764C">
        <w:rPr>
          <w:rStyle w:val="st42"/>
          <w:rFonts w:ascii="Times New Roman" w:hAnsi="Times New Roman" w:cs="Times New Roman"/>
          <w:color w:val="auto"/>
          <w:sz w:val="24"/>
          <w:szCs w:val="24"/>
          <w:lang w:val="uk-UA"/>
        </w:rPr>
        <w:t>Оператором системи</w:t>
      </w:r>
      <w:r w:rsidRPr="003A764C">
        <w:rPr>
          <w:rFonts w:ascii="Times New Roman" w:hAnsi="Times New Roman" w:cs="Times New Roman"/>
          <w:sz w:val="24"/>
          <w:szCs w:val="24"/>
          <w:lang w:val="uk-UA"/>
        </w:rPr>
        <w:t xml:space="preserve"> послуг з утримання технологічних електричних мереж спільного використання здійснюється платіжним дорученням на підставі виставленого Основним споживачем рахунка та оформленого Акта прийому-передачі наданих послуг у десятиденний строк з дати отримання рахунка.</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8. Відповідальність Сторін</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8.1. У разі погіршення передбачених умовами договору про постачання електричної енергії показників якості електричної енергії з вини Основного споживача останній відшкодовує </w:t>
      </w:r>
      <w:r w:rsidRPr="003A764C">
        <w:rPr>
          <w:rStyle w:val="st42"/>
          <w:rFonts w:ascii="Times New Roman" w:hAnsi="Times New Roman" w:cs="Times New Roman"/>
          <w:color w:val="auto"/>
          <w:sz w:val="24"/>
          <w:szCs w:val="24"/>
          <w:lang w:val="uk-UA"/>
        </w:rPr>
        <w:t>Оператору системи</w:t>
      </w:r>
      <w:r w:rsidRPr="003A764C">
        <w:rPr>
          <w:rFonts w:ascii="Times New Roman" w:hAnsi="Times New Roman" w:cs="Times New Roman"/>
          <w:sz w:val="24"/>
          <w:szCs w:val="24"/>
          <w:lang w:val="uk-UA"/>
        </w:rPr>
        <w:t xml:space="preserve"> завдані збитки відповідно до вимог чинного законодавства.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8.2. Основний споживач мереж не несе відповідальності за порушення вимог пункту 8.1 цієї глави у разі порушення </w:t>
      </w:r>
      <w:r w:rsidRPr="003A764C">
        <w:rPr>
          <w:rStyle w:val="st42"/>
          <w:rFonts w:ascii="Times New Roman" w:hAnsi="Times New Roman" w:cs="Times New Roman"/>
          <w:color w:val="auto"/>
          <w:sz w:val="24"/>
          <w:szCs w:val="24"/>
          <w:lang w:val="uk-UA"/>
        </w:rPr>
        <w:t>Оператором системи</w:t>
      </w:r>
      <w:r w:rsidRPr="003A764C">
        <w:rPr>
          <w:rFonts w:ascii="Times New Roman" w:hAnsi="Times New Roman" w:cs="Times New Roman"/>
          <w:sz w:val="24"/>
          <w:szCs w:val="24"/>
          <w:lang w:val="uk-UA"/>
        </w:rPr>
        <w:t xml:space="preserve"> вимог розділу 4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8.3. Основний споживач не несе матеріальної відповідальності перед </w:t>
      </w:r>
      <w:r w:rsidRPr="003A764C">
        <w:rPr>
          <w:rStyle w:val="st42"/>
          <w:rFonts w:ascii="Times New Roman" w:hAnsi="Times New Roman" w:cs="Times New Roman"/>
          <w:color w:val="auto"/>
          <w:sz w:val="24"/>
          <w:szCs w:val="24"/>
          <w:lang w:val="uk-UA"/>
        </w:rPr>
        <w:t>Оператором системи</w:t>
      </w:r>
      <w:r w:rsidRPr="003A764C">
        <w:rPr>
          <w:rFonts w:ascii="Times New Roman" w:hAnsi="Times New Roman" w:cs="Times New Roman"/>
          <w:sz w:val="24"/>
          <w:szCs w:val="24"/>
          <w:lang w:val="uk-UA"/>
        </w:rPr>
        <w:t xml:space="preserve"> за обмеження (припинення) розподілу (передачі) електричної енергії, яке викликане: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 некваліфікованими діями персоналу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або інших суб'єктів господарювання, розподіл (передача)  електричної енергії яким забезпечує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умовами обмеження або припинення постачання електричної енергії у випадках, передбачених Правилами роздрібного ринку;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3) автоматичним відключенням лінії живлення внаслідок пошкодження устаткування або дій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які викликали спрацювання автоматики за умови справності системи автоматичного відключення;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діями оператора системи.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8.4. У разі невиконання обґрунтованих вимог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щодо відключення субспоживачів Основний споживач відшкодовує завдані ним збитки іншим суб'єктам відповідно до чинного законодавства.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8.5. На підставі складеного акта про пломбування Основний споживач відповідає за збереження розташованих на його об'єктах засобів обліку, які належать </w:t>
      </w:r>
      <w:r w:rsidRPr="003A764C">
        <w:rPr>
          <w:rStyle w:val="st42"/>
          <w:rFonts w:ascii="Times New Roman" w:hAnsi="Times New Roman" w:cs="Times New Roman"/>
          <w:color w:val="auto"/>
          <w:sz w:val="24"/>
          <w:szCs w:val="24"/>
          <w:lang w:val="uk-UA"/>
        </w:rPr>
        <w:t>Оператору системи</w:t>
      </w:r>
      <w:r w:rsidRPr="003A764C">
        <w:rPr>
          <w:rFonts w:ascii="Times New Roman" w:hAnsi="Times New Roman" w:cs="Times New Roman"/>
          <w:sz w:val="24"/>
          <w:szCs w:val="24"/>
          <w:lang w:val="uk-UA"/>
        </w:rPr>
        <w:t xml:space="preserve"> або </w:t>
      </w:r>
      <w:r w:rsidRPr="003A764C">
        <w:rPr>
          <w:rFonts w:ascii="Times New Roman" w:hAnsi="Times New Roman" w:cs="Times New Roman"/>
          <w:sz w:val="24"/>
          <w:szCs w:val="24"/>
          <w:lang w:val="uk-UA"/>
        </w:rPr>
        <w:lastRenderedPageBreak/>
        <w:t xml:space="preserve">іншим суб'єктам господарювання, розподіл (передачу) електричної енергії яким забезпечує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а також за збереження відповідних пломб (відбитків їх тавр), установлених на розрахункових приладах обліку.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8.6. За внесення платежів, передбачених підпунктом 1 пункту 4.1 глави 4 цього Договору, з порушенням терміну (строку), визначеного додатком 5 до цього Договору,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сплачує Основному споживачу пеню у розмірі 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9. Обставини непереборної сили</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________________________________________________________________________________</w:t>
      </w:r>
    </w:p>
    <w:p w:rsidR="00453297" w:rsidRPr="003A764C" w:rsidRDefault="00453297" w:rsidP="00453297">
      <w:pPr>
        <w:jc w:val="both"/>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перешкоджають виконанню договірних зобов'язань у цілому або частково.</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Термін (строк) виконання зобов'язань за цим Договором у такому разі відкладається на період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9.3. Наявність обставин непереборної сили підтверджується відповідною довідкою, виданою Торгово-промисловою палатою України.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Style w:val="st46"/>
          <w:rFonts w:ascii="Times New Roman" w:hAnsi="Times New Roman" w:cs="Times New Roman"/>
          <w:iCs/>
          <w:color w:val="auto"/>
          <w:sz w:val="24"/>
          <w:szCs w:val="24"/>
          <w:lang w:val="uk-UA"/>
        </w:rPr>
        <w:t xml:space="preserve">{Главу 10 виключено на підставі Постанови Національної комісії, що здійснює державне регулювання у сферах енергетики та комунальних послуг </w:t>
      </w:r>
      <w:r w:rsidRPr="003A764C">
        <w:rPr>
          <w:rStyle w:val="st131"/>
          <w:rFonts w:ascii="Times New Roman" w:hAnsi="Times New Roman" w:cs="Times New Roman"/>
          <w:iCs/>
          <w:color w:val="auto"/>
          <w:sz w:val="24"/>
          <w:szCs w:val="24"/>
          <w:lang w:val="uk-UA"/>
        </w:rPr>
        <w:t>№ 1219 від 26.06.2020</w:t>
      </w:r>
      <w:r w:rsidRPr="003A764C">
        <w:rPr>
          <w:rStyle w:val="st46"/>
          <w:rFonts w:ascii="Times New Roman" w:hAnsi="Times New Roman" w:cs="Times New Roman"/>
          <w:iCs/>
          <w:color w:val="auto"/>
          <w:sz w:val="24"/>
          <w:szCs w:val="24"/>
          <w:lang w:val="uk-UA"/>
        </w:rPr>
        <w:t>}</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10. Строк договору</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11.1. Цей Договір укладається на строк до _________________, набирає чинності з дня його підписання та вважається продовженим на наступний календарний рік, якщо за місяць до закінчення цього строку одна із Сторін не повідомить іншу про відмову від цього Договору або його перегляд.</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11.2. Договір може бути розірвано і в інший термін (строк) за ініціативою будь-якої із Сторін у порядку, встановленому чинним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 з моменту набуття права власності (права господарського відання).</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11. Інші умови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12.1. За наявності у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12.2. Строки проведення ремонтних робіт в електромережах Основного споживача, під час яких електроустановки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або інших суб'єктів господарювання, розподіл (передача) електричної енергії яким забезпечує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Основного споживача, узгодженим з оператором системи.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12.3. Усі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12.4. Додатки до цього Договору є його невід'ємними частинами.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12.6. Цей Договір укладений у двох примірниках, які мають однакову юридичну силу, один з них зберігається у Основного споживача, другий - у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12. Місцезнаходження та банківські реквізити Сторін</w:t>
      </w:r>
    </w:p>
    <w:p w:rsidR="00453297" w:rsidRPr="003A764C" w:rsidRDefault="00453297" w:rsidP="00453297">
      <w:pPr>
        <w:jc w:val="both"/>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Основний споживач: </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тел.: 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тел.: 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_______________________________</w:t>
      </w:r>
    </w:p>
    <w:p w:rsidR="00453297" w:rsidRPr="003A764C" w:rsidRDefault="00453297" w:rsidP="00453297">
      <w:pPr>
        <w:ind w:firstLine="708"/>
        <w:jc w:val="both"/>
        <w:rPr>
          <w:rFonts w:ascii="Times New Roman" w:hAnsi="Times New Roman" w:cs="Times New Roman"/>
          <w:b/>
          <w:sz w:val="24"/>
          <w:szCs w:val="24"/>
          <w:lang w:val="uk-UA"/>
        </w:rPr>
      </w:pPr>
      <w:r w:rsidRPr="003A764C">
        <w:rPr>
          <w:rFonts w:ascii="Times New Roman" w:hAnsi="Times New Roman" w:cs="Times New Roman"/>
          <w:sz w:val="24"/>
          <w:szCs w:val="24"/>
          <w:lang w:val="uk-UA"/>
        </w:rPr>
        <w:t>(підпис, П. І. Б.)</w:t>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sz w:val="24"/>
          <w:szCs w:val="24"/>
          <w:lang w:val="uk-UA"/>
        </w:rPr>
        <w:t>(підпис, П. І. Б.)</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ab/>
        <w:t>____________ 20_ року</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 20_ року</w:t>
      </w:r>
    </w:p>
    <w:p w:rsidR="00453297" w:rsidRPr="003A764C" w:rsidRDefault="00453297" w:rsidP="00453297">
      <w:pPr>
        <w:jc w:val="center"/>
        <w:rPr>
          <w:rStyle w:val="st46"/>
          <w:rFonts w:ascii="Times New Roman" w:hAnsi="Times New Roman" w:cs="Times New Roman"/>
          <w:iCs/>
          <w:color w:val="auto"/>
          <w:sz w:val="24"/>
          <w:szCs w:val="24"/>
          <w:lang w:val="uk-UA"/>
        </w:rPr>
      </w:pPr>
      <w:r w:rsidRPr="003A764C">
        <w:rPr>
          <w:rStyle w:val="st46"/>
          <w:rFonts w:ascii="Times New Roman" w:hAnsi="Times New Roman" w:cs="Times New Roman"/>
          <w:iCs/>
          <w:color w:val="auto"/>
          <w:sz w:val="24"/>
          <w:szCs w:val="24"/>
          <w:lang w:val="uk-UA"/>
        </w:rPr>
        <w:t xml:space="preserve">{Додаток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r w:rsidRPr="003A764C">
        <w:rPr>
          <w:rStyle w:val="st131"/>
          <w:rFonts w:ascii="Times New Roman" w:hAnsi="Times New Roman" w:cs="Times New Roman"/>
          <w:iCs/>
          <w:color w:val="auto"/>
          <w:sz w:val="24"/>
          <w:szCs w:val="24"/>
          <w:lang w:val="uk-UA"/>
        </w:rPr>
        <w:t>№ 1219 від 26.06.2020</w:t>
      </w:r>
      <w:r w:rsidRPr="003A764C">
        <w:rPr>
          <w:rStyle w:val="st46"/>
          <w:rFonts w:ascii="Times New Roman" w:hAnsi="Times New Roman" w:cs="Times New Roman"/>
          <w:iCs/>
          <w:color w:val="auto"/>
          <w:sz w:val="24"/>
          <w:szCs w:val="24"/>
          <w:lang w:val="uk-UA"/>
        </w:rPr>
        <w:t>}</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Додаток 2</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до Правил роздрібного ринку</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електричної енергії</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ТИПОВИЙ ДОГОВІР</w:t>
      </w:r>
    </w:p>
    <w:p w:rsidR="00453297" w:rsidRPr="003A764C" w:rsidRDefault="00453297" w:rsidP="00453297">
      <w:pPr>
        <w:jc w:val="center"/>
        <w:rPr>
          <w:rFonts w:ascii="Times New Roman" w:hAnsi="Times New Roman" w:cs="Times New Roman"/>
          <w:b/>
          <w:sz w:val="24"/>
          <w:szCs w:val="24"/>
          <w:lang w:val="uk-UA"/>
        </w:rPr>
      </w:pPr>
      <w:r w:rsidRPr="003A764C">
        <w:rPr>
          <w:rStyle w:val="st42"/>
          <w:rFonts w:ascii="Times New Roman" w:hAnsi="Times New Roman" w:cs="Times New Roman"/>
          <w:b/>
          <w:color w:val="auto"/>
          <w:sz w:val="24"/>
          <w:szCs w:val="24"/>
          <w:lang w:val="uk-UA"/>
        </w:rPr>
        <w:t>про надання послуг із забезпечення перетікань реактивної електричної енергії</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 ______________</w:t>
      </w: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 № 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w:t>
      </w:r>
    </w:p>
    <w:p w:rsidR="00453297" w:rsidRPr="003A764C" w:rsidRDefault="00453297" w:rsidP="00453297">
      <w:pPr>
        <w:ind w:firstLine="708"/>
        <w:rPr>
          <w:rFonts w:ascii="Times New Roman" w:hAnsi="Times New Roman" w:cs="Times New Roman"/>
          <w:sz w:val="24"/>
          <w:szCs w:val="24"/>
          <w:lang w:val="uk-UA"/>
        </w:rPr>
      </w:pPr>
      <w:r w:rsidRPr="003A764C">
        <w:rPr>
          <w:rFonts w:ascii="Times New Roman" w:hAnsi="Times New Roman" w:cs="Times New Roman"/>
          <w:sz w:val="24"/>
          <w:szCs w:val="24"/>
          <w:lang w:val="uk-UA"/>
        </w:rPr>
        <w:t>(місце укладення)</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(дата)</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w:t>
      </w:r>
    </w:p>
    <w:p w:rsidR="00453297" w:rsidRPr="003A764C" w:rsidRDefault="00453297" w:rsidP="00453297">
      <w:pPr>
        <w:ind w:firstLine="4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w:t>
      </w:r>
      <w:r w:rsidRPr="003A764C">
        <w:rPr>
          <w:rStyle w:val="st42"/>
          <w:rFonts w:ascii="Times New Roman" w:hAnsi="Times New Roman" w:cs="Times New Roman"/>
          <w:color w:val="auto"/>
          <w:sz w:val="24"/>
          <w:szCs w:val="24"/>
          <w:lang w:val="uk-UA"/>
        </w:rPr>
        <w:t>найменування оператора системи</w:t>
      </w:r>
      <w:r w:rsidRPr="003A764C">
        <w:rPr>
          <w:rFonts w:ascii="Times New Roman" w:hAnsi="Times New Roman" w:cs="Times New Roman"/>
          <w:sz w:val="24"/>
          <w:szCs w:val="24"/>
          <w:lang w:val="uk-UA"/>
        </w:rPr>
        <w:t>)</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здійснює діяльність на підставі ________________________________________(далі -</w:t>
      </w:r>
    </w:p>
    <w:p w:rsidR="00453297" w:rsidRPr="003A764C" w:rsidRDefault="00453297" w:rsidP="00453297">
      <w:pPr>
        <w:ind w:left="4248" w:firstLine="708"/>
        <w:rPr>
          <w:rFonts w:ascii="Times New Roman" w:hAnsi="Times New Roman" w:cs="Times New Roman"/>
          <w:sz w:val="24"/>
          <w:szCs w:val="24"/>
          <w:lang w:val="uk-UA"/>
        </w:rPr>
      </w:pPr>
      <w:r w:rsidRPr="003A764C">
        <w:rPr>
          <w:rFonts w:ascii="Times New Roman" w:hAnsi="Times New Roman" w:cs="Times New Roman"/>
          <w:sz w:val="24"/>
          <w:szCs w:val="24"/>
          <w:lang w:val="uk-UA"/>
        </w:rPr>
        <w:t>(ліцензія, установчі документи)</w:t>
      </w:r>
    </w:p>
    <w:p w:rsidR="00453297" w:rsidRPr="003A764C" w:rsidRDefault="00453297" w:rsidP="00453297">
      <w:pPr>
        <w:jc w:val="both"/>
        <w:rPr>
          <w:rFonts w:ascii="Times New Roman" w:hAnsi="Times New Roman" w:cs="Times New Roman"/>
          <w:sz w:val="24"/>
          <w:szCs w:val="24"/>
          <w:lang w:val="uk-UA"/>
        </w:rPr>
      </w:pP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в особі _______________________________________________________,</w:t>
      </w:r>
    </w:p>
    <w:p w:rsidR="00453297" w:rsidRPr="003A764C" w:rsidRDefault="00453297" w:rsidP="00453297">
      <w:pPr>
        <w:ind w:left="2124" w:firstLine="70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(посада, прізвище, ім'я та по батькові)</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діє на підставі 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(довіреність або установчі документи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та _________________________________________________________________________,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(найменування, організаційно-правова форма споживача)</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здійснює діяльність на підставі _____________________________ (далі – Споживач),</w:t>
      </w:r>
    </w:p>
    <w:p w:rsidR="00453297" w:rsidRPr="003A764C" w:rsidRDefault="00453297" w:rsidP="00453297">
      <w:pPr>
        <w:ind w:firstLine="70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(установчі документи споживача)</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в особі _____________________________________________________________________,</w:t>
      </w:r>
    </w:p>
    <w:p w:rsidR="00453297" w:rsidRPr="003A764C" w:rsidRDefault="00453297" w:rsidP="00453297">
      <w:pPr>
        <w:ind w:left="708" w:firstLine="708"/>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(посада, прізвище, ім'я та по батькові)</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діє на підставі 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(довіреність або установчі документи Споживача)</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(далі - Сторони), уклали цей договір </w:t>
      </w:r>
      <w:r w:rsidRPr="003A764C">
        <w:rPr>
          <w:rStyle w:val="st42"/>
          <w:rFonts w:ascii="Times New Roman" w:hAnsi="Times New Roman" w:cs="Times New Roman"/>
          <w:color w:val="auto"/>
          <w:sz w:val="24"/>
          <w:szCs w:val="24"/>
          <w:lang w:val="uk-UA"/>
        </w:rPr>
        <w:t>про надання послуг із забезпечення перетікань реактивної електричної енергії</w:t>
      </w:r>
      <w:r w:rsidRPr="003A764C">
        <w:rPr>
          <w:rFonts w:ascii="Times New Roman" w:hAnsi="Times New Roman" w:cs="Times New Roman"/>
          <w:sz w:val="24"/>
          <w:szCs w:val="24"/>
          <w:lang w:val="uk-UA"/>
        </w:rPr>
        <w:t xml:space="preserve"> (далі - Договір) про таке.</w:t>
      </w:r>
    </w:p>
    <w:p w:rsidR="00453297" w:rsidRPr="003A764C" w:rsidRDefault="00453297" w:rsidP="00453297">
      <w:pPr>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 Предмет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1.1. </w:t>
      </w:r>
      <w:r w:rsidRPr="003A764C">
        <w:rPr>
          <w:rStyle w:val="st42"/>
          <w:rFonts w:ascii="Times New Roman" w:hAnsi="Times New Roman" w:cs="Times New Roman"/>
          <w:color w:val="auto"/>
          <w:sz w:val="24"/>
          <w:szCs w:val="24"/>
          <w:lang w:val="uk-UA"/>
        </w:rPr>
        <w:t>Оператор системи надає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2. Зобов’язання Сторін</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2.1.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зобов’язується: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виконувати умови цього Договору;</w:t>
      </w:r>
    </w:p>
    <w:p w:rsidR="00453297" w:rsidRPr="003A764C" w:rsidRDefault="00453297" w:rsidP="00453297">
      <w:pPr>
        <w:ind w:firstLine="709"/>
        <w:jc w:val="both"/>
        <w:rPr>
          <w:rStyle w:val="st42"/>
          <w:rFonts w:ascii="Times New Roman" w:hAnsi="Times New Roman" w:cs="Times New Roman"/>
          <w:color w:val="auto"/>
          <w:sz w:val="24"/>
          <w:szCs w:val="24"/>
          <w:lang w:val="uk-UA"/>
        </w:rPr>
      </w:pPr>
      <w:r w:rsidRPr="003A764C">
        <w:rPr>
          <w:rStyle w:val="st42"/>
          <w:rFonts w:ascii="Times New Roman" w:hAnsi="Times New Roman" w:cs="Times New Roman"/>
          <w:color w:val="auto"/>
          <w:sz w:val="24"/>
          <w:szCs w:val="24"/>
          <w:lang w:val="uk-UA"/>
        </w:rPr>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2.2. Споживач зобов’язується: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виконувати умови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забезпечувати безперешкодний доступ у робочий час уповноважених представників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до розрахункових вузлів обліку електричної енергії, що встановлені на об'єктах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у разі припинення споживання електричної енергії внаслідок звільнення Споживачем займаного об'єкта повідомляти про це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за 20 календарних днів та здійснити повний розрахунок згідно з умовами цього Договору до дня звільнення об’єкта включно.</w:t>
      </w:r>
    </w:p>
    <w:p w:rsidR="00453297" w:rsidRPr="003A764C" w:rsidRDefault="00453297" w:rsidP="00453297">
      <w:pPr>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3. Права Сторін</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3.1.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має право:</w:t>
      </w:r>
    </w:p>
    <w:p w:rsidR="00453297" w:rsidRPr="003A764C" w:rsidRDefault="00453297" w:rsidP="00453297">
      <w:pPr>
        <w:ind w:firstLine="709"/>
        <w:jc w:val="both"/>
        <w:rPr>
          <w:rStyle w:val="st42"/>
          <w:rFonts w:ascii="Times New Roman" w:hAnsi="Times New Roman" w:cs="Times New Roman"/>
          <w:color w:val="auto"/>
          <w:sz w:val="24"/>
          <w:szCs w:val="24"/>
          <w:lang w:val="uk-UA"/>
        </w:rPr>
      </w:pPr>
      <w:r w:rsidRPr="003A764C">
        <w:rPr>
          <w:rStyle w:val="st42"/>
          <w:rFonts w:ascii="Times New Roman" w:hAnsi="Times New Roman" w:cs="Times New Roman"/>
          <w:color w:val="auto"/>
          <w:sz w:val="24"/>
          <w:szCs w:val="24"/>
          <w:lang w:val="uk-UA"/>
        </w:rPr>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3.2. Споживач має право:</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на отримання від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xml:space="preserve"> інформації щодо порядку визначення плати за перетікання реактивної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на доступ до розрахункових вузлів обліку електричної енергії, що встановлені на об'єктах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на відшкодування згідно з чинним законодавством збитків, заподіяних унаслідок порушення його прав.</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lastRenderedPageBreak/>
        <w:t>4. Вимірювання та облік електричної енергії та порядок розрахунків</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4.1. Вимірювання та облік активної та реактивної електричної енергії у Споживача, струмоприймачі якого приєднані до електричних мереж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здійснюється згідно з вимогами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ПРРЕЕ).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w:t>
      </w:r>
      <w:r w:rsidRPr="003A764C">
        <w:rPr>
          <w:rStyle w:val="st42"/>
          <w:rFonts w:ascii="Times New Roman" w:hAnsi="Times New Roman" w:cs="Times New Roman"/>
          <w:color w:val="auto"/>
          <w:sz w:val="24"/>
          <w:szCs w:val="24"/>
          <w:lang w:val="uk-UA"/>
        </w:rPr>
        <w:t>Оператором системи</w:t>
      </w:r>
      <w:r w:rsidRPr="003A764C">
        <w:rPr>
          <w:rFonts w:ascii="Times New Roman" w:hAnsi="Times New Roman" w:cs="Times New Roman"/>
          <w:sz w:val="24"/>
          <w:szCs w:val="24"/>
          <w:lang w:val="uk-UA"/>
        </w:rPr>
        <w:t xml:space="preserve"> оформлюються такі документи: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акт про обсяг переданої Споживачу електричної енергії;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акт результатів замірів електричної потужності. </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За наявності вводів на різних ступенях напруги та різних системах обліку значення показів надаються окремо за кожною точкою обліку.</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both"/>
        <w:rPr>
          <w:rFonts w:ascii="Times New Roman" w:hAnsi="Times New Roman" w:cs="Times New Roman"/>
          <w:i/>
          <w:sz w:val="24"/>
          <w:szCs w:val="24"/>
          <w:lang w:val="uk-UA"/>
        </w:rPr>
      </w:pPr>
      <w:r w:rsidRPr="003A764C">
        <w:rPr>
          <w:rFonts w:ascii="Times New Roman" w:hAnsi="Times New Roman" w:cs="Times New Roman"/>
          <w:i/>
          <w:sz w:val="24"/>
          <w:szCs w:val="24"/>
          <w:lang w:val="uk-UA"/>
        </w:rPr>
        <w:t>{Пункт 4.3 глави 4 виключено на підставі Постанови Національної комісії, що здійснює державне регулювання у сферах енергетики та комунальних послуг № 1525 від 18.07.2019}</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4.3. Розрахунковим вважається період з ___ числа розрахункового місяця до такого ж числа наступного місяця.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має право зарахувати як погашення існуючої заборгованості цього Споживача з найдавнішим терміном (строком) її виникнення.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5. Відповідальність Сторін</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5.1.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несе відповідальність за безперервну передачу електричної енергії Споживачу.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5.2. </w:t>
      </w: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не несе матеріальної відповідальності перед Споживачем за обмеження (припинення) постачання електричної енергії, яке викликане: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1) некваліфікованими діями персоналу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умовами обмеження або припинення постачання електричної енергії у випадках, передбачених ПРРЕЕ;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5.3. У разі внесення платежів, передбачених пунктом 2.2 глави 2 цього Договору, з порушенням термінів (строків) Споживач сплачує </w:t>
      </w:r>
      <w:r w:rsidRPr="003A764C">
        <w:rPr>
          <w:rStyle w:val="st42"/>
          <w:rFonts w:ascii="Times New Roman" w:hAnsi="Times New Roman" w:cs="Times New Roman"/>
          <w:color w:val="auto"/>
          <w:sz w:val="24"/>
          <w:szCs w:val="24"/>
          <w:lang w:val="uk-UA"/>
        </w:rPr>
        <w:t>Оператору системи</w:t>
      </w:r>
      <w:r w:rsidRPr="003A764C">
        <w:rPr>
          <w:rFonts w:ascii="Times New Roman" w:hAnsi="Times New Roman" w:cs="Times New Roman"/>
          <w:sz w:val="24"/>
          <w:szCs w:val="24"/>
          <w:lang w:val="uk-UA"/>
        </w:rPr>
        <w:t xml:space="preserve"> пеню в розмірі _________ % за кожний день прострочення платежу, враховуючи день фактичної оплати. Сума пені зазначається в розрахунковому документі окремим рядком.</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6. Обставини непереборної сили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6.3. Наявність обставин непереборної сили підтверджується відповідною довідкою, виданою Торгово-промисловою палатою України.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7. Строк договору</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7.1. Цей Договір укладається строком на один рік, набирає чинності з дня його підписання та вважається продовженим на наступний календарний рік, якщо за місяць до закінчення строку одна із Сторін не повідомить іншу про відмову від цього Договору або його перегляд. Договір може бути розірвано і в інший термін (строк) за ініціативою будь-якої із Сторін у порядку, встановленому чинним законодавством.</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8. Інші умови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w:t>
      </w:r>
      <w:r w:rsidRPr="003A764C">
        <w:rPr>
          <w:rFonts w:ascii="Times New Roman" w:hAnsi="Times New Roman" w:cs="Times New Roman"/>
          <w:sz w:val="24"/>
          <w:szCs w:val="24"/>
          <w:lang w:val="uk-UA"/>
        </w:rPr>
        <w:lastRenderedPageBreak/>
        <w:t xml:space="preserve">Сторін </w:t>
      </w:r>
      <w:r w:rsidRPr="003A764C">
        <w:rPr>
          <w:rStyle w:val="st42"/>
          <w:rFonts w:ascii="Times New Roman" w:hAnsi="Times New Roman" w:cs="Times New Roman"/>
          <w:color w:val="auto"/>
          <w:sz w:val="24"/>
          <w:szCs w:val="24"/>
          <w:lang w:val="uk-UA"/>
        </w:rPr>
        <w:t>(додаток 4 до цього Договору) та позначається на Однолінійній схемі (додаток 5 до цього Договору)</w:t>
      </w:r>
      <w:r w:rsidRPr="003A764C">
        <w:rPr>
          <w:rFonts w:ascii="Times New Roman" w:hAnsi="Times New Roman" w:cs="Times New Roman"/>
          <w:sz w:val="24"/>
          <w:szCs w:val="24"/>
          <w:lang w:val="uk-UA"/>
        </w:rPr>
        <w:t>.</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8.3. Додатки до цього Договору є його невід'ємними частинами.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8.4. Усі зміни та доповнення до цього Договору оформлюються письмово та підписуються уповноваженими особами.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8.7. Цей Договір укладено у двох примірниках, які мають однакову юридичну силу, один з них зберігається у </w:t>
      </w:r>
      <w:r w:rsidRPr="003A764C">
        <w:rPr>
          <w:rStyle w:val="st42"/>
          <w:rFonts w:ascii="Times New Roman" w:hAnsi="Times New Roman" w:cs="Times New Roman"/>
          <w:color w:val="auto"/>
          <w:sz w:val="24"/>
          <w:szCs w:val="24"/>
          <w:lang w:val="uk-UA"/>
        </w:rPr>
        <w:t>Оператора системи</w:t>
      </w:r>
      <w:r w:rsidRPr="003A764C">
        <w:rPr>
          <w:rFonts w:ascii="Times New Roman" w:hAnsi="Times New Roman" w:cs="Times New Roman"/>
          <w:sz w:val="24"/>
          <w:szCs w:val="24"/>
          <w:lang w:val="uk-UA"/>
        </w:rPr>
        <w:t>, другий - у Споживача.</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9. Місцезнаходження та банківські реквізити Сторін</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both"/>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b/>
          <w:sz w:val="24"/>
          <w:szCs w:val="24"/>
          <w:lang w:val="uk-UA"/>
        </w:rPr>
      </w:pPr>
      <w:r w:rsidRPr="003A764C">
        <w:rPr>
          <w:rStyle w:val="st42"/>
          <w:rFonts w:ascii="Times New Roman" w:hAnsi="Times New Roman" w:cs="Times New Roman"/>
          <w:color w:val="auto"/>
          <w:sz w:val="24"/>
          <w:szCs w:val="24"/>
          <w:lang w:val="uk-UA"/>
        </w:rPr>
        <w:t>Оператор системи</w:t>
      </w:r>
      <w:r w:rsidRPr="003A764C">
        <w:rPr>
          <w:rFonts w:ascii="Times New Roman" w:hAnsi="Times New Roman" w:cs="Times New Roman"/>
          <w:sz w:val="24"/>
          <w:szCs w:val="24"/>
          <w:lang w:val="uk-UA"/>
        </w:rPr>
        <w:t xml:space="preserve">: </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Споживач:</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тел.: 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тел.: _____________________</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_______________________________</w:t>
      </w:r>
    </w:p>
    <w:p w:rsidR="00453297" w:rsidRPr="003A764C" w:rsidRDefault="00453297" w:rsidP="00453297">
      <w:pPr>
        <w:ind w:firstLine="708"/>
        <w:jc w:val="both"/>
        <w:rPr>
          <w:rFonts w:ascii="Times New Roman" w:hAnsi="Times New Roman" w:cs="Times New Roman"/>
          <w:b/>
          <w:sz w:val="24"/>
          <w:szCs w:val="24"/>
          <w:lang w:val="uk-UA"/>
        </w:rPr>
      </w:pPr>
      <w:r w:rsidRPr="003A764C">
        <w:rPr>
          <w:rFonts w:ascii="Times New Roman" w:hAnsi="Times New Roman" w:cs="Times New Roman"/>
          <w:sz w:val="24"/>
          <w:szCs w:val="24"/>
          <w:lang w:val="uk-UA"/>
        </w:rPr>
        <w:t>(підпис, П. І. Б.)</w:t>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b/>
          <w:sz w:val="24"/>
          <w:szCs w:val="24"/>
          <w:lang w:val="uk-UA"/>
        </w:rPr>
        <w:tab/>
      </w:r>
      <w:r w:rsidRPr="003A764C">
        <w:rPr>
          <w:rFonts w:ascii="Times New Roman" w:hAnsi="Times New Roman" w:cs="Times New Roman"/>
          <w:sz w:val="24"/>
          <w:szCs w:val="24"/>
          <w:lang w:val="uk-UA"/>
        </w:rPr>
        <w:t>(підпис, П. І. Б.)</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ab/>
        <w:t>____________ 20_ року</w:t>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r>
      <w:r w:rsidRPr="003A764C">
        <w:rPr>
          <w:rFonts w:ascii="Times New Roman" w:hAnsi="Times New Roman" w:cs="Times New Roman"/>
          <w:sz w:val="24"/>
          <w:szCs w:val="24"/>
          <w:lang w:val="uk-UA"/>
        </w:rPr>
        <w:tab/>
        <w:t>____________ 20_ року</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rPr>
          <w:rFonts w:ascii="Times New Roman" w:hAnsi="Times New Roman" w:cs="Times New Roman"/>
          <w:sz w:val="24"/>
          <w:szCs w:val="24"/>
          <w:lang w:val="uk-UA"/>
        </w:rPr>
      </w:pPr>
    </w:p>
    <w:p w:rsidR="00453297" w:rsidRPr="003A764C" w:rsidRDefault="00453297" w:rsidP="00453297">
      <w:pPr>
        <w:rPr>
          <w:rFonts w:ascii="Times New Roman" w:hAnsi="Times New Roman" w:cs="Times New Roman"/>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r w:rsidRPr="003A764C">
        <w:rPr>
          <w:rStyle w:val="st46"/>
          <w:rFonts w:ascii="Times New Roman" w:hAnsi="Times New Roman" w:cs="Times New Roman"/>
          <w:iCs/>
          <w:color w:val="auto"/>
          <w:sz w:val="24"/>
          <w:szCs w:val="24"/>
          <w:lang w:val="uk-UA"/>
        </w:rPr>
        <w:t xml:space="preserve">{Додаток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r w:rsidRPr="003A764C">
        <w:rPr>
          <w:rStyle w:val="st131"/>
          <w:rFonts w:ascii="Times New Roman" w:hAnsi="Times New Roman" w:cs="Times New Roman"/>
          <w:iCs/>
          <w:color w:val="auto"/>
          <w:sz w:val="24"/>
          <w:szCs w:val="24"/>
          <w:lang w:val="uk-UA"/>
        </w:rPr>
        <w:t>№ 1525 від 18.07.2019</w:t>
      </w:r>
      <w:r w:rsidRPr="003A764C">
        <w:rPr>
          <w:rStyle w:val="st46"/>
          <w:rFonts w:ascii="Times New Roman" w:hAnsi="Times New Roman" w:cs="Times New Roman"/>
          <w:iCs/>
          <w:color w:val="auto"/>
          <w:sz w:val="24"/>
          <w:szCs w:val="24"/>
          <w:lang w:val="uk-UA"/>
        </w:rPr>
        <w:t>}</w:t>
      </w: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jc w:val="both"/>
        <w:rPr>
          <w:rStyle w:val="st46"/>
          <w:rFonts w:ascii="Times New Roman" w:hAnsi="Times New Roman" w:cs="Times New Roman"/>
          <w:iCs/>
          <w:color w:val="auto"/>
          <w:sz w:val="24"/>
          <w:szCs w:val="24"/>
          <w:lang w:val="uk-UA"/>
        </w:rPr>
      </w:pP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Додаток 3</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до Правил роздрібного ринку</w:t>
      </w:r>
    </w:p>
    <w:p w:rsidR="00453297" w:rsidRPr="003A764C" w:rsidRDefault="00453297" w:rsidP="00453297">
      <w:pPr>
        <w:ind w:left="5664"/>
        <w:rPr>
          <w:rFonts w:ascii="Times New Roman" w:hAnsi="Times New Roman" w:cs="Times New Roman"/>
          <w:sz w:val="24"/>
          <w:szCs w:val="24"/>
          <w:lang w:val="uk-UA"/>
        </w:rPr>
      </w:pPr>
      <w:r w:rsidRPr="003A764C">
        <w:rPr>
          <w:rFonts w:ascii="Times New Roman" w:hAnsi="Times New Roman" w:cs="Times New Roman"/>
          <w:sz w:val="24"/>
          <w:szCs w:val="24"/>
          <w:lang w:val="uk-UA"/>
        </w:rPr>
        <w:t>електричної енергії</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ТИПОВИЙ ДОГОВІР</w:t>
      </w: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споживача про надання послуг з розподілу (передачі) електричної енергії</w:t>
      </w: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t>(найменування суб’єкта господарської діяльності)</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(далі – Оператор системи), який діє на підставі ліцензії ________________________________ від ___________ №________________</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 Загальні положення</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Далі за текстом цього Договору Оператор системи та Споживач іменуються - Сторона, а разом - Сторони.</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2. Предмет Договору</w:t>
      </w:r>
    </w:p>
    <w:p w:rsidR="00453297" w:rsidRPr="003A764C" w:rsidRDefault="00453297" w:rsidP="00453297">
      <w:pPr>
        <w:ind w:firstLine="709"/>
        <w:jc w:val="both"/>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2.1. Оператор системи надає Споживачу послуги з розподілу (передачі) електричної енергії параметри якості якої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 309, та Кодексу систем розподілу затвердженого постановою НКРЕКП від 14 березня 2018 року № 310, за об’єктом, технічні параметри якого фіксуються в Паспорті точки розподілу за об’єктом споживача, який є Додатком 2 до цього договору, та в особовому рахунку Споживача, облікових базах даних Оператора системи.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w:t>
      </w:r>
    </w:p>
    <w:p w:rsidR="00453297" w:rsidRPr="003A764C" w:rsidRDefault="00453297" w:rsidP="00453297">
      <w:pPr>
        <w:ind w:firstLine="709"/>
        <w:jc w:val="both"/>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3. Порядок обліку електричної енергії</w:t>
      </w:r>
    </w:p>
    <w:p w:rsidR="00453297" w:rsidRPr="003A764C" w:rsidRDefault="00453297" w:rsidP="00453297">
      <w:pPr>
        <w:ind w:firstLine="709"/>
        <w:jc w:val="both"/>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 311 (далі – Кодекс комерційного обліку) та з урахуванням вимог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За розрахункову одиницю розподіленого та спожитого обсягу електричної енергії береться одна кіловат година (кВт·год).</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3.2. За підсумками розрахункового місяця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453297" w:rsidRPr="003A764C" w:rsidRDefault="00453297" w:rsidP="00453297">
      <w:pPr>
        <w:pStyle w:val="st2"/>
        <w:rPr>
          <w:rStyle w:val="st42"/>
          <w:lang w:val="uk-UA"/>
        </w:rPr>
      </w:pPr>
      <w:r w:rsidRPr="003A764C">
        <w:rPr>
          <w:rStyle w:val="st42"/>
          <w:lang w:val="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(передачі) (постачальнику послуг комерційного обліку) в один із таких способів:</w:t>
      </w:r>
    </w:p>
    <w:p w:rsidR="00453297" w:rsidRPr="003A764C" w:rsidRDefault="00453297" w:rsidP="00453297">
      <w:pPr>
        <w:pStyle w:val="st2"/>
        <w:rPr>
          <w:rStyle w:val="st42"/>
          <w:lang w:val="uk-UA"/>
        </w:rPr>
      </w:pPr>
      <w:r w:rsidRPr="003A764C">
        <w:rPr>
          <w:rStyle w:val="st42"/>
          <w:lang w:val="uk-UA"/>
        </w:rPr>
        <w:t>1) через особистий кабінет на сайті Оператора системи розподілу (передачі);</w:t>
      </w:r>
    </w:p>
    <w:p w:rsidR="00453297" w:rsidRPr="003A764C" w:rsidRDefault="00453297" w:rsidP="00453297">
      <w:pPr>
        <w:pStyle w:val="st2"/>
        <w:rPr>
          <w:rStyle w:val="st42"/>
          <w:lang w:val="uk-UA"/>
        </w:rPr>
      </w:pPr>
      <w:r w:rsidRPr="003A764C">
        <w:rPr>
          <w:rStyle w:val="st42"/>
          <w:lang w:val="uk-UA"/>
        </w:rPr>
        <w:t>2) за телефоном _____________________;</w:t>
      </w:r>
    </w:p>
    <w:p w:rsidR="00453297" w:rsidRPr="003A764C" w:rsidRDefault="00453297" w:rsidP="00453297">
      <w:pPr>
        <w:pStyle w:val="st2"/>
        <w:rPr>
          <w:rStyle w:val="st42"/>
          <w:lang w:val="uk-UA"/>
        </w:rPr>
      </w:pPr>
      <w:r w:rsidRPr="003A764C">
        <w:rPr>
          <w:rStyle w:val="st42"/>
          <w:lang w:val="uk-UA"/>
        </w:rPr>
        <w:t>3) шляхом зазначення показань у сплаченому рахунку (на дату сплати);</w:t>
      </w:r>
    </w:p>
    <w:p w:rsidR="00453297" w:rsidRPr="003A764C" w:rsidRDefault="00453297" w:rsidP="00453297">
      <w:pPr>
        <w:pStyle w:val="st2"/>
        <w:rPr>
          <w:rStyle w:val="st42"/>
          <w:lang w:val="uk-UA"/>
        </w:rPr>
      </w:pPr>
      <w:r w:rsidRPr="003A764C">
        <w:rPr>
          <w:rStyle w:val="st42"/>
          <w:lang w:val="uk-UA"/>
        </w:rPr>
        <w:t>4) на електронну адресу ______________;</w:t>
      </w:r>
    </w:p>
    <w:p w:rsidR="00453297" w:rsidRPr="003A764C" w:rsidRDefault="00453297" w:rsidP="00453297">
      <w:pPr>
        <w:pStyle w:val="st2"/>
        <w:rPr>
          <w:rStyle w:val="st42"/>
          <w:lang w:val="uk-UA"/>
        </w:rPr>
      </w:pPr>
      <w:r w:rsidRPr="003A764C">
        <w:rPr>
          <w:rStyle w:val="st42"/>
          <w:lang w:val="uk-UA"/>
        </w:rPr>
        <w:t>5) іншими засобами електронного зв’язку, організованими оператором системи ______________.</w:t>
      </w:r>
    </w:p>
    <w:p w:rsidR="00453297" w:rsidRPr="003A764C" w:rsidRDefault="00453297" w:rsidP="00453297">
      <w:pPr>
        <w:pStyle w:val="st2"/>
        <w:rPr>
          <w:rStyle w:val="st42"/>
          <w:lang w:val="uk-UA"/>
        </w:rPr>
      </w:pPr>
      <w:r w:rsidRPr="003A764C">
        <w:rPr>
          <w:rStyle w:val="st42"/>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453297" w:rsidRPr="003A764C" w:rsidRDefault="00453297" w:rsidP="00453297">
      <w:pPr>
        <w:pStyle w:val="st2"/>
        <w:rPr>
          <w:rStyle w:val="st42"/>
          <w:lang w:val="uk-UA"/>
        </w:rPr>
      </w:pPr>
      <w:r w:rsidRPr="003A764C">
        <w:rPr>
          <w:rStyle w:val="st42"/>
          <w:lang w:val="uk-UA"/>
        </w:rPr>
        <w:lastRenderedPageBreak/>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453297" w:rsidRPr="003A764C" w:rsidRDefault="00453297" w:rsidP="00453297">
      <w:pPr>
        <w:pStyle w:val="st2"/>
        <w:rPr>
          <w:rStyle w:val="st42"/>
          <w:lang w:val="uk-UA"/>
        </w:rPr>
      </w:pPr>
      <w:r w:rsidRPr="003A764C">
        <w:rPr>
          <w:rStyle w:val="st42"/>
          <w:lang w:val="uk-UA"/>
        </w:rP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w:t>
      </w:r>
      <w:r w:rsidRPr="003A764C">
        <w:rPr>
          <w:rStyle w:val="st910"/>
          <w:color w:val="0D0D0D"/>
          <w:lang w:val="uk-UA"/>
        </w:rPr>
        <w:t>Кодексу комерційного обліку</w:t>
      </w:r>
      <w:r w:rsidRPr="003A764C">
        <w:rPr>
          <w:rStyle w:val="st42"/>
          <w:lang w:val="uk-UA"/>
        </w:rPr>
        <w:t>, затвердженого постановою НКРЕКП від 14 березня 2018 року № 311.</w:t>
      </w:r>
    </w:p>
    <w:p w:rsidR="00453297" w:rsidRPr="003A764C" w:rsidRDefault="00453297" w:rsidP="00453297">
      <w:pPr>
        <w:ind w:firstLine="709"/>
        <w:jc w:val="both"/>
        <w:rPr>
          <w:rStyle w:val="st42"/>
          <w:rFonts w:ascii="Times New Roman" w:hAnsi="Times New Roman" w:cs="Times New Roman"/>
          <w:sz w:val="24"/>
          <w:szCs w:val="24"/>
          <w:lang w:val="uk-UA"/>
        </w:rPr>
      </w:pPr>
      <w:r w:rsidRPr="003A764C">
        <w:rPr>
          <w:rStyle w:val="st42"/>
          <w:rFonts w:ascii="Times New Roman" w:hAnsi="Times New Roman" w:cs="Times New Roman"/>
          <w:sz w:val="24"/>
          <w:szCs w:val="24"/>
          <w:lang w:val="uk-UA"/>
        </w:rPr>
        <w:t>Якщо за підсумками наступного місяця Споживач надасть покази лічильника електричної енергії, визначення фактичного обсягу розподілу (передачі) та споживання електричної енергії за період зазначеного місяця здійснюється з урахуванням наданих показів та показів, за які споживачем здійснено розрахунки.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(Оператору системи)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4. Взаємовідносини з третьою стороною, об’єктивно присутньою у процесі забезпечення Споживача електричною енергією</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453297" w:rsidRPr="003A764C" w:rsidRDefault="00453297" w:rsidP="00453297">
      <w:pPr>
        <w:ind w:firstLine="709"/>
        <w:jc w:val="both"/>
        <w:rPr>
          <w:rFonts w:ascii="Times New Roman" w:hAnsi="Times New Roman" w:cs="Times New Roman"/>
          <w:sz w:val="24"/>
          <w:szCs w:val="24"/>
          <w:lang w:val="uk-UA"/>
        </w:rPr>
      </w:pPr>
      <w:r w:rsidRPr="003A764C">
        <w:rPr>
          <w:rStyle w:val="st42"/>
          <w:rFonts w:ascii="Times New Roman" w:hAnsi="Times New Roman" w:cs="Times New Roman"/>
          <w:sz w:val="24"/>
          <w:szCs w:val="24"/>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5. Ціна договору, оплата послуг з розподілу (передачі) електричної енергії</w:t>
      </w:r>
    </w:p>
    <w:p w:rsidR="00453297" w:rsidRPr="003A764C" w:rsidRDefault="00453297" w:rsidP="00453297">
      <w:pPr>
        <w:ind w:firstLine="709"/>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5.2. Оплата послуг з розподілу (передачі) електричної енергії за цим Договором здійснюється на поточний рахунок оператора.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5.3. Тариф (ціна) на послугу з розподілу (передачі) електричної енергії та терміни оплати послуги зазначаються в додатку 4 «Порядок розрахунків».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6. Зобов'язання Сторін</w:t>
      </w:r>
    </w:p>
    <w:p w:rsidR="00453297" w:rsidRPr="003A764C" w:rsidRDefault="00453297" w:rsidP="00453297">
      <w:pPr>
        <w:ind w:firstLine="709"/>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6.1. Оператор системи зобов'язується: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виконувати умови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відкрити особовий рахунок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3) забезпечувати утримання мереж в належному стані для задоволення потреб Споживача в електричній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 надавати Споживачу інформацію про послуги, пов'язані з розподілом (передачею) електричної енергії, та про терміни обмежень і відключень.</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 ознайомити Споживача з ПРРЕЕ та провести інструктаж щодо безпечної експлуатації вузла вимірювання.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 здійснювати технічну перевірку засобу (вузла) обліку (засобу вимірювальної техніки) не рідше одного разу на три роки.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 виконувати інші обов’язки передбачені ліцензійними умовами та ПРРЕЕ.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6.2. Споживач зобов’язується: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виконувати умови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забезпечувати належний технічний стан та безпечну експлуатацію своїх внутрішніх електромереж, електроустановок та електроприладів;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невідкладно повідомляти Оператора системи про недоліки в роботі вузла вимірювання;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 209;</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w:t>
      </w:r>
      <w:r w:rsidRPr="003A764C">
        <w:rPr>
          <w:rFonts w:ascii="Times New Roman" w:hAnsi="Times New Roman" w:cs="Times New Roman"/>
          <w:sz w:val="24"/>
          <w:szCs w:val="24"/>
          <w:lang w:val="uk-UA"/>
        </w:rPr>
        <w:lastRenderedPageBreak/>
        <w:t>договору та не пізніше дня звільнення об’єкту здійснити всі оплати передбачені умовами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 у разі здійснення оплати за послугу з розподілу (передачу) безпосередньо Оператору системи здійснювати таку оплату у терміни передбачені Додатком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7. Права сторін</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7.1. Оператор системи має право:</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встановлювати технічні засоби, які обмежують постачання електричної енергії Споживачу у межах, передбачених договором;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4) обмежувати або припиняти </w:t>
      </w:r>
      <w:r w:rsidRPr="003A764C">
        <w:rPr>
          <w:rStyle w:val="st42"/>
          <w:rFonts w:ascii="Times New Roman" w:hAnsi="Times New Roman" w:cs="Times New Roman"/>
          <w:sz w:val="24"/>
          <w:szCs w:val="24"/>
          <w:lang w:val="uk-UA"/>
        </w:rPr>
        <w:t>розподіл (передачу)</w:t>
      </w:r>
      <w:r w:rsidRPr="003A764C">
        <w:rPr>
          <w:rFonts w:ascii="Times New Roman" w:hAnsi="Times New Roman" w:cs="Times New Roman"/>
          <w:sz w:val="24"/>
          <w:szCs w:val="24"/>
          <w:lang w:val="uk-UA"/>
        </w:rPr>
        <w:t xml:space="preserve"> електричної енергії Споживачу у випадках та в порядку, передбачених ПРРЕЕ;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 вимагати від Споживача відшкодування збитків, завданих порушеннями, допущеними Споживачем під час користування електричною енергією;</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 контролювати додержання Споживачем вимог ПРРЕЕ;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7.2. Споживач має право:</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отримувати якісні послуги з розподілу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отримувати електричну енергію належної якості згідно з умовами договору та стандартами якості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на компенсацію, що застосовується у разі недотримання показників якості послуг електропостачання.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5) на отримання інформації щодо якості електричної енергії, тарифів (цін), порядку оплати, умов та режимів її споживання.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8. Відповідальність сторін</w:t>
      </w:r>
    </w:p>
    <w:p w:rsidR="00453297" w:rsidRPr="003A764C" w:rsidRDefault="00453297" w:rsidP="00453297">
      <w:pPr>
        <w:ind w:firstLine="709"/>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8.1. Оператор системи несе відповідальність за розподіл електричної енергії Споживачу: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в обсягах та із забезпеченням договірної величини потужності, визначеними згідно з вимогами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із дотриманням вимог щодо фактичної категорії надійності електрозабезпечення об’єкта (об’єктів)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із дотриманням показників якості електричної енергії на межі балансової належності електромереж об’єкта (об’єктів)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8.5. За внесення платежів, передбачених цим Договором, з порушенням термінів, визначених додатком 4 до цього Договору, у разу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8.6. </w:t>
      </w:r>
      <w:r w:rsidRPr="003A764C">
        <w:rPr>
          <w:rStyle w:val="st42"/>
          <w:rFonts w:ascii="Times New Roman" w:hAnsi="Times New Roman" w:cs="Times New Roman"/>
          <w:sz w:val="24"/>
          <w:szCs w:val="24"/>
          <w:lang w:val="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w:t>
      </w:r>
      <w:r w:rsidRPr="003A764C">
        <w:rPr>
          <w:rFonts w:ascii="Times New Roman" w:hAnsi="Times New Roman" w:cs="Times New Roman"/>
          <w:sz w:val="24"/>
          <w:szCs w:val="24"/>
          <w:lang w:val="uk-UA"/>
        </w:rPr>
        <w:lastRenderedPageBreak/>
        <w:t>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both"/>
        <w:rPr>
          <w:rFonts w:ascii="Times New Roman" w:hAnsi="Times New Roman" w:cs="Times New Roman"/>
          <w:i/>
          <w:sz w:val="24"/>
          <w:szCs w:val="24"/>
          <w:lang w:val="uk-UA"/>
        </w:rPr>
      </w:pPr>
      <w:r w:rsidRPr="003A764C">
        <w:rPr>
          <w:rFonts w:ascii="Times New Roman" w:hAnsi="Times New Roman" w:cs="Times New Roman"/>
          <w:i/>
          <w:sz w:val="24"/>
          <w:szCs w:val="24"/>
          <w:lang w:val="uk-UA"/>
        </w:rPr>
        <w:t>{Абзац третій пункту 8.9 глави 8 виключено на підставі Постанови Національної комісії, що здійснює державне регулювання у сферах енергетики та комунальних послуг № 1525 від 18.07.2019}</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9. Обставини непереборної сили</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10. Порядок обмеження та припинення електропостачання</w:t>
      </w:r>
    </w:p>
    <w:p w:rsidR="00453297" w:rsidRPr="003A764C" w:rsidRDefault="00453297" w:rsidP="00453297">
      <w:pPr>
        <w:ind w:firstLine="709"/>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10.1. Розподіл електричної енергії Споживачу може бути обмежено або припинено Оператором системи: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без попередження у разі:</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самовільного внесення змін у схеми вимірювання та обліку електроенергії.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з повідомленням Споживача не пізніше ніж за три робочих дні у разі:</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відсутності у Споживача персоналу для обслуговування електроустановок або договору на обслуговування електроустановок;</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споживання електричної енергії Споживачем після закінчення строку дії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несплати Споживачем відповідних платежів у терміни, встановлені додатком 4 «Порядок розрахунків»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11. Строк дії договору</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Договір може бути розірвано і в інший термін за ініціативою будь-якої із Сторін у порядку, визначеному законодавством України.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11.2. Дія договору достроково припиняється у разі:</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 xml:space="preserve">отримання Оператором системи </w:t>
      </w:r>
      <w:r w:rsidRPr="003A764C">
        <w:rPr>
          <w:rStyle w:val="st42"/>
          <w:rFonts w:ascii="Times New Roman" w:hAnsi="Times New Roman" w:cs="Times New Roman"/>
          <w:sz w:val="24"/>
          <w:szCs w:val="24"/>
          <w:lang w:val="uk-UA"/>
        </w:rPr>
        <w:t>від нового або попереднього власника (користувача)</w:t>
      </w:r>
      <w:r w:rsidRPr="003A764C">
        <w:rPr>
          <w:rFonts w:ascii="Times New Roman" w:hAnsi="Times New Roman" w:cs="Times New Roman"/>
          <w:sz w:val="24"/>
          <w:szCs w:val="24"/>
          <w:lang w:val="uk-UA"/>
        </w:rPr>
        <w:t xml:space="preserve"> документального підтвердження факту відчуження об'єкта на користь іншої особи, у тому числі набуття спадкоємцем права власності на об'єкт;</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у разі остаточного припинення користування електричною енергією Споживачем за його заявою.</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453297" w:rsidRPr="003A764C" w:rsidRDefault="00453297" w:rsidP="00453297">
      <w:pPr>
        <w:ind w:firstLine="709"/>
        <w:jc w:val="both"/>
        <w:rPr>
          <w:rFonts w:ascii="Times New Roman" w:hAnsi="Times New Roman" w:cs="Times New Roman"/>
          <w:sz w:val="24"/>
          <w:szCs w:val="24"/>
          <w:lang w:val="uk-UA"/>
        </w:rPr>
      </w:pPr>
    </w:p>
    <w:p w:rsidR="00453297" w:rsidRPr="003A764C" w:rsidRDefault="00453297" w:rsidP="00453297">
      <w:pPr>
        <w:ind w:firstLine="709"/>
        <w:jc w:val="center"/>
        <w:rPr>
          <w:rFonts w:ascii="Times New Roman" w:hAnsi="Times New Roman" w:cs="Times New Roman"/>
          <w:b/>
          <w:sz w:val="24"/>
          <w:szCs w:val="24"/>
          <w:lang w:val="uk-UA"/>
        </w:rPr>
      </w:pPr>
      <w:r w:rsidRPr="003A764C">
        <w:rPr>
          <w:rFonts w:ascii="Times New Roman" w:hAnsi="Times New Roman" w:cs="Times New Roman"/>
          <w:b/>
          <w:sz w:val="24"/>
          <w:szCs w:val="24"/>
          <w:lang w:val="uk-UA"/>
        </w:rPr>
        <w:t>12. Інші умови</w:t>
      </w:r>
    </w:p>
    <w:p w:rsidR="00453297" w:rsidRPr="003A764C" w:rsidRDefault="00453297" w:rsidP="00453297">
      <w:pPr>
        <w:ind w:firstLine="709"/>
        <w:jc w:val="center"/>
        <w:rPr>
          <w:rFonts w:ascii="Times New Roman" w:hAnsi="Times New Roman" w:cs="Times New Roman"/>
          <w:b/>
          <w:sz w:val="24"/>
          <w:szCs w:val="24"/>
          <w:lang w:val="uk-UA"/>
        </w:rPr>
      </w:pP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12.1. Інші умови можуть бути узгоджені сторонами в  додатках до цього Договору, які є невід'ємними частинами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453297" w:rsidRPr="003A764C" w:rsidRDefault="00453297" w:rsidP="00453297">
      <w:pPr>
        <w:pStyle w:val="st2"/>
        <w:rPr>
          <w:rStyle w:val="st42"/>
          <w:lang w:val="uk-UA"/>
        </w:rPr>
      </w:pPr>
      <w:r w:rsidRPr="003A764C">
        <w:rPr>
          <w:rStyle w:val="st42"/>
          <w:lang w:val="uk-UA"/>
        </w:rPr>
        <w:lastRenderedPageBreak/>
        <w:t xml:space="preserve">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 </w:t>
      </w:r>
    </w:p>
    <w:p w:rsidR="00453297" w:rsidRPr="003A764C" w:rsidRDefault="00453297" w:rsidP="00453297">
      <w:pPr>
        <w:ind w:firstLine="709"/>
        <w:jc w:val="both"/>
        <w:rPr>
          <w:rFonts w:ascii="Times New Roman" w:hAnsi="Times New Roman" w:cs="Times New Roman"/>
          <w:sz w:val="24"/>
          <w:szCs w:val="24"/>
          <w:lang w:val="uk-UA"/>
        </w:rPr>
      </w:pPr>
      <w:r w:rsidRPr="003A764C">
        <w:rPr>
          <w:rStyle w:val="st42"/>
          <w:rFonts w:ascii="Times New Roman" w:hAnsi="Times New Roman" w:cs="Times New Roman"/>
          <w:sz w:val="24"/>
          <w:szCs w:val="24"/>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12.3. Межа відповідальності за стан та обслуговування електроустановок визначається відповідно до Додатка 6 до цього Договору.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12.4. Взаємовідносини Сторін, не врегульовані цим Договором, регламентуються законодавством.</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12.7. Розбіжності щодо застосування тарифів вирішуються НКРЕКП.</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12.8. Невід’ємною частиною Договору є додатки:</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 № 3 «Відомості про розрахункові засоби обліку активної та реактивної електричної енергії (точка встановлення, тип тощо)»;</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2) № 4 «Порядок розрахунків»;</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3) № 5 «Порядок участі споживача в графіках обмеження електроспоживання та графіках відключень»;</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4) № 6 «Акт розмежування балансової належності електромереж та експлуатаційної відповідальності сторін»;</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5) № 7 «Однолінійна схема (схема електропостачання споживача із зазначенням ліній, що живлять електроустановки споживача, і точок їх приєднання)»;</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6) № 8 «Порядок розрахунку втрат електроенергії в мережах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7) № 9 «Акти екологічної, аварійної та технологічної броні електропостачання споживача».</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53297" w:rsidRPr="003A764C" w:rsidRDefault="00453297" w:rsidP="00453297">
      <w:pPr>
        <w:ind w:firstLine="709"/>
        <w:jc w:val="both"/>
        <w:rPr>
          <w:rFonts w:ascii="Times New Roman" w:hAnsi="Times New Roman" w:cs="Times New Roman"/>
          <w:sz w:val="24"/>
          <w:szCs w:val="24"/>
          <w:lang w:val="uk-UA"/>
        </w:rPr>
      </w:pPr>
      <w:r w:rsidRPr="003A764C">
        <w:rPr>
          <w:rFonts w:ascii="Times New Roman" w:hAnsi="Times New Roman" w:cs="Times New Roman"/>
          <w:sz w:val="24"/>
          <w:szCs w:val="24"/>
          <w:lang w:val="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453297" w:rsidRPr="003A764C" w:rsidRDefault="00453297" w:rsidP="00453297">
      <w:pPr>
        <w:ind w:firstLine="709"/>
        <w:jc w:val="both"/>
        <w:rPr>
          <w:rFonts w:ascii="Times New Roman" w:hAnsi="Times New Roman" w:cs="Times New Roman"/>
          <w:b/>
          <w:sz w:val="24"/>
          <w:szCs w:val="24"/>
          <w:lang w:val="uk-UA"/>
        </w:rPr>
      </w:pPr>
      <w:r w:rsidRPr="003A764C">
        <w:rPr>
          <w:rFonts w:ascii="Times New Roman" w:hAnsi="Times New Roman" w:cs="Times New Roman"/>
          <w:b/>
          <w:sz w:val="24"/>
          <w:szCs w:val="24"/>
          <w:lang w:val="uk-UA"/>
        </w:rPr>
        <w:t>13. Реквізити оператора системи</w:t>
      </w:r>
    </w:p>
    <w:p w:rsidR="00453297" w:rsidRPr="003A764C" w:rsidRDefault="00453297" w:rsidP="00453297">
      <w:pPr>
        <w:rPr>
          <w:rFonts w:ascii="Times New Roman" w:hAnsi="Times New Roman" w:cs="Times New Roman"/>
          <w:sz w:val="24"/>
          <w:szCs w:val="24"/>
          <w:lang w:val="uk-UA"/>
        </w:rPr>
      </w:pP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_______________________________________________________________________________</w:t>
      </w:r>
    </w:p>
    <w:p w:rsidR="00453297" w:rsidRPr="003A764C" w:rsidRDefault="00453297" w:rsidP="00453297">
      <w:pPr>
        <w:jc w:val="center"/>
        <w:rPr>
          <w:rFonts w:ascii="Times New Roman" w:hAnsi="Times New Roman" w:cs="Times New Roman"/>
          <w:sz w:val="24"/>
          <w:szCs w:val="24"/>
          <w:lang w:val="uk-UA"/>
        </w:rPr>
      </w:pPr>
      <w:r w:rsidRPr="003A764C">
        <w:rPr>
          <w:rFonts w:ascii="Times New Roman" w:hAnsi="Times New Roman" w:cs="Times New Roman"/>
          <w:sz w:val="24"/>
          <w:szCs w:val="24"/>
          <w:lang w:val="uk-UA"/>
        </w:rPr>
        <w:lastRenderedPageBreak/>
        <w:t>(найменування)</w:t>
      </w:r>
    </w:p>
    <w:p w:rsidR="00453297" w:rsidRPr="003A764C" w:rsidRDefault="00453297" w:rsidP="00453297">
      <w:pPr>
        <w:jc w:val="center"/>
        <w:rPr>
          <w:rFonts w:ascii="Times New Roman" w:hAnsi="Times New Roman" w:cs="Times New Roman"/>
          <w:sz w:val="24"/>
          <w:szCs w:val="24"/>
          <w:lang w:val="uk-UA"/>
        </w:rPr>
      </w:pP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Енергетичний ідентифікаційний код (ЕІС код) № _____________________________________</w:t>
      </w: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Адреса: ________________________________________________________________________</w:t>
      </w: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Телефон ___________ Електронна адреса та офіційний вебсайт: ________________________</w:t>
      </w:r>
    </w:p>
    <w:p w:rsidR="00453297" w:rsidRPr="003A764C" w:rsidRDefault="00453297" w:rsidP="00453297">
      <w:pPr>
        <w:rPr>
          <w:rFonts w:ascii="Times New Roman" w:hAnsi="Times New Roman" w:cs="Times New Roman"/>
          <w:sz w:val="24"/>
          <w:szCs w:val="24"/>
          <w:lang w:val="uk-UA"/>
        </w:rPr>
      </w:pPr>
      <w:r w:rsidRPr="003A764C">
        <w:rPr>
          <w:rFonts w:ascii="Times New Roman" w:hAnsi="Times New Roman" w:cs="Times New Roman"/>
          <w:sz w:val="24"/>
          <w:szCs w:val="24"/>
          <w:lang w:val="uk-UA"/>
        </w:rPr>
        <w:t>Номер поточного рахунка: ________________________________________________________</w:t>
      </w:r>
    </w:p>
    <w:p w:rsidR="00453297" w:rsidRPr="003A764C" w:rsidRDefault="00453297" w:rsidP="00453297">
      <w:pPr>
        <w:ind w:left="5664"/>
        <w:rPr>
          <w:rFonts w:ascii="Times New Roman" w:hAnsi="Times New Roman" w:cs="Times New Roman"/>
          <w:sz w:val="24"/>
          <w:szCs w:val="24"/>
        </w:rPr>
      </w:pPr>
    </w:p>
    <w:p w:rsidR="00453297" w:rsidRPr="003A764C" w:rsidRDefault="00453297" w:rsidP="00453297">
      <w:pPr>
        <w:jc w:val="center"/>
        <w:rPr>
          <w:rFonts w:ascii="Times New Roman" w:hAnsi="Times New Roman" w:cs="Times New Roman"/>
          <w:b/>
          <w:sz w:val="24"/>
          <w:szCs w:val="24"/>
          <w:lang w:val="ru-RU"/>
        </w:rPr>
      </w:pPr>
    </w:p>
    <w:tbl>
      <w:tblPr>
        <w:tblpPr w:leftFromText="45" w:rightFromText="45" w:vertAnchor="text" w:tblpXSpec="right" w:tblpYSpec="center"/>
        <w:tblW w:w="2250" w:type="pct"/>
        <w:tblLook w:val="0000" w:firstRow="0" w:lastRow="0" w:firstColumn="0" w:lastColumn="0" w:noHBand="0" w:noVBand="0"/>
      </w:tblPr>
      <w:tblGrid>
        <w:gridCol w:w="4462"/>
      </w:tblGrid>
      <w:tr w:rsidR="00453297" w:rsidRPr="003A764C" w:rsidTr="00453297">
        <w:tc>
          <w:tcPr>
            <w:tcW w:w="5000" w:type="pct"/>
          </w:tcPr>
          <w:p w:rsidR="00453297" w:rsidRPr="003A764C" w:rsidRDefault="00453297" w:rsidP="00453297">
            <w:pPr>
              <w:pStyle w:val="a3"/>
              <w:rPr>
                <w:lang w:val="uk-UA"/>
              </w:rPr>
            </w:pPr>
            <w:r w:rsidRPr="003A764C">
              <w:rPr>
                <w:lang w:val="uk-UA"/>
              </w:rPr>
              <w:t>Додаток 4</w:t>
            </w:r>
            <w:r w:rsidRPr="003A764C">
              <w:rPr>
                <w:lang w:val="uk-UA"/>
              </w:rPr>
              <w:br/>
              <w:t>до Правил роздрібного ринку електричної енергії</w:t>
            </w:r>
          </w:p>
        </w:tc>
      </w:tr>
    </w:tbl>
    <w:p w:rsidR="00453297" w:rsidRPr="003A764C" w:rsidRDefault="00453297" w:rsidP="00453297">
      <w:pPr>
        <w:pStyle w:val="a3"/>
        <w:jc w:val="both"/>
        <w:rPr>
          <w:lang w:val="uk-UA"/>
        </w:rPr>
      </w:pPr>
      <w:r w:rsidRPr="003A764C">
        <w:rPr>
          <w:lang w:val="uk-UA"/>
        </w:rPr>
        <w:br w:type="textWrapping" w:clear="all"/>
      </w:r>
    </w:p>
    <w:p w:rsidR="00453297" w:rsidRPr="003A764C" w:rsidRDefault="00453297" w:rsidP="00453297">
      <w:pPr>
        <w:pStyle w:val="3"/>
        <w:jc w:val="center"/>
        <w:rPr>
          <w:sz w:val="24"/>
          <w:szCs w:val="24"/>
          <w:lang w:val="uk-UA"/>
        </w:rPr>
      </w:pPr>
      <w:r w:rsidRPr="003A764C">
        <w:rPr>
          <w:sz w:val="24"/>
          <w:szCs w:val="24"/>
          <w:lang w:val="uk-UA"/>
        </w:rPr>
        <w:t>ТИПОВИЙ ДОГОВІР</w:t>
      </w:r>
      <w:r w:rsidRPr="003A764C">
        <w:rPr>
          <w:sz w:val="24"/>
          <w:szCs w:val="24"/>
          <w:lang w:val="uk-UA"/>
        </w:rPr>
        <w:br/>
        <w:t>електропостачальника про надання послуг з розподілу (передачі) електричної енергії</w:t>
      </w:r>
    </w:p>
    <w:tbl>
      <w:tblPr>
        <w:tblW w:w="5000" w:type="pct"/>
        <w:tblLook w:val="0000" w:firstRow="0" w:lastRow="0" w:firstColumn="0" w:lastColumn="0" w:noHBand="0" w:noVBand="0"/>
      </w:tblPr>
      <w:tblGrid>
        <w:gridCol w:w="9915"/>
      </w:tblGrid>
      <w:tr w:rsidR="00453297" w:rsidRPr="003A764C" w:rsidTr="00453297">
        <w:tc>
          <w:tcPr>
            <w:tcW w:w="5000" w:type="pct"/>
          </w:tcPr>
          <w:p w:rsidR="00453297" w:rsidRPr="003A764C" w:rsidRDefault="00453297" w:rsidP="00453297">
            <w:pPr>
              <w:pStyle w:val="a3"/>
              <w:rPr>
                <w:lang w:val="uk-UA"/>
              </w:rPr>
            </w:pPr>
            <w:r w:rsidRPr="003A764C">
              <w:rPr>
                <w:lang w:val="uk-UA"/>
              </w:rPr>
              <w:t>_______________________________________________________________________________</w:t>
            </w:r>
            <w:r w:rsidRPr="003A764C">
              <w:rPr>
                <w:lang w:val="uk-UA"/>
              </w:rPr>
              <w:br/>
              <w:t xml:space="preserve">                                                                        (найменування суб'єкта господарської діяльності)</w:t>
            </w:r>
          </w:p>
          <w:p w:rsidR="00453297" w:rsidRPr="003A764C" w:rsidRDefault="00453297" w:rsidP="00453297">
            <w:pPr>
              <w:pStyle w:val="a3"/>
              <w:rPr>
                <w:lang w:val="uk-UA"/>
              </w:rPr>
            </w:pPr>
            <w:r w:rsidRPr="003A764C">
              <w:rPr>
                <w:lang w:val="uk-UA"/>
              </w:rPr>
              <w:t xml:space="preserve">(далі - Оператор системи), який діє на підставі ліцензії </w:t>
            </w:r>
            <w:r w:rsidRPr="003A764C">
              <w:rPr>
                <w:lang w:val="uk-UA"/>
              </w:rPr>
              <w:br/>
              <w:t>_________________________________________ від _______________ № ________________.</w:t>
            </w:r>
          </w:p>
        </w:tc>
      </w:tr>
    </w:tbl>
    <w:p w:rsidR="00453297" w:rsidRPr="003A764C" w:rsidRDefault="00453297" w:rsidP="00453297">
      <w:pPr>
        <w:rPr>
          <w:rFonts w:ascii="Times New Roman" w:hAnsi="Times New Roman" w:cs="Times New Roman"/>
          <w:sz w:val="24"/>
          <w:szCs w:val="24"/>
          <w:lang w:val="uk-UA"/>
        </w:rPr>
      </w:pPr>
    </w:p>
    <w:p w:rsidR="00453297" w:rsidRPr="003A764C" w:rsidRDefault="00453297" w:rsidP="00453297">
      <w:pPr>
        <w:pStyle w:val="3"/>
        <w:jc w:val="center"/>
        <w:rPr>
          <w:sz w:val="24"/>
          <w:szCs w:val="24"/>
          <w:lang w:val="uk-UA"/>
        </w:rPr>
      </w:pPr>
      <w:r w:rsidRPr="003A764C">
        <w:rPr>
          <w:sz w:val="24"/>
          <w:szCs w:val="24"/>
          <w:lang w:val="uk-UA"/>
        </w:rPr>
        <w:t>1. Загальні положення</w:t>
      </w:r>
    </w:p>
    <w:p w:rsidR="00453297" w:rsidRPr="003A764C" w:rsidRDefault="00453297" w:rsidP="00453297">
      <w:pPr>
        <w:pStyle w:val="a3"/>
        <w:jc w:val="both"/>
        <w:rPr>
          <w:lang w:val="uk-UA"/>
        </w:rPr>
      </w:pPr>
      <w:r w:rsidRPr="003A764C">
        <w:rPr>
          <w:lang w:val="uk-UA"/>
        </w:rPr>
        <w:t>1.1. Цей договір електропостачальника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електропостачальника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rsidR="00453297" w:rsidRPr="003A764C" w:rsidRDefault="00453297" w:rsidP="00453297">
      <w:pPr>
        <w:pStyle w:val="a3"/>
        <w:jc w:val="both"/>
        <w:rPr>
          <w:lang w:val="uk-UA"/>
        </w:rPr>
      </w:pPr>
      <w:r w:rsidRPr="003A764C">
        <w:rPr>
          <w:lang w:val="uk-UA"/>
        </w:rPr>
        <w:t>1.2 Умови Договору є однаковими для всіх електропостачальників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rsidR="00453297" w:rsidRPr="003A764C" w:rsidRDefault="00453297" w:rsidP="00453297">
      <w:pPr>
        <w:pStyle w:val="a3"/>
        <w:jc w:val="both"/>
        <w:rPr>
          <w:lang w:val="uk-UA"/>
        </w:rPr>
      </w:pPr>
      <w:r w:rsidRPr="003A764C">
        <w:rPr>
          <w:lang w:val="uk-UA"/>
        </w:rPr>
        <w:t>Далі за текстом цього Договору Оператор системи та Постачальник іменуються - Сторона, а разом - Сторони.</w:t>
      </w:r>
    </w:p>
    <w:p w:rsidR="00453297" w:rsidRPr="003A764C" w:rsidRDefault="00453297" w:rsidP="00453297">
      <w:pPr>
        <w:pStyle w:val="3"/>
        <w:jc w:val="center"/>
        <w:rPr>
          <w:sz w:val="24"/>
          <w:szCs w:val="24"/>
          <w:lang w:val="uk-UA"/>
        </w:rPr>
      </w:pPr>
      <w:r w:rsidRPr="003A764C">
        <w:rPr>
          <w:sz w:val="24"/>
          <w:szCs w:val="24"/>
          <w:lang w:val="uk-UA"/>
        </w:rPr>
        <w:t>2. Предмет Договору</w:t>
      </w:r>
    </w:p>
    <w:p w:rsidR="00453297" w:rsidRPr="003A764C" w:rsidRDefault="00453297" w:rsidP="00453297">
      <w:pPr>
        <w:pStyle w:val="a3"/>
        <w:jc w:val="both"/>
        <w:rPr>
          <w:lang w:val="uk-UA"/>
        </w:rPr>
      </w:pPr>
      <w:r w:rsidRPr="003A764C">
        <w:rPr>
          <w:lang w:val="uk-UA"/>
        </w:rPr>
        <w:t>2.1. Оператор системи надає послуги з розподілу/передачі електричної енергії за сукупністю споживачів, які входять до групи Постачальника згідно з реєстром за ЕІС-кодами споживачів та їх точками вимірювання. Реєстр ведеться Оператором системи в електронному вигляді.</w:t>
      </w:r>
    </w:p>
    <w:p w:rsidR="00453297" w:rsidRPr="003A764C" w:rsidRDefault="00453297" w:rsidP="00453297">
      <w:pPr>
        <w:pStyle w:val="a3"/>
        <w:jc w:val="both"/>
        <w:rPr>
          <w:lang w:val="uk-UA"/>
        </w:rPr>
      </w:pPr>
      <w:r w:rsidRPr="003A764C">
        <w:rPr>
          <w:lang w:val="uk-UA"/>
        </w:rPr>
        <w:t>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підключення споживачів.</w:t>
      </w:r>
    </w:p>
    <w:p w:rsidR="00453297" w:rsidRPr="003A764C" w:rsidRDefault="00453297" w:rsidP="00453297">
      <w:pPr>
        <w:pStyle w:val="a3"/>
        <w:jc w:val="both"/>
        <w:rPr>
          <w:lang w:val="uk-UA"/>
        </w:rPr>
      </w:pPr>
      <w:r w:rsidRPr="003A764C">
        <w:rPr>
          <w:lang w:val="uk-UA"/>
        </w:rPr>
        <w:lastRenderedPageBreak/>
        <w:t>2.2. 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у складі вартості (ціни) електричної енергії Постачальника, та інших послуг Оператора системи згідно з порядком розрахунків, який є додатком 1 до цього Договору.</w:t>
      </w:r>
    </w:p>
    <w:p w:rsidR="00453297" w:rsidRPr="003A764C" w:rsidRDefault="00453297" w:rsidP="00453297">
      <w:pPr>
        <w:pStyle w:val="3"/>
        <w:jc w:val="center"/>
        <w:rPr>
          <w:sz w:val="24"/>
          <w:szCs w:val="24"/>
          <w:lang w:val="uk-UA"/>
        </w:rPr>
      </w:pPr>
      <w:r w:rsidRPr="003A764C">
        <w:rPr>
          <w:sz w:val="24"/>
          <w:szCs w:val="24"/>
          <w:lang w:val="uk-UA"/>
        </w:rPr>
        <w:t>3. Ціна договору</w:t>
      </w:r>
    </w:p>
    <w:p w:rsidR="00453297" w:rsidRPr="003A764C" w:rsidRDefault="00453297" w:rsidP="00453297">
      <w:pPr>
        <w:pStyle w:val="a3"/>
        <w:jc w:val="both"/>
        <w:rPr>
          <w:lang w:val="uk-UA"/>
        </w:rPr>
      </w:pPr>
      <w:r w:rsidRPr="003A764C">
        <w:rPr>
          <w:lang w:val="uk-UA"/>
        </w:rPr>
        <w:t>3.1. 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rsidR="00453297" w:rsidRPr="003A764C" w:rsidRDefault="00453297" w:rsidP="00453297">
      <w:pPr>
        <w:pStyle w:val="a3"/>
        <w:jc w:val="both"/>
        <w:rPr>
          <w:lang w:val="uk-UA"/>
        </w:rPr>
      </w:pPr>
      <w:r w:rsidRPr="003A764C">
        <w:rPr>
          <w:lang w:val="uk-UA"/>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rsidR="00453297" w:rsidRPr="003A764C" w:rsidRDefault="00453297" w:rsidP="00453297">
      <w:pPr>
        <w:pStyle w:val="a3"/>
        <w:jc w:val="both"/>
        <w:rPr>
          <w:lang w:val="uk-UA"/>
        </w:rPr>
      </w:pPr>
      <w:r w:rsidRPr="003A764C">
        <w:rPr>
          <w:lang w:val="uk-UA"/>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rsidR="00453297" w:rsidRPr="003A764C" w:rsidRDefault="00453297" w:rsidP="00453297">
      <w:pPr>
        <w:pStyle w:val="a3"/>
        <w:jc w:val="both"/>
        <w:rPr>
          <w:lang w:val="uk-UA"/>
        </w:rPr>
      </w:pPr>
      <w:r w:rsidRPr="003A764C">
        <w:rPr>
          <w:lang w:val="uk-UA"/>
        </w:rPr>
        <w:t>3.3. Розрахунковим періодом для цілей цього Договору є календарний місяць.</w:t>
      </w:r>
    </w:p>
    <w:p w:rsidR="00453297" w:rsidRPr="003A764C" w:rsidRDefault="00453297" w:rsidP="00453297">
      <w:pPr>
        <w:pStyle w:val="a3"/>
        <w:jc w:val="both"/>
        <w:rPr>
          <w:lang w:val="uk-UA"/>
        </w:rPr>
      </w:pPr>
      <w:r w:rsidRPr="003A764C">
        <w:rPr>
          <w:lang w:val="uk-UA"/>
        </w:rPr>
        <w:t>3.4. Оплата (придбання) послуг з розподілу (передачі) електричної енергії здійснюється Постачальником у формі попередньої оплати, у тому числі плановими авансовими платежами.</w:t>
      </w:r>
    </w:p>
    <w:p w:rsidR="00453297" w:rsidRPr="003A764C" w:rsidRDefault="00453297" w:rsidP="00453297">
      <w:pPr>
        <w:pStyle w:val="a3"/>
        <w:jc w:val="both"/>
        <w:rPr>
          <w:lang w:val="uk-UA"/>
        </w:rPr>
      </w:pPr>
      <w:r w:rsidRPr="003A764C">
        <w:rPr>
          <w:lang w:val="uk-UA"/>
        </w:rPr>
        <w:t>3.5. Оплата послуг з розподілу (передачі) електричної енергії здійснюється Постачальником на поточний рахунок Оператора системи.</w:t>
      </w:r>
    </w:p>
    <w:p w:rsidR="00453297" w:rsidRPr="003A764C" w:rsidRDefault="00453297" w:rsidP="00453297">
      <w:pPr>
        <w:pStyle w:val="3"/>
        <w:jc w:val="center"/>
        <w:rPr>
          <w:sz w:val="24"/>
          <w:szCs w:val="24"/>
          <w:lang w:val="uk-UA"/>
        </w:rPr>
      </w:pPr>
      <w:r w:rsidRPr="003A764C">
        <w:rPr>
          <w:sz w:val="24"/>
          <w:szCs w:val="24"/>
          <w:lang w:val="uk-UA"/>
        </w:rPr>
        <w:t>4. Зобов'язання Сторін</w:t>
      </w:r>
    </w:p>
    <w:p w:rsidR="00453297" w:rsidRPr="003A764C" w:rsidRDefault="00453297" w:rsidP="00453297">
      <w:pPr>
        <w:pStyle w:val="a3"/>
        <w:jc w:val="both"/>
        <w:rPr>
          <w:lang w:val="uk-UA"/>
        </w:rPr>
      </w:pPr>
      <w:r w:rsidRPr="003A764C">
        <w:rPr>
          <w:lang w:val="uk-UA"/>
        </w:rPr>
        <w:t>4.1. Оператор системи зобов'язується:</w:t>
      </w:r>
    </w:p>
    <w:p w:rsidR="00453297" w:rsidRPr="003A764C" w:rsidRDefault="00453297" w:rsidP="00453297">
      <w:pPr>
        <w:pStyle w:val="a3"/>
        <w:jc w:val="both"/>
        <w:rPr>
          <w:lang w:val="uk-UA"/>
        </w:rPr>
      </w:pPr>
      <w:r w:rsidRPr="003A764C">
        <w:rPr>
          <w:lang w:val="uk-UA"/>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453297" w:rsidRPr="003A764C" w:rsidRDefault="00453297" w:rsidP="00453297">
      <w:pPr>
        <w:pStyle w:val="a3"/>
        <w:jc w:val="both"/>
        <w:rPr>
          <w:lang w:val="uk-UA"/>
        </w:rPr>
      </w:pPr>
      <w:r w:rsidRPr="003A764C">
        <w:rPr>
          <w:lang w:val="uk-UA"/>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453297" w:rsidRPr="003A764C" w:rsidRDefault="00453297" w:rsidP="00453297">
      <w:pPr>
        <w:pStyle w:val="a3"/>
        <w:jc w:val="both"/>
        <w:rPr>
          <w:lang w:val="uk-UA"/>
        </w:rPr>
      </w:pPr>
      <w:r w:rsidRPr="003A764C">
        <w:rPr>
          <w:lang w:val="uk-UA"/>
        </w:rPr>
        <w:t>забезпечувати утримання електричних мереж в належному стані для задоволення потреб споживача Постачальника в електричній енергії;</w:t>
      </w:r>
    </w:p>
    <w:p w:rsidR="00453297" w:rsidRPr="003A764C" w:rsidRDefault="00453297" w:rsidP="00453297">
      <w:pPr>
        <w:pStyle w:val="a3"/>
        <w:jc w:val="both"/>
        <w:rPr>
          <w:lang w:val="uk-UA"/>
        </w:rPr>
      </w:pPr>
      <w:r w:rsidRPr="003A764C">
        <w:rPr>
          <w:lang w:val="uk-UA"/>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453297" w:rsidRPr="003A764C" w:rsidRDefault="00453297" w:rsidP="00453297">
      <w:pPr>
        <w:pStyle w:val="a3"/>
        <w:jc w:val="both"/>
        <w:rPr>
          <w:lang w:val="uk-UA"/>
        </w:rPr>
      </w:pPr>
      <w:r w:rsidRPr="003A764C">
        <w:rPr>
          <w:lang w:val="uk-UA"/>
        </w:rPr>
        <w:t>надавати Постачальнику інформацію про послуги, пов'язані з розподілом (передачею) електричної енергії, та про терміни обмежень і відключень;</w:t>
      </w:r>
    </w:p>
    <w:p w:rsidR="00453297" w:rsidRPr="003A764C" w:rsidRDefault="00453297" w:rsidP="00453297">
      <w:pPr>
        <w:pStyle w:val="a3"/>
        <w:jc w:val="both"/>
        <w:rPr>
          <w:lang w:val="uk-UA"/>
        </w:rPr>
      </w:pPr>
      <w:r w:rsidRPr="003A764C">
        <w:rPr>
          <w:lang w:val="uk-UA"/>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rsidR="00453297" w:rsidRPr="003A764C" w:rsidRDefault="00453297" w:rsidP="00453297">
      <w:pPr>
        <w:pStyle w:val="a3"/>
        <w:jc w:val="both"/>
        <w:rPr>
          <w:lang w:val="uk-UA"/>
        </w:rPr>
      </w:pPr>
      <w:r w:rsidRPr="003A764C">
        <w:rPr>
          <w:lang w:val="uk-UA"/>
        </w:rPr>
        <w:t>повідомляти Постачальника про зміну споживачем електропостачальника електричної енергії;</w:t>
      </w:r>
    </w:p>
    <w:p w:rsidR="00453297" w:rsidRPr="003A764C" w:rsidRDefault="00453297" w:rsidP="00453297">
      <w:pPr>
        <w:pStyle w:val="a3"/>
        <w:jc w:val="both"/>
        <w:rPr>
          <w:lang w:val="uk-UA"/>
        </w:rPr>
      </w:pPr>
      <w:r w:rsidRPr="003A764C">
        <w:rPr>
          <w:lang w:val="uk-UA"/>
        </w:rPr>
        <w:lastRenderedPageBreak/>
        <w:t>обмежувати розподіл (передачу) за об'єктами споживачів Постачальника на час і дату, визначену у вимозі Постачальника про обмеження (відключення) відповідного об'єкта споживача;</w:t>
      </w:r>
    </w:p>
    <w:p w:rsidR="00453297" w:rsidRPr="003A764C" w:rsidRDefault="00453297" w:rsidP="00453297">
      <w:pPr>
        <w:pStyle w:val="a3"/>
        <w:jc w:val="both"/>
        <w:rPr>
          <w:lang w:val="uk-UA"/>
        </w:rPr>
      </w:pPr>
      <w:r w:rsidRPr="003A764C">
        <w:rPr>
          <w:lang w:val="uk-UA"/>
        </w:rPr>
        <w:t>надавати Постачальнику необхідну інформацію для виконання останнім зобов'язань за договором постачання.</w:t>
      </w:r>
    </w:p>
    <w:p w:rsidR="00453297" w:rsidRPr="003A764C" w:rsidRDefault="00453297" w:rsidP="00453297">
      <w:pPr>
        <w:pStyle w:val="a3"/>
        <w:jc w:val="both"/>
        <w:rPr>
          <w:lang w:val="uk-UA"/>
        </w:rPr>
      </w:pPr>
      <w:r w:rsidRPr="003A764C">
        <w:rPr>
          <w:lang w:val="uk-UA"/>
        </w:rPr>
        <w:t>4.2. Постачальник зобов'язується:</w:t>
      </w:r>
    </w:p>
    <w:p w:rsidR="00453297" w:rsidRPr="003A764C" w:rsidRDefault="00453297" w:rsidP="00453297">
      <w:pPr>
        <w:pStyle w:val="a3"/>
        <w:jc w:val="both"/>
        <w:rPr>
          <w:lang w:val="uk-UA"/>
        </w:rPr>
      </w:pPr>
      <w:r w:rsidRPr="003A764C">
        <w:rPr>
          <w:lang w:val="uk-UA"/>
        </w:rPr>
        <w:t>виконувати умови цього Договору;</w:t>
      </w:r>
    </w:p>
    <w:p w:rsidR="00453297" w:rsidRPr="003A764C" w:rsidRDefault="00453297" w:rsidP="00453297">
      <w:pPr>
        <w:pStyle w:val="a3"/>
        <w:jc w:val="both"/>
        <w:rPr>
          <w:lang w:val="uk-UA"/>
        </w:rPr>
      </w:pPr>
      <w:r w:rsidRPr="003A764C">
        <w:rPr>
          <w:lang w:val="uk-UA"/>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 необхідність яких випливає з умов цього Договору;</w:t>
      </w:r>
    </w:p>
    <w:p w:rsidR="00453297" w:rsidRPr="003A764C" w:rsidRDefault="00453297" w:rsidP="00453297">
      <w:pPr>
        <w:pStyle w:val="a3"/>
        <w:jc w:val="both"/>
        <w:rPr>
          <w:lang w:val="uk-UA"/>
        </w:rPr>
      </w:pPr>
      <w:r w:rsidRPr="003A764C">
        <w:rPr>
          <w:lang w:val="uk-UA"/>
        </w:rPr>
        <w:t>повідомляти Оператора системи про технічні характеристики (умови) комерційних пропозицій Постачальника;</w:t>
      </w:r>
    </w:p>
    <w:p w:rsidR="00453297" w:rsidRPr="003A764C" w:rsidRDefault="00453297" w:rsidP="00453297">
      <w:pPr>
        <w:pStyle w:val="a3"/>
        <w:jc w:val="both"/>
        <w:rPr>
          <w:lang w:val="uk-UA"/>
        </w:rPr>
      </w:pPr>
      <w:r w:rsidRPr="003A764C">
        <w:rPr>
          <w:lang w:val="uk-UA"/>
        </w:rPr>
        <w:t>надавати Оператору системи 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 затвердженим Регулятором.</w:t>
      </w:r>
    </w:p>
    <w:p w:rsidR="00453297" w:rsidRPr="003A764C" w:rsidRDefault="00453297" w:rsidP="00453297">
      <w:pPr>
        <w:pStyle w:val="a3"/>
        <w:jc w:val="both"/>
        <w:rPr>
          <w:lang w:val="uk-UA"/>
        </w:rPr>
      </w:pPr>
      <w:r w:rsidRPr="003A764C">
        <w:rPr>
          <w:lang w:val="uk-UA"/>
        </w:rPr>
        <w:t>4.3. Сторони виконують інші обов'язки, передбачені ліцензійними умовами та ПРРЕЕ.</w:t>
      </w:r>
    </w:p>
    <w:p w:rsidR="00453297" w:rsidRPr="003A764C" w:rsidRDefault="00453297" w:rsidP="00453297">
      <w:pPr>
        <w:pStyle w:val="3"/>
        <w:jc w:val="center"/>
        <w:rPr>
          <w:sz w:val="24"/>
          <w:szCs w:val="24"/>
          <w:lang w:val="uk-UA"/>
        </w:rPr>
      </w:pPr>
      <w:r w:rsidRPr="003A764C">
        <w:rPr>
          <w:sz w:val="24"/>
          <w:szCs w:val="24"/>
          <w:lang w:val="uk-UA"/>
        </w:rPr>
        <w:t>5. Права Сторін</w:t>
      </w:r>
    </w:p>
    <w:p w:rsidR="00453297" w:rsidRPr="003A764C" w:rsidRDefault="00453297" w:rsidP="00453297">
      <w:pPr>
        <w:pStyle w:val="a3"/>
        <w:jc w:val="both"/>
        <w:rPr>
          <w:lang w:val="uk-UA"/>
        </w:rPr>
      </w:pPr>
      <w:r w:rsidRPr="003A764C">
        <w:rPr>
          <w:lang w:val="uk-UA"/>
        </w:rPr>
        <w:t>5.1. Оператор системи має право:</w:t>
      </w:r>
    </w:p>
    <w:p w:rsidR="00453297" w:rsidRPr="003A764C" w:rsidRDefault="00453297" w:rsidP="00453297">
      <w:pPr>
        <w:pStyle w:val="a3"/>
        <w:jc w:val="both"/>
        <w:rPr>
          <w:lang w:val="uk-UA"/>
        </w:rPr>
      </w:pPr>
      <w:r w:rsidRPr="003A764C">
        <w:rPr>
          <w:lang w:val="uk-UA"/>
        </w:rPr>
        <w:t>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підключення об'єктів споживачів Постачальника та інших послуг, передбачених порядком розрахунків.</w:t>
      </w:r>
    </w:p>
    <w:p w:rsidR="00453297" w:rsidRPr="003A764C" w:rsidRDefault="00453297" w:rsidP="00453297">
      <w:pPr>
        <w:pStyle w:val="a3"/>
        <w:jc w:val="both"/>
        <w:rPr>
          <w:lang w:val="uk-UA"/>
        </w:rPr>
      </w:pPr>
      <w:r w:rsidRPr="003A764C">
        <w:rPr>
          <w:lang w:val="uk-UA"/>
        </w:rPr>
        <w:t>5.2. Постачальник має право:</w:t>
      </w:r>
    </w:p>
    <w:p w:rsidR="00453297" w:rsidRPr="003A764C" w:rsidRDefault="00453297" w:rsidP="00453297">
      <w:pPr>
        <w:pStyle w:val="a3"/>
        <w:jc w:val="both"/>
        <w:rPr>
          <w:lang w:val="uk-UA"/>
        </w:rPr>
      </w:pPr>
      <w:r w:rsidRPr="003A764C">
        <w:rPr>
          <w:lang w:val="uk-UA"/>
        </w:rPr>
        <w:t>на отримання інформації щодо обсягу та якості електричної енергії, умов та фактичних режимів її розподілу, тарифів (цін), порядку оплати за переліком комерційних точок обліку споживачів відповідно до реєстру точок комерційного обліку Постачальника;</w:t>
      </w:r>
    </w:p>
    <w:p w:rsidR="00453297" w:rsidRPr="003A764C" w:rsidRDefault="00453297" w:rsidP="00453297">
      <w:pPr>
        <w:pStyle w:val="a3"/>
        <w:jc w:val="both"/>
        <w:rPr>
          <w:lang w:val="uk-UA"/>
        </w:rPr>
      </w:pPr>
      <w:r w:rsidRPr="003A764C">
        <w:rPr>
          <w:lang w:val="uk-UA"/>
        </w:rPr>
        <w:t>на отримання інформацій щодо ініціювання зміни електропостачальника споживачем;</w:t>
      </w:r>
    </w:p>
    <w:p w:rsidR="00453297" w:rsidRPr="003A764C" w:rsidRDefault="00453297" w:rsidP="00453297">
      <w:pPr>
        <w:pStyle w:val="a3"/>
        <w:jc w:val="both"/>
        <w:rPr>
          <w:lang w:val="uk-UA"/>
        </w:rPr>
      </w:pPr>
      <w:r w:rsidRPr="003A764C">
        <w:rPr>
          <w:lang w:val="uk-UA"/>
        </w:rPr>
        <w:t>на отримання інформації щодо існуючої заборгованості на особовому рахунку споживача Постачальника;</w:t>
      </w:r>
    </w:p>
    <w:p w:rsidR="00453297" w:rsidRPr="003A764C" w:rsidRDefault="00453297" w:rsidP="00453297">
      <w:pPr>
        <w:pStyle w:val="a3"/>
        <w:jc w:val="both"/>
        <w:rPr>
          <w:lang w:val="uk-UA"/>
        </w:rPr>
      </w:pPr>
      <w:r w:rsidRPr="003A764C">
        <w:rPr>
          <w:lang w:val="uk-UA"/>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rsidR="00453297" w:rsidRPr="003A764C" w:rsidRDefault="00453297" w:rsidP="00453297">
      <w:pPr>
        <w:pStyle w:val="3"/>
        <w:jc w:val="center"/>
        <w:rPr>
          <w:sz w:val="24"/>
          <w:szCs w:val="24"/>
          <w:lang w:val="uk-UA"/>
        </w:rPr>
      </w:pPr>
      <w:r w:rsidRPr="003A764C">
        <w:rPr>
          <w:sz w:val="24"/>
          <w:szCs w:val="24"/>
          <w:lang w:val="uk-UA"/>
        </w:rPr>
        <w:t>6. Відповідальність сторін</w:t>
      </w:r>
    </w:p>
    <w:p w:rsidR="00453297" w:rsidRPr="003A764C" w:rsidRDefault="00453297" w:rsidP="00453297">
      <w:pPr>
        <w:pStyle w:val="a3"/>
        <w:jc w:val="both"/>
        <w:rPr>
          <w:lang w:val="uk-UA"/>
        </w:rPr>
      </w:pPr>
      <w:r w:rsidRPr="003A764C">
        <w:rPr>
          <w:lang w:val="uk-UA"/>
        </w:rPr>
        <w:lastRenderedPageBreak/>
        <w:t>6.1. Оператор системи несе відповідальність за розподіл електричної енергії споживачам Постачальника:</w:t>
      </w:r>
    </w:p>
    <w:p w:rsidR="00453297" w:rsidRPr="003A764C" w:rsidRDefault="00453297" w:rsidP="00453297">
      <w:pPr>
        <w:pStyle w:val="a3"/>
        <w:jc w:val="both"/>
        <w:rPr>
          <w:lang w:val="uk-UA"/>
        </w:rPr>
      </w:pPr>
      <w:r w:rsidRPr="003A764C">
        <w:rPr>
          <w:lang w:val="uk-UA"/>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453297" w:rsidRPr="003A764C" w:rsidRDefault="00453297" w:rsidP="00453297">
      <w:pPr>
        <w:pStyle w:val="a3"/>
        <w:jc w:val="both"/>
        <w:rPr>
          <w:lang w:val="uk-UA"/>
        </w:rPr>
      </w:pPr>
      <w:r w:rsidRPr="003A764C">
        <w:rPr>
          <w:lang w:val="uk-UA"/>
        </w:rPr>
        <w:t>із дотриманням вимог щодо фактичної категорії надійності електрозабезпечення об'єктів споживачів Постачальника;</w:t>
      </w:r>
    </w:p>
    <w:p w:rsidR="00453297" w:rsidRPr="003A764C" w:rsidRDefault="00453297" w:rsidP="00453297">
      <w:pPr>
        <w:pStyle w:val="a3"/>
        <w:jc w:val="both"/>
        <w:rPr>
          <w:lang w:val="uk-UA"/>
        </w:rPr>
      </w:pPr>
      <w:r w:rsidRPr="003A764C">
        <w:rPr>
          <w:lang w:val="uk-UA"/>
        </w:rPr>
        <w:t>із дотриманням показників якості електричної енергії на межі балансової належності електромереж.</w:t>
      </w:r>
    </w:p>
    <w:p w:rsidR="00453297" w:rsidRPr="003A764C" w:rsidRDefault="00453297" w:rsidP="00453297">
      <w:pPr>
        <w:pStyle w:val="a3"/>
        <w:jc w:val="both"/>
        <w:rPr>
          <w:lang w:val="uk-UA"/>
        </w:rPr>
      </w:pPr>
      <w:r w:rsidRPr="003A764C">
        <w:rPr>
          <w:lang w:val="uk-UA"/>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453297" w:rsidRPr="003A764C" w:rsidRDefault="00453297" w:rsidP="00453297">
      <w:pPr>
        <w:pStyle w:val="a3"/>
        <w:jc w:val="both"/>
        <w:rPr>
          <w:lang w:val="uk-UA"/>
        </w:rPr>
      </w:pPr>
      <w:r w:rsidRPr="003A764C">
        <w:rPr>
          <w:lang w:val="uk-UA"/>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rsidR="00453297" w:rsidRPr="003A764C" w:rsidRDefault="00453297" w:rsidP="00453297">
      <w:pPr>
        <w:pStyle w:val="a3"/>
        <w:jc w:val="both"/>
        <w:rPr>
          <w:lang w:val="uk-UA"/>
        </w:rPr>
      </w:pPr>
      <w:r w:rsidRPr="003A764C">
        <w:rPr>
          <w:lang w:val="uk-UA"/>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453297" w:rsidRPr="003A764C" w:rsidRDefault="00453297" w:rsidP="00453297">
      <w:pPr>
        <w:pStyle w:val="a3"/>
        <w:jc w:val="both"/>
        <w:rPr>
          <w:lang w:val="uk-UA"/>
        </w:rPr>
      </w:pPr>
      <w:r w:rsidRPr="003A764C">
        <w:rPr>
          <w:lang w:val="uk-UA"/>
        </w:rPr>
        <w:t>6.5. Обсяги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rsidR="00453297" w:rsidRPr="003A764C" w:rsidRDefault="00453297" w:rsidP="00453297">
      <w:pPr>
        <w:pStyle w:val="a3"/>
        <w:jc w:val="both"/>
        <w:rPr>
          <w:lang w:val="uk-UA"/>
        </w:rPr>
      </w:pPr>
      <w:r w:rsidRPr="003A764C">
        <w:rPr>
          <w:lang w:val="uk-UA"/>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453297" w:rsidRPr="003A764C" w:rsidRDefault="00453297" w:rsidP="00453297">
      <w:pPr>
        <w:pStyle w:val="a3"/>
        <w:jc w:val="both"/>
        <w:rPr>
          <w:lang w:val="uk-UA"/>
        </w:rPr>
      </w:pPr>
      <w:r w:rsidRPr="003A764C">
        <w:rPr>
          <w:lang w:val="uk-UA"/>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453297" w:rsidRPr="003A764C" w:rsidRDefault="00453297" w:rsidP="00453297">
      <w:pPr>
        <w:pStyle w:val="a3"/>
        <w:jc w:val="both"/>
        <w:rPr>
          <w:lang w:val="uk-UA"/>
        </w:rPr>
      </w:pPr>
      <w:r w:rsidRPr="003A764C">
        <w:rPr>
          <w:lang w:val="uk-UA"/>
        </w:rPr>
        <w:t>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453297" w:rsidRPr="003A764C" w:rsidRDefault="00453297" w:rsidP="00453297">
      <w:pPr>
        <w:pStyle w:val="a3"/>
        <w:jc w:val="both"/>
        <w:rPr>
          <w:lang w:val="uk-UA"/>
        </w:rPr>
      </w:pPr>
      <w:r w:rsidRPr="003A764C">
        <w:rPr>
          <w:lang w:val="uk-UA"/>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453297" w:rsidRPr="003A764C" w:rsidRDefault="00453297" w:rsidP="00453297">
      <w:pPr>
        <w:pStyle w:val="a3"/>
        <w:jc w:val="both"/>
        <w:rPr>
          <w:lang w:val="uk-UA"/>
        </w:rPr>
      </w:pPr>
      <w:r w:rsidRPr="003A764C">
        <w:rPr>
          <w:lang w:val="uk-UA"/>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453297" w:rsidRPr="003A764C" w:rsidRDefault="00453297" w:rsidP="00453297">
      <w:pPr>
        <w:pStyle w:val="3"/>
        <w:jc w:val="center"/>
        <w:rPr>
          <w:sz w:val="24"/>
          <w:szCs w:val="24"/>
          <w:lang w:val="uk-UA"/>
        </w:rPr>
      </w:pPr>
      <w:r w:rsidRPr="003A764C">
        <w:rPr>
          <w:sz w:val="24"/>
          <w:szCs w:val="24"/>
          <w:lang w:val="uk-UA"/>
        </w:rPr>
        <w:t>7. Обставини непереборної сили.</w:t>
      </w:r>
    </w:p>
    <w:p w:rsidR="00453297" w:rsidRPr="003A764C" w:rsidRDefault="00453297" w:rsidP="00453297">
      <w:pPr>
        <w:pStyle w:val="a3"/>
        <w:jc w:val="both"/>
        <w:rPr>
          <w:lang w:val="uk-UA"/>
        </w:rPr>
      </w:pPr>
      <w:r w:rsidRPr="003A764C">
        <w:rPr>
          <w:lang w:val="uk-UA"/>
        </w:rPr>
        <w:lastRenderedPageBreak/>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453297" w:rsidRPr="003A764C" w:rsidRDefault="00453297" w:rsidP="00453297">
      <w:pPr>
        <w:pStyle w:val="a3"/>
        <w:jc w:val="both"/>
        <w:rPr>
          <w:lang w:val="uk-UA"/>
        </w:rPr>
      </w:pPr>
      <w:r w:rsidRPr="003A764C">
        <w:rPr>
          <w:lang w:val="uk-UA"/>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453297" w:rsidRPr="003A764C" w:rsidRDefault="00453297" w:rsidP="00453297">
      <w:pPr>
        <w:pStyle w:val="3"/>
        <w:jc w:val="center"/>
        <w:rPr>
          <w:sz w:val="24"/>
          <w:szCs w:val="24"/>
          <w:lang w:val="uk-UA"/>
        </w:rPr>
      </w:pPr>
      <w:r w:rsidRPr="003A764C">
        <w:rPr>
          <w:sz w:val="24"/>
          <w:szCs w:val="24"/>
          <w:lang w:val="uk-UA"/>
        </w:rPr>
        <w:t>8. Порядок обмеження та припинення розподілу (передачі)</w:t>
      </w:r>
    </w:p>
    <w:p w:rsidR="00453297" w:rsidRPr="003A764C" w:rsidRDefault="00453297" w:rsidP="00453297">
      <w:pPr>
        <w:pStyle w:val="a3"/>
        <w:jc w:val="both"/>
        <w:rPr>
          <w:lang w:val="uk-UA"/>
        </w:rPr>
      </w:pPr>
      <w:r w:rsidRPr="003A764C">
        <w:rPr>
          <w:lang w:val="uk-UA"/>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453297" w:rsidRPr="003A764C" w:rsidRDefault="00453297" w:rsidP="00453297">
      <w:pPr>
        <w:pStyle w:val="a3"/>
        <w:jc w:val="both"/>
        <w:rPr>
          <w:lang w:val="uk-UA"/>
        </w:rPr>
      </w:pPr>
      <w:r w:rsidRPr="003A764C">
        <w:rPr>
          <w:lang w:val="uk-UA"/>
        </w:rPr>
        <w:t>8.2. За вимогою постачальника Оператор системи забезпечує обмеження та відновлення розподілу електричної енергії Споживачу на зазначену у вимозі дату.</w:t>
      </w:r>
    </w:p>
    <w:p w:rsidR="00453297" w:rsidRPr="003A764C" w:rsidRDefault="00453297" w:rsidP="00453297">
      <w:pPr>
        <w:pStyle w:val="3"/>
        <w:jc w:val="center"/>
        <w:rPr>
          <w:sz w:val="24"/>
          <w:szCs w:val="24"/>
          <w:lang w:val="uk-UA"/>
        </w:rPr>
      </w:pPr>
      <w:r w:rsidRPr="003A764C">
        <w:rPr>
          <w:sz w:val="24"/>
          <w:szCs w:val="24"/>
          <w:lang w:val="uk-UA"/>
        </w:rPr>
        <w:t>9. Строк договору</w:t>
      </w:r>
    </w:p>
    <w:p w:rsidR="00453297" w:rsidRPr="003A764C" w:rsidRDefault="00453297" w:rsidP="00453297">
      <w:pPr>
        <w:pStyle w:val="a3"/>
        <w:jc w:val="both"/>
        <w:rPr>
          <w:lang w:val="uk-UA"/>
        </w:rPr>
      </w:pPr>
      <w:r w:rsidRPr="003A764C">
        <w:rPr>
          <w:lang w:val="uk-UA"/>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rsidR="00453297" w:rsidRPr="003A764C" w:rsidRDefault="00453297" w:rsidP="00453297">
      <w:pPr>
        <w:pStyle w:val="a3"/>
        <w:jc w:val="both"/>
        <w:rPr>
          <w:lang w:val="uk-UA"/>
        </w:rPr>
      </w:pPr>
      <w:r w:rsidRPr="003A764C">
        <w:rPr>
          <w:lang w:val="uk-UA"/>
        </w:rPr>
        <w:t>9.2. Цей Договір може бути розірвано і в інший строк за ініціативою будь-якої із Сторін у порядку, визначеному законодавством України.</w:t>
      </w:r>
    </w:p>
    <w:p w:rsidR="00453297" w:rsidRPr="003A764C" w:rsidRDefault="00453297" w:rsidP="00453297">
      <w:pPr>
        <w:pStyle w:val="a3"/>
        <w:jc w:val="both"/>
        <w:rPr>
          <w:lang w:val="uk-UA"/>
        </w:rPr>
      </w:pPr>
      <w:r w:rsidRPr="003A764C">
        <w:rPr>
          <w:lang w:val="uk-UA"/>
        </w:rPr>
        <w:t>9.3. Дія цього Договору достроково припиняється у разі:</w:t>
      </w:r>
    </w:p>
    <w:p w:rsidR="00453297" w:rsidRPr="003A764C" w:rsidRDefault="00453297" w:rsidP="00453297">
      <w:pPr>
        <w:pStyle w:val="a3"/>
        <w:jc w:val="both"/>
        <w:rPr>
          <w:lang w:val="uk-UA"/>
        </w:rPr>
      </w:pPr>
      <w:r w:rsidRPr="003A764C">
        <w:rPr>
          <w:lang w:val="uk-UA"/>
        </w:rPr>
        <w:t>припинення Постачальником діяльності на ринку електричної енергії;</w:t>
      </w:r>
    </w:p>
    <w:p w:rsidR="00453297" w:rsidRPr="003A764C" w:rsidRDefault="00453297" w:rsidP="00453297">
      <w:pPr>
        <w:pStyle w:val="a3"/>
        <w:jc w:val="both"/>
        <w:rPr>
          <w:lang w:val="uk-UA"/>
        </w:rPr>
      </w:pPr>
      <w:r w:rsidRPr="003A764C">
        <w:rPr>
          <w:lang w:val="uk-UA"/>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453297" w:rsidRPr="003A764C" w:rsidRDefault="00453297" w:rsidP="00453297">
      <w:pPr>
        <w:pStyle w:val="a3"/>
        <w:jc w:val="both"/>
        <w:rPr>
          <w:lang w:val="uk-UA"/>
        </w:rPr>
      </w:pPr>
      <w:r w:rsidRPr="003A764C">
        <w:rPr>
          <w:lang w:val="uk-UA"/>
        </w:rPr>
        <w:t>У разі припинення дії цього Договору він припиняє свою дію в частині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453297" w:rsidRPr="003A764C" w:rsidRDefault="00453297" w:rsidP="00453297">
      <w:pPr>
        <w:pStyle w:val="3"/>
        <w:jc w:val="center"/>
        <w:rPr>
          <w:sz w:val="24"/>
          <w:szCs w:val="24"/>
          <w:lang w:val="uk-UA"/>
        </w:rPr>
      </w:pPr>
      <w:r w:rsidRPr="003A764C">
        <w:rPr>
          <w:sz w:val="24"/>
          <w:szCs w:val="24"/>
          <w:lang w:val="uk-UA"/>
        </w:rPr>
        <w:t>10. Інші умови</w:t>
      </w:r>
    </w:p>
    <w:p w:rsidR="00453297" w:rsidRPr="003A764C" w:rsidRDefault="00453297" w:rsidP="00453297">
      <w:pPr>
        <w:pStyle w:val="a3"/>
        <w:jc w:val="both"/>
        <w:rPr>
          <w:lang w:val="uk-UA"/>
        </w:rPr>
      </w:pPr>
      <w:r w:rsidRPr="003A764C">
        <w:rPr>
          <w:lang w:val="uk-UA"/>
        </w:rPr>
        <w:t>10.1. Додатки до цього Договору оформляються сторонами письмово в паперовій формі, підписуються уповноваженими особами обох Сторін.</w:t>
      </w:r>
    </w:p>
    <w:p w:rsidR="00453297" w:rsidRPr="003A764C" w:rsidRDefault="00453297" w:rsidP="00453297">
      <w:pPr>
        <w:pStyle w:val="a3"/>
        <w:jc w:val="both"/>
        <w:rPr>
          <w:lang w:val="uk-UA"/>
        </w:rPr>
      </w:pPr>
      <w:r w:rsidRPr="003A764C">
        <w:rPr>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Постачальником.</w:t>
      </w:r>
    </w:p>
    <w:p w:rsidR="00453297" w:rsidRPr="003A764C" w:rsidRDefault="00453297" w:rsidP="00453297">
      <w:pPr>
        <w:pStyle w:val="a3"/>
        <w:jc w:val="both"/>
        <w:rPr>
          <w:lang w:val="uk-UA"/>
        </w:rPr>
      </w:pPr>
      <w:r w:rsidRPr="003A764C">
        <w:rPr>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Постачальник не ініціював розірвання цього Договору протягом одного місяця з моменту оприлюднення змін та доповнень до цього Договору, вважається, що Постачальник погодився зі зміненим Договором з дати його оприлюднення на вебсайті Оператора системи.</w:t>
      </w:r>
    </w:p>
    <w:p w:rsidR="00453297" w:rsidRPr="003A764C" w:rsidRDefault="00453297" w:rsidP="00453297">
      <w:pPr>
        <w:pStyle w:val="a3"/>
        <w:jc w:val="both"/>
        <w:rPr>
          <w:lang w:val="uk-UA"/>
        </w:rPr>
      </w:pPr>
      <w:r w:rsidRPr="003A764C">
        <w:rPr>
          <w:lang w:val="uk-UA"/>
        </w:rPr>
        <w:lastRenderedPageBreak/>
        <w:t>10.2. Взаємовідносини Сторін, не врегульовані цим Договором, вирішуються відповідно до чинного законодавства.</w:t>
      </w:r>
    </w:p>
    <w:p w:rsidR="00453297" w:rsidRPr="003A764C" w:rsidRDefault="00453297" w:rsidP="00453297">
      <w:pPr>
        <w:pStyle w:val="a3"/>
        <w:jc w:val="both"/>
        <w:rPr>
          <w:lang w:val="uk-UA"/>
        </w:rPr>
      </w:pPr>
      <w:r w:rsidRPr="003A764C">
        <w:rPr>
          <w:lang w:val="uk-UA"/>
        </w:rP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453297" w:rsidRPr="003A764C" w:rsidRDefault="00453297" w:rsidP="00453297">
      <w:pPr>
        <w:pStyle w:val="a3"/>
        <w:jc w:val="both"/>
        <w:rPr>
          <w:lang w:val="uk-UA"/>
        </w:rPr>
      </w:pPr>
      <w:r w:rsidRPr="003A764C">
        <w:rPr>
          <w:lang w:val="uk-UA"/>
        </w:rPr>
        <w:t>10.4. Розбіжності з технічних питань під час виконання умов цього Договору регулюються органами Держенергонагляду.</w:t>
      </w:r>
    </w:p>
    <w:p w:rsidR="00453297" w:rsidRPr="003A764C" w:rsidRDefault="00453297" w:rsidP="00453297">
      <w:pPr>
        <w:pStyle w:val="a3"/>
        <w:jc w:val="both"/>
        <w:rPr>
          <w:lang w:val="uk-UA"/>
        </w:rPr>
      </w:pPr>
      <w:r w:rsidRPr="003A764C">
        <w:rPr>
          <w:lang w:val="uk-UA"/>
        </w:rPr>
        <w:t>10.5. Розбіжності щодо застосування тарифів вирішуються Регулятором.</w:t>
      </w:r>
    </w:p>
    <w:p w:rsidR="00453297" w:rsidRPr="003A764C" w:rsidRDefault="00453297" w:rsidP="00453297">
      <w:pPr>
        <w:pStyle w:val="a3"/>
        <w:jc w:val="both"/>
        <w:rPr>
          <w:lang w:val="uk-UA"/>
        </w:rPr>
      </w:pPr>
      <w:r w:rsidRPr="003A764C">
        <w:rPr>
          <w:lang w:val="uk-UA"/>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453297" w:rsidRPr="003A764C" w:rsidRDefault="00453297" w:rsidP="00453297">
      <w:pPr>
        <w:pStyle w:val="a3"/>
        <w:jc w:val="both"/>
        <w:rPr>
          <w:lang w:val="uk-UA"/>
        </w:rPr>
      </w:pPr>
      <w:r w:rsidRPr="003A764C">
        <w:rPr>
          <w:lang w:val="uk-UA"/>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453297" w:rsidRPr="003A764C" w:rsidRDefault="00453297" w:rsidP="00453297">
      <w:pPr>
        <w:pStyle w:val="3"/>
        <w:jc w:val="center"/>
        <w:rPr>
          <w:sz w:val="24"/>
          <w:szCs w:val="24"/>
          <w:lang w:val="uk-UA"/>
        </w:rPr>
      </w:pPr>
      <w:r w:rsidRPr="003A764C">
        <w:rPr>
          <w:sz w:val="24"/>
          <w:szCs w:val="24"/>
          <w:lang w:val="uk-UA"/>
        </w:rPr>
        <w:t>11. Реквізити оператора системи</w:t>
      </w:r>
    </w:p>
    <w:p w:rsidR="00453297" w:rsidRPr="003A764C" w:rsidRDefault="00453297" w:rsidP="00453297">
      <w:pPr>
        <w:pStyle w:val="a3"/>
        <w:jc w:val="both"/>
        <w:rPr>
          <w:lang w:val="uk-UA"/>
        </w:rPr>
      </w:pPr>
      <w:r w:rsidRPr="003A764C">
        <w:rPr>
          <w:lang w:val="uk-UA"/>
        </w:rPr>
        <w:t>_____________________________________________________________________________</w:t>
      </w:r>
      <w:r w:rsidRPr="003A764C">
        <w:rPr>
          <w:lang w:val="uk-UA"/>
        </w:rPr>
        <w:br/>
        <w:t xml:space="preserve">                                                                                              (найменування)</w:t>
      </w:r>
    </w:p>
    <w:p w:rsidR="00453297" w:rsidRPr="003A764C" w:rsidRDefault="00453297" w:rsidP="00453297">
      <w:pPr>
        <w:pStyle w:val="a3"/>
        <w:jc w:val="both"/>
        <w:rPr>
          <w:lang w:val="uk-UA"/>
        </w:rPr>
      </w:pPr>
      <w:r w:rsidRPr="003A764C">
        <w:rPr>
          <w:lang w:val="uk-UA"/>
        </w:rPr>
        <w:t>Енергетичний ідентифікаційний код (ЕІС код) № ___________________________________</w:t>
      </w:r>
    </w:p>
    <w:p w:rsidR="00453297" w:rsidRPr="003A764C" w:rsidRDefault="00453297" w:rsidP="00453297">
      <w:pPr>
        <w:pStyle w:val="a3"/>
        <w:jc w:val="both"/>
        <w:rPr>
          <w:lang w:val="uk-UA"/>
        </w:rPr>
      </w:pPr>
      <w:r w:rsidRPr="003A764C">
        <w:rPr>
          <w:lang w:val="uk-UA"/>
        </w:rPr>
        <w:t>Адреса: ______________________________________________________________________</w:t>
      </w:r>
    </w:p>
    <w:p w:rsidR="00453297" w:rsidRPr="003A764C" w:rsidRDefault="00453297" w:rsidP="00453297">
      <w:pPr>
        <w:pStyle w:val="a3"/>
        <w:jc w:val="both"/>
        <w:rPr>
          <w:lang w:val="uk-UA"/>
        </w:rPr>
      </w:pPr>
      <w:r w:rsidRPr="003A764C">
        <w:rPr>
          <w:lang w:val="uk-UA"/>
        </w:rPr>
        <w:t>Телефон _____________ електронна адреса та офіційний вебсайт: ____________________</w:t>
      </w:r>
    </w:p>
    <w:p w:rsidR="00453297" w:rsidRPr="003A764C" w:rsidRDefault="00453297" w:rsidP="00453297">
      <w:pPr>
        <w:pStyle w:val="a3"/>
        <w:jc w:val="both"/>
        <w:rPr>
          <w:lang w:val="uk-UA"/>
        </w:rPr>
      </w:pPr>
      <w:r w:rsidRPr="003A764C">
        <w:rPr>
          <w:lang w:val="uk-UA"/>
        </w:rPr>
        <w:t>Номер поточного рахунка: ______________________________________________________</w:t>
      </w:r>
    </w:p>
    <w:p w:rsidR="00453297" w:rsidRPr="003A764C" w:rsidRDefault="00453297" w:rsidP="00453297">
      <w:pPr>
        <w:pStyle w:val="a3"/>
        <w:jc w:val="both"/>
        <w:rPr>
          <w:lang w:val="uk-UA"/>
        </w:rPr>
      </w:pPr>
      <w:r w:rsidRPr="003A764C">
        <w:rPr>
          <w:i/>
          <w:iCs/>
          <w:lang w:val="uk-UA"/>
        </w:rPr>
        <w:t xml:space="preserve">{Додаток 4 із змінами, внесеними згідно з Постановою Національної комісії, що здійснює державне регулювання у сферах енергетики та комунальних послуг № 1525 від 18.07.2019, № 1219 від 26.06.2020, </w:t>
      </w:r>
      <w:r w:rsidRPr="003A764C">
        <w:rPr>
          <w:i/>
          <w:lang w:val="uk-UA"/>
        </w:rPr>
        <w:t>№ 805 від 19.05.2021</w:t>
      </w:r>
      <w:r w:rsidRPr="003A764C">
        <w:rPr>
          <w:i/>
          <w:iCs/>
          <w:lang w:val="uk-UA"/>
        </w:rPr>
        <w:t>}</w:t>
      </w: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jc w:val="center"/>
        <w:rPr>
          <w:rFonts w:ascii="Times New Roman" w:hAnsi="Times New Roman" w:cs="Times New Roman"/>
          <w:b/>
          <w:sz w:val="24"/>
          <w:szCs w:val="24"/>
          <w:lang w:val="uk-UA"/>
        </w:rPr>
      </w:pPr>
    </w:p>
    <w:p w:rsidR="00453297" w:rsidRPr="003A764C" w:rsidRDefault="00453297" w:rsidP="00453297">
      <w:pPr>
        <w:ind w:left="5664"/>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Додаток 5</w:t>
      </w:r>
    </w:p>
    <w:p w:rsidR="00453297" w:rsidRPr="003A764C" w:rsidRDefault="00453297" w:rsidP="00453297">
      <w:pPr>
        <w:ind w:left="5664"/>
        <w:rPr>
          <w:rFonts w:ascii="Times New Roman" w:hAnsi="Times New Roman" w:cs="Times New Roman"/>
          <w:sz w:val="24"/>
          <w:szCs w:val="24"/>
          <w:lang w:val="ru-RU"/>
        </w:rPr>
      </w:pPr>
      <w:r w:rsidRPr="003A764C">
        <w:rPr>
          <w:rFonts w:ascii="Times New Roman" w:hAnsi="Times New Roman" w:cs="Times New Roman"/>
          <w:sz w:val="24"/>
          <w:szCs w:val="24"/>
          <w:lang w:val="ru-RU"/>
        </w:rPr>
        <w:t>до Правил роздрібного ринку</w:t>
      </w:r>
    </w:p>
    <w:p w:rsidR="00453297" w:rsidRPr="003A764C" w:rsidRDefault="00453297" w:rsidP="00453297">
      <w:pPr>
        <w:ind w:left="5664"/>
        <w:rPr>
          <w:rFonts w:ascii="Times New Roman" w:hAnsi="Times New Roman" w:cs="Times New Roman"/>
          <w:sz w:val="24"/>
          <w:szCs w:val="24"/>
          <w:lang w:val="ru-RU"/>
        </w:rPr>
      </w:pPr>
      <w:r w:rsidRPr="003A764C">
        <w:rPr>
          <w:rFonts w:ascii="Times New Roman" w:hAnsi="Times New Roman" w:cs="Times New Roman"/>
          <w:sz w:val="24"/>
          <w:szCs w:val="24"/>
          <w:lang w:val="ru-RU"/>
        </w:rPr>
        <w:t>електричної енергії</w:t>
      </w:r>
    </w:p>
    <w:p w:rsidR="00453297" w:rsidRPr="003A764C" w:rsidRDefault="00453297" w:rsidP="00453297">
      <w:pPr>
        <w:rPr>
          <w:rFonts w:ascii="Times New Roman" w:hAnsi="Times New Roman" w:cs="Times New Roman"/>
          <w:sz w:val="24"/>
          <w:szCs w:val="24"/>
          <w:lang w:val="ru-RU"/>
        </w:rPr>
      </w:pPr>
    </w:p>
    <w:p w:rsidR="00453297" w:rsidRPr="003A764C" w:rsidRDefault="00453297" w:rsidP="00453297">
      <w:pPr>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ПРИМІРНИЙ ДОГОВІР</w:t>
      </w:r>
    </w:p>
    <w:p w:rsidR="00453297" w:rsidRPr="003A764C" w:rsidRDefault="00453297" w:rsidP="00453297">
      <w:pPr>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про постачання електричної енергії споживачу</w:t>
      </w:r>
    </w:p>
    <w:p w:rsidR="00453297" w:rsidRPr="003A764C" w:rsidRDefault="00453297" w:rsidP="00453297">
      <w:pPr>
        <w:jc w:val="center"/>
        <w:rPr>
          <w:rFonts w:ascii="Times New Roman" w:hAnsi="Times New Roman" w:cs="Times New Roman"/>
          <w:b/>
          <w:sz w:val="24"/>
          <w:szCs w:val="24"/>
          <w:lang w:val="ru-RU"/>
        </w:rPr>
      </w:pP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______________________________________________________________________________</w:t>
      </w:r>
    </w:p>
    <w:p w:rsidR="00453297" w:rsidRPr="003A764C" w:rsidRDefault="00453297" w:rsidP="00453297">
      <w:pPr>
        <w:jc w:val="center"/>
        <w:rPr>
          <w:rFonts w:ascii="Times New Roman" w:hAnsi="Times New Roman" w:cs="Times New Roman"/>
          <w:i/>
          <w:sz w:val="24"/>
          <w:szCs w:val="24"/>
          <w:lang w:val="ru-RU"/>
        </w:rPr>
      </w:pPr>
      <w:r w:rsidRPr="003A764C">
        <w:rPr>
          <w:rFonts w:ascii="Times New Roman" w:hAnsi="Times New Roman" w:cs="Times New Roman"/>
          <w:i/>
          <w:sz w:val="24"/>
          <w:szCs w:val="24"/>
          <w:lang w:val="ru-RU"/>
        </w:rPr>
        <w:t>(найменування суб’єкта господарської діяльності)</w:t>
      </w:r>
    </w:p>
    <w:p w:rsidR="00453297" w:rsidRPr="003A764C" w:rsidRDefault="00453297" w:rsidP="00453297">
      <w:pPr>
        <w:jc w:val="both"/>
        <w:rPr>
          <w:rFonts w:ascii="Times New Roman" w:hAnsi="Times New Roman" w:cs="Times New Roman"/>
          <w:sz w:val="24"/>
          <w:szCs w:val="24"/>
          <w:lang w:val="ru-RU"/>
        </w:rPr>
      </w:pP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який діє на підставі ліцензії ______________________________________________________</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____________________________________ від ___________ № _________________</w:t>
      </w:r>
    </w:p>
    <w:p w:rsidR="00453297" w:rsidRPr="003A764C" w:rsidRDefault="00453297" w:rsidP="00453297">
      <w:pPr>
        <w:ind w:firstLine="709"/>
        <w:jc w:val="both"/>
        <w:rPr>
          <w:rFonts w:ascii="Times New Roman" w:hAnsi="Times New Roman" w:cs="Times New Roman"/>
          <w:b/>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1. Загальні положення</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Далі по тексту цього Договору Постачальник або Споживач іменуються Сторона, а разом - Сторони.</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2. Предмет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53297" w:rsidRPr="003A764C" w:rsidRDefault="00453297" w:rsidP="00453297">
      <w:pPr>
        <w:ind w:firstLine="709"/>
        <w:jc w:val="both"/>
        <w:rPr>
          <w:rStyle w:val="st42"/>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Малі непобутові споживачі можуть використовувати електричну енергію для професійної та підприємницької діяльності.</w:t>
      </w: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lastRenderedPageBreak/>
        <w:t>3. Умови постачання</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3.1. Початком постачання електричної енергії Споживачу є дата, зазначена в заяві-приєднанні, яка є додатком 1 до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3.2. Споживач має право вільно змінювати Постачальника відповідно до процедури, визначеної ПРРЕЕ, та умов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53297" w:rsidRPr="003A764C" w:rsidRDefault="00453297" w:rsidP="00453297">
      <w:pPr>
        <w:ind w:firstLine="709"/>
        <w:jc w:val="center"/>
        <w:rPr>
          <w:rFonts w:ascii="Times New Roman" w:hAnsi="Times New Roman" w:cs="Times New Roman"/>
          <w:b/>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4. Якість постачання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5. Ціна, порядок обліку та оплати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53297" w:rsidRPr="003A764C" w:rsidRDefault="00453297" w:rsidP="00453297">
      <w:pPr>
        <w:pStyle w:val="st2"/>
        <w:rPr>
          <w:rStyle w:val="st42"/>
        </w:rPr>
      </w:pPr>
      <w:r w:rsidRPr="003A764C">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453297" w:rsidRPr="003A764C" w:rsidRDefault="00453297" w:rsidP="00453297">
      <w:pPr>
        <w:pStyle w:val="st2"/>
        <w:rPr>
          <w:rStyle w:val="st42"/>
        </w:rPr>
      </w:pPr>
      <w:r w:rsidRPr="003A764C">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5.2. Спосіб визначення ціни (тарифу) електричної енергії зазначається в комерційній пропозиції Постачальника.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Для одного об’єкта споживання (площадки вимірювання) застосовується один спосіб визначення ціни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5.5. Розрахунковим періодом за цим Договором є календарний місяць.</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5.6. Розрахунки Споживача за цим Договором здійснюються на поточний рахунок із спеціальним режимом використання (далі – спецрахунок).</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У разі порушення Споживачем строків оплати за цим Договором, Постачальник має право вимагати сплату пені.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Пеня нараховується за кожен день прострочення оплати.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sidRPr="003A764C">
        <w:rPr>
          <w:rFonts w:ascii="Times New Roman" w:hAnsi="Times New Roman" w:cs="Times New Roman"/>
          <w:sz w:val="24"/>
          <w:szCs w:val="24"/>
          <w:lang w:val="ru-RU"/>
        </w:rPr>
        <w:lastRenderedPageBreak/>
        <w:t>Споживачем графіка погашення заборгованості не звільняє Споживача від здійснення поточних платежів за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53297" w:rsidRPr="003A764C" w:rsidRDefault="00453297" w:rsidP="00453297">
      <w:pPr>
        <w:pStyle w:val="st2"/>
        <w:rPr>
          <w:rStyle w:val="st42"/>
        </w:rPr>
      </w:pPr>
      <w:r w:rsidRPr="003A764C">
        <w:rPr>
          <w:rStyle w:val="st42"/>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53297" w:rsidRPr="003A764C" w:rsidRDefault="00453297" w:rsidP="00453297">
      <w:pPr>
        <w:pStyle w:val="st2"/>
        <w:rPr>
          <w:rStyle w:val="st42"/>
        </w:rPr>
      </w:pPr>
      <w:r w:rsidRPr="003A764C">
        <w:rPr>
          <w:rStyle w:val="st4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53297" w:rsidRPr="003A764C" w:rsidRDefault="00453297" w:rsidP="00453297">
      <w:pPr>
        <w:pStyle w:val="st2"/>
        <w:rPr>
          <w:rStyle w:val="st42"/>
        </w:rPr>
      </w:pPr>
      <w:r w:rsidRPr="003A764C">
        <w:rPr>
          <w:rStyle w:val="st42"/>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453297" w:rsidRPr="003A764C" w:rsidRDefault="00453297" w:rsidP="00453297">
      <w:pPr>
        <w:pStyle w:val="st2"/>
        <w:rPr>
          <w:rStyle w:val="st42"/>
        </w:rPr>
      </w:pPr>
      <w:r w:rsidRPr="003A764C">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Комерційна пропозиція, яка є додатком 2 до цього Договору, має містити наступну інформацію:</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 ціну (тариф) електричної енергії, у тому числі диференційовані ціни (тарифи);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2) спосіб оплати (необхідно обрати лише один з варіантів: попередня оплата, по факту, плановий платіж);</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 термін надання рахунку за спожиту електричну енергію та строк його оплати;</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 розмір пені за порушення строку оплати або штраф;</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6) розмір компенсації Споживачу за недодержання Постачальником якості надання комерційних послуг;</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7) розмір штрафу за дострокове розірвання Договору у випадках, не передбачених умовами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8) термін дії Договору та умови пролонгації;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 дата та підпис споживача;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10) можливість надання пільг, субсидій.</w:t>
      </w:r>
    </w:p>
    <w:p w:rsidR="00453297" w:rsidRPr="003A764C" w:rsidRDefault="00453297" w:rsidP="00453297">
      <w:pPr>
        <w:ind w:firstLine="709"/>
        <w:jc w:val="both"/>
        <w:rPr>
          <w:rStyle w:val="st42"/>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53297" w:rsidRPr="003A764C" w:rsidRDefault="00453297" w:rsidP="00453297">
      <w:pPr>
        <w:ind w:firstLine="709"/>
        <w:jc w:val="both"/>
        <w:rPr>
          <w:rStyle w:val="st42"/>
          <w:rFonts w:ascii="Times New Roman" w:hAnsi="Times New Roman" w:cs="Times New Roman"/>
          <w:sz w:val="24"/>
          <w:szCs w:val="24"/>
          <w:lang w:val="ru-RU"/>
        </w:rPr>
      </w:pPr>
    </w:p>
    <w:p w:rsidR="00453297" w:rsidRPr="003A764C" w:rsidRDefault="00453297" w:rsidP="00453297">
      <w:pPr>
        <w:ind w:firstLine="709"/>
        <w:jc w:val="both"/>
        <w:rPr>
          <w:rFonts w:ascii="Times New Roman" w:hAnsi="Times New Roman" w:cs="Times New Roman"/>
          <w:b/>
          <w:sz w:val="24"/>
          <w:szCs w:val="24"/>
          <w:lang w:val="ru-RU"/>
        </w:rPr>
      </w:pPr>
      <w:r w:rsidRPr="003A764C">
        <w:rPr>
          <w:rFonts w:ascii="Times New Roman" w:hAnsi="Times New Roman" w:cs="Times New Roman"/>
          <w:b/>
          <w:sz w:val="24"/>
          <w:szCs w:val="24"/>
          <w:lang w:val="ru-RU"/>
        </w:rPr>
        <w:t xml:space="preserve"> 6. Права та обов'язки Споживача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6.1. Споживач має право:</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2) отримувати електричну енергію на умовах, зазначених у цьому Договорі;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 безоплатно отримувати інформацію про обсяги та інші параметри власного споживання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6) звертатися до Постачальника для вирішення будь-яких питань, пов'язаних з виконанням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7) вимагати від Постачальника надання письмової форми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w:t>
      </w:r>
      <w:r w:rsidRPr="003A764C">
        <w:rPr>
          <w:rFonts w:ascii="Times New Roman" w:hAnsi="Times New Roman" w:cs="Times New Roman"/>
          <w:sz w:val="24"/>
          <w:szCs w:val="24"/>
          <w:lang w:val="ru-RU"/>
        </w:rPr>
        <w:lastRenderedPageBreak/>
        <w:t>даних та/або оскаржувати їх в установленому цим Договором та чинним законодавством порядку;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 проводити звіряння фактичних розрахунків в установленому ПРРЕЕ порядку з підписанням відповідного акта;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13) перейти на постачання електричної енергії до іншого електропостачальника, у разі наявності договору споживача про надання </w:t>
      </w:r>
      <w:r w:rsidRPr="003A764C">
        <w:rPr>
          <w:rStyle w:val="st42"/>
          <w:rFonts w:ascii="Times New Roman" w:hAnsi="Times New Roman" w:cs="Times New Roman"/>
          <w:sz w:val="24"/>
          <w:szCs w:val="24"/>
          <w:lang w:val="ru-RU"/>
        </w:rPr>
        <w:t>послуг з розподілу/передачі</w:t>
      </w:r>
      <w:r w:rsidRPr="003A764C">
        <w:rPr>
          <w:rFonts w:ascii="Times New Roman" w:hAnsi="Times New Roman" w:cs="Times New Roman"/>
          <w:sz w:val="24"/>
          <w:szCs w:val="24"/>
          <w:lang w:val="ru-RU"/>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14) інші права, передбачені чинним законодавством і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6.2. Споживач зобов'язується:</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 забезпечувати своєчасну та повну оплату спожитої електричної енергії згідно з умовами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8) виконувати інші обов'язки, покладені на Споживача чинним законодавством та/або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lastRenderedPageBreak/>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7. Права і обов'язки Постачальника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7.1. Постачальник має право:</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 отримувати від Споживача плату за поставлену електричну енергію;</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2) контролювати правильність оформлення Споживачем платіжних документів;</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 проводити разом зі Споживачем звіряння фактично використаних обсягів електричної енергії з підписанням відповідного акта;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53297" w:rsidRPr="003A764C" w:rsidRDefault="00453297" w:rsidP="00453297">
      <w:pPr>
        <w:pStyle w:val="st2"/>
        <w:rPr>
          <w:rStyle w:val="st42"/>
        </w:rPr>
      </w:pPr>
      <w:r w:rsidRPr="003A764C">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 інші права, передбачені чинним законодавством і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7.2. Постачальник зобов'язується:</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3) забезпечити наявність різних комерційних пропозицій з постачання електричної енергії для Споживача;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5) публікувати на офіційному вебсайті детальну інформацію про зміну ціни електричної енергії за 20 днів до введення її у дію;</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6) видавати Споживачеві безоплатно платіжні документи та форми звернень;</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7) приймати оплату наданих за цим Договором послуг будь-яким способом, що передбачений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8) проводити оплату </w:t>
      </w:r>
      <w:r w:rsidRPr="003A764C">
        <w:rPr>
          <w:rStyle w:val="st42"/>
          <w:rFonts w:ascii="Times New Roman" w:hAnsi="Times New Roman" w:cs="Times New Roman"/>
          <w:sz w:val="24"/>
          <w:szCs w:val="24"/>
          <w:lang w:val="ru-RU"/>
        </w:rPr>
        <w:t>послуг з розподілу/передачі</w:t>
      </w:r>
      <w:r w:rsidRPr="003A764C">
        <w:rPr>
          <w:rFonts w:ascii="Times New Roman" w:hAnsi="Times New Roman" w:cs="Times New Roman"/>
          <w:sz w:val="24"/>
          <w:szCs w:val="24"/>
          <w:lang w:val="ru-RU"/>
        </w:rPr>
        <w:t xml:space="preserve"> електричної енергії оператору системи, якщо Споживач не обрав спосіб оплати послуги з розподілу напряму з оператором системи;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 забезпечувати конфіденційність даних, отриманих від Споживача;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вибрати іншого електропостачальника та про наслідки невиконання цього;</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перейти до електропостачальника, на якого в установленому порядку покладені спеціальні обов’язки (постачальник «останньої надії»);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на відшкодування збитків, завданих у зв’язку з неможливістю подальшого виконання Постачальником своїх зобов’язань за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14) виконувати інші обов'язки, покладені на Постачальника чинним законодавством та/або цим Договором.</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8. Порядок припинення та відновлення постачання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9. Відповідальність Сторін</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порушення Споживачем строків розрахунків з Постачальником - в розмірі, погодженому Сторонами в цьому Договорі;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53297" w:rsidRPr="003A764C" w:rsidRDefault="00453297" w:rsidP="00453297">
      <w:pPr>
        <w:ind w:firstLine="709"/>
        <w:jc w:val="both"/>
        <w:rPr>
          <w:rFonts w:ascii="Times New Roman" w:hAnsi="Times New Roman" w:cs="Times New Roman"/>
          <w:b/>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10. Порядок зміни електропостачальника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10.2. Зміна постачальника електричної енергії здійснюється згідно з порядком, встановленим ПРРЕЕ.</w:t>
      </w:r>
    </w:p>
    <w:p w:rsidR="00453297" w:rsidRPr="003A764C" w:rsidRDefault="00453297" w:rsidP="00453297">
      <w:pPr>
        <w:ind w:firstLine="709"/>
        <w:jc w:val="both"/>
        <w:rPr>
          <w:rFonts w:ascii="Times New Roman" w:hAnsi="Times New Roman" w:cs="Times New Roman"/>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11. Порядок розв'язання спорів</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Під час вирішення спорів Сторони мають керуватися порядком врегулювання спорів, встановленим ПРРЕЕ та Положенням про ІКЦ. </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w:t>
      </w:r>
      <w:r w:rsidRPr="003A764C">
        <w:rPr>
          <w:rFonts w:ascii="Times New Roman" w:hAnsi="Times New Roman" w:cs="Times New Roman"/>
          <w:sz w:val="24"/>
          <w:szCs w:val="24"/>
          <w:lang w:val="ru-RU"/>
        </w:rPr>
        <w:lastRenderedPageBreak/>
        <w:t>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53297" w:rsidRPr="003A764C" w:rsidRDefault="00453297" w:rsidP="00453297">
      <w:pPr>
        <w:ind w:firstLine="709"/>
        <w:jc w:val="both"/>
        <w:rPr>
          <w:rFonts w:ascii="Times New Roman" w:hAnsi="Times New Roman" w:cs="Times New Roman"/>
          <w:b/>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12. Форс-мажорні обставини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12.3. Строк виконання зобов'язань за цим Договором відкладається на строк дії форс-мажорних обставин.</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53297" w:rsidRPr="003A764C" w:rsidRDefault="00453297" w:rsidP="00453297">
      <w:pPr>
        <w:ind w:firstLine="709"/>
        <w:jc w:val="center"/>
        <w:rPr>
          <w:rFonts w:ascii="Times New Roman" w:hAnsi="Times New Roman" w:cs="Times New Roman"/>
          <w:b/>
          <w:sz w:val="24"/>
          <w:szCs w:val="24"/>
          <w:lang w:val="ru-RU"/>
        </w:rPr>
      </w:pPr>
    </w:p>
    <w:p w:rsidR="00453297" w:rsidRPr="003A764C" w:rsidRDefault="00453297" w:rsidP="00453297">
      <w:pPr>
        <w:ind w:firstLine="709"/>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13. Строк дії Договору та інші умови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1) споживач прострочив оплату за постачання електричної енергії згідно з Договором </w:t>
      </w:r>
      <w:r w:rsidRPr="003A764C">
        <w:rPr>
          <w:rStyle w:val="st42"/>
          <w:rFonts w:ascii="Times New Roman" w:hAnsi="Times New Roman" w:cs="Times New Roman"/>
          <w:sz w:val="24"/>
          <w:szCs w:val="24"/>
          <w:lang w:val="ru-RU"/>
        </w:rPr>
        <w:t>у розмірі більшому ніж вартість електричної енергії, спожитої протягом двох попередніх місяців</w:t>
      </w:r>
      <w:r w:rsidRPr="003A764C">
        <w:rPr>
          <w:rFonts w:ascii="Times New Roman" w:hAnsi="Times New Roman" w:cs="Times New Roman"/>
          <w:sz w:val="24"/>
          <w:szCs w:val="24"/>
          <w:lang w:val="ru-RU"/>
        </w:rPr>
        <w:t>, за умови, що Постачальник здійснив попередження Споживачу про можливе розірвання цього Договору;</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53297" w:rsidRPr="003A764C" w:rsidRDefault="00453297" w:rsidP="00453297">
      <w:pPr>
        <w:pStyle w:val="st2"/>
        <w:rPr>
          <w:rStyle w:val="st42"/>
        </w:rPr>
      </w:pPr>
      <w:r w:rsidRPr="003A764C">
        <w:rPr>
          <w:rStyle w:val="st42"/>
        </w:rPr>
        <w:t>13.5. Дія цього Договору також припиняється в таких випадках:</w:t>
      </w:r>
    </w:p>
    <w:p w:rsidR="00453297" w:rsidRPr="003A764C" w:rsidRDefault="00453297" w:rsidP="00453297">
      <w:pPr>
        <w:pStyle w:val="st2"/>
        <w:rPr>
          <w:rStyle w:val="st42"/>
        </w:rPr>
      </w:pPr>
      <w:r w:rsidRPr="003A764C">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53297" w:rsidRPr="003A764C" w:rsidRDefault="00453297" w:rsidP="00453297">
      <w:pPr>
        <w:pStyle w:val="st2"/>
        <w:rPr>
          <w:rStyle w:val="st42"/>
        </w:rPr>
      </w:pPr>
      <w:r w:rsidRPr="003A764C">
        <w:rPr>
          <w:rStyle w:val="st42"/>
        </w:rPr>
        <w:t>банкрутства або припинення господарської діяльності Постачальником;</w:t>
      </w:r>
    </w:p>
    <w:p w:rsidR="00453297" w:rsidRPr="003A764C" w:rsidRDefault="00453297" w:rsidP="00453297">
      <w:pPr>
        <w:pStyle w:val="st2"/>
        <w:rPr>
          <w:rStyle w:val="st42"/>
        </w:rPr>
      </w:pPr>
      <w:r w:rsidRPr="003A764C">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53297" w:rsidRPr="003A764C" w:rsidRDefault="00453297" w:rsidP="00453297">
      <w:pPr>
        <w:pStyle w:val="st2"/>
        <w:rPr>
          <w:rStyle w:val="st42"/>
        </w:rPr>
      </w:pPr>
      <w:r w:rsidRPr="003A764C">
        <w:rPr>
          <w:rStyle w:val="st42"/>
        </w:rPr>
        <w:t xml:space="preserve">у разі зміни Постачальника - у частині постачання; </w:t>
      </w:r>
    </w:p>
    <w:p w:rsidR="00453297" w:rsidRPr="003A764C" w:rsidRDefault="00453297" w:rsidP="00453297">
      <w:pPr>
        <w:ind w:firstLine="709"/>
        <w:jc w:val="both"/>
        <w:rPr>
          <w:rFonts w:ascii="Times New Roman" w:hAnsi="Times New Roman" w:cs="Times New Roman"/>
          <w:sz w:val="24"/>
          <w:szCs w:val="24"/>
          <w:lang w:val="ru-RU"/>
        </w:rPr>
      </w:pPr>
      <w:r w:rsidRPr="003A764C">
        <w:rPr>
          <w:rStyle w:val="st42"/>
          <w:rFonts w:ascii="Times New Roman" w:hAnsi="Times New Roman" w:cs="Times New Roman"/>
          <w:sz w:val="24"/>
          <w:szCs w:val="24"/>
          <w:lang w:val="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53297" w:rsidRPr="003A764C" w:rsidRDefault="00453297" w:rsidP="00453297">
      <w:pPr>
        <w:jc w:val="both"/>
        <w:rPr>
          <w:rFonts w:ascii="Times New Roman" w:hAnsi="Times New Roman" w:cs="Times New Roman"/>
          <w:sz w:val="24"/>
          <w:szCs w:val="24"/>
          <w:lang w:val="ru-RU"/>
        </w:rPr>
      </w:pP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Постачальник: </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Споживач:</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_______________________________</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_______________________________</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_______________________________</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тел.: ____________________</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тел.: _____________________</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______________________________</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_______________________________</w:t>
      </w:r>
    </w:p>
    <w:p w:rsidR="00453297" w:rsidRPr="003A764C" w:rsidRDefault="00453297" w:rsidP="00453297">
      <w:pPr>
        <w:ind w:firstLine="708"/>
        <w:jc w:val="both"/>
        <w:rPr>
          <w:rFonts w:ascii="Times New Roman" w:hAnsi="Times New Roman" w:cs="Times New Roman"/>
          <w:b/>
          <w:sz w:val="24"/>
          <w:szCs w:val="24"/>
          <w:lang w:val="ru-RU"/>
        </w:rPr>
      </w:pPr>
      <w:r w:rsidRPr="003A764C">
        <w:rPr>
          <w:rFonts w:ascii="Times New Roman" w:hAnsi="Times New Roman" w:cs="Times New Roman"/>
          <w:sz w:val="24"/>
          <w:szCs w:val="24"/>
          <w:lang w:val="ru-RU"/>
        </w:rPr>
        <w:t>(підпис, П. І. Б.)</w:t>
      </w:r>
      <w:r w:rsidRPr="003A764C">
        <w:rPr>
          <w:rFonts w:ascii="Times New Roman" w:hAnsi="Times New Roman" w:cs="Times New Roman"/>
          <w:b/>
          <w:sz w:val="24"/>
          <w:szCs w:val="24"/>
          <w:lang w:val="ru-RU"/>
        </w:rPr>
        <w:tab/>
      </w:r>
      <w:r w:rsidRPr="003A764C">
        <w:rPr>
          <w:rFonts w:ascii="Times New Roman" w:hAnsi="Times New Roman" w:cs="Times New Roman"/>
          <w:b/>
          <w:sz w:val="24"/>
          <w:szCs w:val="24"/>
          <w:lang w:val="ru-RU"/>
        </w:rPr>
        <w:tab/>
      </w:r>
      <w:r w:rsidRPr="003A764C">
        <w:rPr>
          <w:rFonts w:ascii="Times New Roman" w:hAnsi="Times New Roman" w:cs="Times New Roman"/>
          <w:b/>
          <w:sz w:val="24"/>
          <w:szCs w:val="24"/>
          <w:lang w:val="ru-RU"/>
        </w:rPr>
        <w:tab/>
      </w:r>
      <w:r w:rsidRPr="003A764C">
        <w:rPr>
          <w:rFonts w:ascii="Times New Roman" w:hAnsi="Times New Roman" w:cs="Times New Roman"/>
          <w:b/>
          <w:sz w:val="24"/>
          <w:szCs w:val="24"/>
          <w:lang w:val="ru-RU"/>
        </w:rPr>
        <w:tab/>
      </w:r>
      <w:r w:rsidRPr="003A764C">
        <w:rPr>
          <w:rFonts w:ascii="Times New Roman" w:hAnsi="Times New Roman" w:cs="Times New Roman"/>
          <w:b/>
          <w:sz w:val="24"/>
          <w:szCs w:val="24"/>
          <w:lang w:val="ru-RU"/>
        </w:rPr>
        <w:tab/>
      </w:r>
      <w:r w:rsidRPr="003A764C">
        <w:rPr>
          <w:rFonts w:ascii="Times New Roman" w:hAnsi="Times New Roman" w:cs="Times New Roman"/>
          <w:b/>
          <w:sz w:val="24"/>
          <w:szCs w:val="24"/>
          <w:lang w:val="ru-RU"/>
        </w:rPr>
        <w:tab/>
      </w:r>
      <w:r w:rsidRPr="003A764C">
        <w:rPr>
          <w:rFonts w:ascii="Times New Roman" w:hAnsi="Times New Roman" w:cs="Times New Roman"/>
          <w:sz w:val="24"/>
          <w:szCs w:val="24"/>
          <w:lang w:val="ru-RU"/>
        </w:rPr>
        <w:t>(підпис, П. І. Б.)</w:t>
      </w:r>
    </w:p>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ab/>
        <w:t>____________ 20_ року</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____________ 20_ року</w:t>
      </w:r>
    </w:p>
    <w:p w:rsidR="00453297" w:rsidRPr="003A764C" w:rsidRDefault="00453297" w:rsidP="00453297">
      <w:pPr>
        <w:jc w:val="both"/>
        <w:rPr>
          <w:rFonts w:ascii="Times New Roman" w:hAnsi="Times New Roman" w:cs="Times New Roman"/>
          <w:sz w:val="24"/>
          <w:szCs w:val="24"/>
          <w:lang w:val="ru-RU"/>
        </w:rPr>
      </w:pPr>
    </w:p>
    <w:p w:rsidR="00453297" w:rsidRPr="003A764C" w:rsidRDefault="00453297" w:rsidP="00453297">
      <w:pPr>
        <w:ind w:left="6372"/>
        <w:rPr>
          <w:rFonts w:ascii="Times New Roman" w:hAnsi="Times New Roman" w:cs="Times New Roman"/>
          <w:sz w:val="24"/>
          <w:szCs w:val="24"/>
          <w:lang w:val="ru-RU"/>
        </w:rPr>
        <w:sectPr w:rsidR="00453297" w:rsidRPr="003A764C" w:rsidSect="00453297">
          <w:pgSz w:w="11900" w:h="16840"/>
          <w:pgMar w:top="567" w:right="567" w:bottom="567" w:left="1418" w:header="0" w:footer="6" w:gutter="0"/>
          <w:cols w:space="999"/>
          <w:noEndnote/>
          <w:docGrid w:linePitch="360"/>
        </w:sectPr>
      </w:pPr>
    </w:p>
    <w:p w:rsidR="00453297" w:rsidRPr="003A764C" w:rsidRDefault="00453297" w:rsidP="00453297">
      <w:pPr>
        <w:ind w:left="6372"/>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Додаток 1</w:t>
      </w:r>
    </w:p>
    <w:p w:rsidR="00453297" w:rsidRPr="003A764C" w:rsidRDefault="00453297" w:rsidP="00453297">
      <w:pPr>
        <w:ind w:left="6372"/>
        <w:rPr>
          <w:rFonts w:ascii="Times New Roman" w:hAnsi="Times New Roman" w:cs="Times New Roman"/>
          <w:sz w:val="24"/>
          <w:szCs w:val="24"/>
          <w:lang w:val="ru-RU"/>
        </w:rPr>
      </w:pPr>
      <w:r w:rsidRPr="003A764C">
        <w:rPr>
          <w:rFonts w:ascii="Times New Roman" w:hAnsi="Times New Roman" w:cs="Times New Roman"/>
          <w:sz w:val="24"/>
          <w:szCs w:val="24"/>
          <w:lang w:val="ru-RU"/>
        </w:rPr>
        <w:t>до договору про постачання</w:t>
      </w:r>
    </w:p>
    <w:p w:rsidR="00453297" w:rsidRPr="003A764C" w:rsidRDefault="00453297" w:rsidP="00453297">
      <w:pPr>
        <w:ind w:left="6372"/>
        <w:rPr>
          <w:rFonts w:ascii="Times New Roman" w:hAnsi="Times New Roman" w:cs="Times New Roman"/>
          <w:sz w:val="24"/>
          <w:szCs w:val="24"/>
          <w:lang w:val="ru-RU"/>
        </w:rPr>
      </w:pPr>
      <w:r w:rsidRPr="003A764C">
        <w:rPr>
          <w:rFonts w:ascii="Times New Roman" w:hAnsi="Times New Roman" w:cs="Times New Roman"/>
          <w:sz w:val="24"/>
          <w:szCs w:val="24"/>
          <w:lang w:val="ru-RU"/>
        </w:rPr>
        <w:t>електричної енергії споживачу</w:t>
      </w:r>
    </w:p>
    <w:p w:rsidR="00453297" w:rsidRPr="003A764C" w:rsidRDefault="00453297" w:rsidP="00453297">
      <w:pPr>
        <w:jc w:val="center"/>
        <w:rPr>
          <w:rFonts w:ascii="Times New Roman" w:hAnsi="Times New Roman" w:cs="Times New Roman"/>
          <w:sz w:val="24"/>
          <w:szCs w:val="24"/>
          <w:lang w:val="ru-RU"/>
        </w:rPr>
      </w:pPr>
    </w:p>
    <w:p w:rsidR="00453297" w:rsidRPr="003A764C" w:rsidRDefault="00453297" w:rsidP="00453297">
      <w:pPr>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ЗАЯВА-ПРИЄДНАННЯ</w:t>
      </w:r>
    </w:p>
    <w:p w:rsidR="00453297" w:rsidRPr="003A764C" w:rsidRDefault="00453297" w:rsidP="00453297">
      <w:pPr>
        <w:jc w:val="center"/>
        <w:rPr>
          <w:rFonts w:ascii="Times New Roman" w:hAnsi="Times New Roman" w:cs="Times New Roman"/>
          <w:b/>
          <w:sz w:val="24"/>
          <w:szCs w:val="24"/>
          <w:lang w:val="ru-RU"/>
        </w:rPr>
      </w:pPr>
      <w:r w:rsidRPr="003A764C">
        <w:rPr>
          <w:rFonts w:ascii="Times New Roman" w:hAnsi="Times New Roman" w:cs="Times New Roman"/>
          <w:b/>
          <w:sz w:val="24"/>
          <w:szCs w:val="24"/>
          <w:lang w:val="ru-RU"/>
        </w:rPr>
        <w:t>до договору про постачання електричної енергії споживачу</w:t>
      </w:r>
    </w:p>
    <w:p w:rsidR="00453297" w:rsidRPr="003A764C" w:rsidRDefault="00453297" w:rsidP="00453297">
      <w:pPr>
        <w:jc w:val="center"/>
        <w:rPr>
          <w:rFonts w:ascii="Times New Roman" w:hAnsi="Times New Roman" w:cs="Times New Roman"/>
          <w:sz w:val="24"/>
          <w:szCs w:val="24"/>
          <w:lang w:val="ru-RU"/>
        </w:rPr>
      </w:pP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3A764C">
        <w:rPr>
          <w:rFonts w:ascii="Times New Roman" w:hAnsi="Times New Roman" w:cs="Times New Roman"/>
          <w:sz w:val="24"/>
          <w:szCs w:val="24"/>
        </w:rPr>
        <w:t>http</w:t>
      </w:r>
      <w:r w:rsidRPr="003A764C">
        <w:rPr>
          <w:rFonts w:ascii="Times New Roman" w:hAnsi="Times New Roman" w:cs="Times New Roman"/>
          <w:sz w:val="24"/>
          <w:szCs w:val="24"/>
          <w:lang w:val="ru-RU"/>
        </w:rPr>
        <w:t xml:space="preserve">: </w:t>
      </w:r>
      <w:r w:rsidRPr="003A764C">
        <w:rPr>
          <w:rFonts w:ascii="Times New Roman" w:hAnsi="Times New Roman" w:cs="Times New Roman"/>
          <w:sz w:val="24"/>
          <w:szCs w:val="24"/>
        </w:rPr>
        <w:t>www</w:t>
      </w:r>
      <w:r w:rsidRPr="003A764C">
        <w:rPr>
          <w:rFonts w:ascii="Times New Roman" w:hAnsi="Times New Roman" w:cs="Times New Roman"/>
          <w:sz w:val="24"/>
          <w:szCs w:val="24"/>
          <w:lang w:val="ru-RU"/>
        </w:rPr>
        <w:t>._____________*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453297" w:rsidRPr="003A764C" w:rsidRDefault="00453297" w:rsidP="00453297">
      <w:pPr>
        <w:ind w:firstLine="709"/>
        <w:jc w:val="both"/>
        <w:rPr>
          <w:rFonts w:ascii="Times New Roman" w:hAnsi="Times New Roman" w:cs="Times New Roman"/>
          <w:b/>
          <w:sz w:val="24"/>
          <w:szCs w:val="24"/>
          <w:lang w:val="ru-RU"/>
        </w:rPr>
      </w:pPr>
    </w:p>
    <w:p w:rsidR="00453297" w:rsidRPr="003A764C" w:rsidRDefault="00453297" w:rsidP="00453297">
      <w:pPr>
        <w:ind w:firstLine="709"/>
        <w:jc w:val="both"/>
        <w:rPr>
          <w:rFonts w:ascii="Times New Roman" w:hAnsi="Times New Roman" w:cs="Times New Roman"/>
          <w:b/>
          <w:sz w:val="24"/>
          <w:szCs w:val="24"/>
        </w:rPr>
      </w:pPr>
      <w:r w:rsidRPr="003A764C">
        <w:rPr>
          <w:rFonts w:ascii="Times New Roman" w:hAnsi="Times New Roman" w:cs="Times New Roman"/>
          <w:b/>
          <w:sz w:val="24"/>
          <w:szCs w:val="24"/>
        </w:rPr>
        <w:t>Персоніфіковані дані Споживача:</w:t>
      </w:r>
    </w:p>
    <w:p w:rsidR="00453297" w:rsidRPr="003A764C" w:rsidRDefault="00453297" w:rsidP="00453297">
      <w:pPr>
        <w:ind w:firstLine="709"/>
        <w:jc w:val="both"/>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1</w:t>
            </w:r>
          </w:p>
        </w:tc>
        <w:tc>
          <w:tcPr>
            <w:tcW w:w="7641" w:type="dxa"/>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Прізвище, ім’я, по батькові</w:t>
            </w:r>
          </w:p>
        </w:tc>
        <w:tc>
          <w:tcPr>
            <w:tcW w:w="1440" w:type="dxa"/>
          </w:tcPr>
          <w:p w:rsidR="00453297" w:rsidRPr="003A764C" w:rsidRDefault="00453297" w:rsidP="00453297">
            <w:pPr>
              <w:jc w:val="both"/>
              <w:rPr>
                <w:rFonts w:ascii="Times New Roman" w:hAnsi="Times New Roman" w:cs="Times New Roman"/>
                <w:sz w:val="24"/>
                <w:szCs w:val="24"/>
              </w:rPr>
            </w:pPr>
          </w:p>
        </w:tc>
      </w:tr>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2</w:t>
            </w:r>
          </w:p>
        </w:tc>
        <w:tc>
          <w:tcPr>
            <w:tcW w:w="7641" w:type="dxa"/>
          </w:tcPr>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Паспортні дані, ідентифікаційний код (за наявності), ЕДРПОУ (обрати необхідне)</w:t>
            </w:r>
          </w:p>
        </w:tc>
        <w:tc>
          <w:tcPr>
            <w:tcW w:w="1440" w:type="dxa"/>
          </w:tcPr>
          <w:p w:rsidR="00453297" w:rsidRPr="003A764C" w:rsidRDefault="00453297" w:rsidP="00453297">
            <w:pPr>
              <w:jc w:val="both"/>
              <w:rPr>
                <w:rFonts w:ascii="Times New Roman" w:hAnsi="Times New Roman" w:cs="Times New Roman"/>
                <w:sz w:val="24"/>
                <w:szCs w:val="24"/>
                <w:lang w:val="ru-RU"/>
              </w:rPr>
            </w:pPr>
          </w:p>
        </w:tc>
      </w:tr>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3</w:t>
            </w:r>
          </w:p>
        </w:tc>
        <w:tc>
          <w:tcPr>
            <w:tcW w:w="7641" w:type="dxa"/>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 xml:space="preserve">Вид об'єкта </w:t>
            </w:r>
          </w:p>
        </w:tc>
        <w:tc>
          <w:tcPr>
            <w:tcW w:w="1440" w:type="dxa"/>
          </w:tcPr>
          <w:p w:rsidR="00453297" w:rsidRPr="003A764C" w:rsidRDefault="00453297" w:rsidP="00453297">
            <w:pPr>
              <w:jc w:val="both"/>
              <w:rPr>
                <w:rFonts w:ascii="Times New Roman" w:hAnsi="Times New Roman" w:cs="Times New Roman"/>
                <w:sz w:val="24"/>
                <w:szCs w:val="24"/>
              </w:rPr>
            </w:pPr>
          </w:p>
        </w:tc>
      </w:tr>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4</w:t>
            </w:r>
          </w:p>
        </w:tc>
        <w:tc>
          <w:tcPr>
            <w:tcW w:w="7641" w:type="dxa"/>
          </w:tcPr>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Адреса об’єкта, ЕІС-код точки (точок) комерційного обліку</w:t>
            </w:r>
          </w:p>
        </w:tc>
        <w:tc>
          <w:tcPr>
            <w:tcW w:w="1440" w:type="dxa"/>
          </w:tcPr>
          <w:p w:rsidR="00453297" w:rsidRPr="003A764C" w:rsidRDefault="00453297" w:rsidP="00453297">
            <w:pPr>
              <w:jc w:val="both"/>
              <w:rPr>
                <w:rFonts w:ascii="Times New Roman" w:hAnsi="Times New Roman" w:cs="Times New Roman"/>
                <w:sz w:val="24"/>
                <w:szCs w:val="24"/>
                <w:lang w:val="ru-RU"/>
              </w:rPr>
            </w:pPr>
          </w:p>
        </w:tc>
      </w:tr>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5</w:t>
            </w:r>
          </w:p>
        </w:tc>
        <w:tc>
          <w:tcPr>
            <w:tcW w:w="7641" w:type="dxa"/>
          </w:tcPr>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 xml:space="preserve">Найменування Оператора, з яким Споживач уклав </w:t>
            </w:r>
            <w:r w:rsidRPr="003A764C">
              <w:rPr>
                <w:rStyle w:val="st42"/>
                <w:rFonts w:ascii="Times New Roman" w:hAnsi="Times New Roman" w:cs="Times New Roman"/>
                <w:sz w:val="24"/>
                <w:szCs w:val="24"/>
                <w:lang w:val="ru-RU"/>
              </w:rPr>
              <w:t>договір споживача про надання послуг з розподілу/передачі електричної енергії</w:t>
            </w:r>
          </w:p>
        </w:tc>
        <w:tc>
          <w:tcPr>
            <w:tcW w:w="1440" w:type="dxa"/>
          </w:tcPr>
          <w:p w:rsidR="00453297" w:rsidRPr="003A764C" w:rsidRDefault="00453297" w:rsidP="00453297">
            <w:pPr>
              <w:jc w:val="both"/>
              <w:rPr>
                <w:rFonts w:ascii="Times New Roman" w:hAnsi="Times New Roman" w:cs="Times New Roman"/>
                <w:sz w:val="24"/>
                <w:szCs w:val="24"/>
                <w:lang w:val="ru-RU"/>
              </w:rPr>
            </w:pPr>
          </w:p>
        </w:tc>
      </w:tr>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6</w:t>
            </w:r>
          </w:p>
        </w:tc>
        <w:tc>
          <w:tcPr>
            <w:tcW w:w="7641" w:type="dxa"/>
          </w:tcPr>
          <w:p w:rsidR="00453297" w:rsidRPr="003A764C" w:rsidRDefault="00453297" w:rsidP="00453297">
            <w:pPr>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ЕІС-код як суб’єкта ринку електричної енергії, присвоєний відповідним системним оператором</w:t>
            </w:r>
          </w:p>
        </w:tc>
        <w:tc>
          <w:tcPr>
            <w:tcW w:w="1440" w:type="dxa"/>
          </w:tcPr>
          <w:p w:rsidR="00453297" w:rsidRPr="003A764C" w:rsidRDefault="00453297" w:rsidP="00453297">
            <w:pPr>
              <w:jc w:val="both"/>
              <w:rPr>
                <w:rFonts w:ascii="Times New Roman" w:hAnsi="Times New Roman" w:cs="Times New Roman"/>
                <w:sz w:val="24"/>
                <w:szCs w:val="24"/>
                <w:lang w:val="ru-RU"/>
              </w:rPr>
            </w:pPr>
          </w:p>
        </w:tc>
      </w:tr>
      <w:tr w:rsidR="00453297" w:rsidRPr="003A764C" w:rsidTr="00453297">
        <w:tc>
          <w:tcPr>
            <w:tcW w:w="459" w:type="dxa"/>
            <w:vAlign w:val="center"/>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7</w:t>
            </w:r>
          </w:p>
        </w:tc>
        <w:tc>
          <w:tcPr>
            <w:tcW w:w="7641" w:type="dxa"/>
          </w:tcPr>
          <w:p w:rsidR="00453297" w:rsidRPr="003A764C" w:rsidRDefault="00453297" w:rsidP="00453297">
            <w:pPr>
              <w:jc w:val="both"/>
              <w:rPr>
                <w:rFonts w:ascii="Times New Roman" w:hAnsi="Times New Roman" w:cs="Times New Roman"/>
                <w:sz w:val="24"/>
                <w:szCs w:val="24"/>
              </w:rPr>
            </w:pPr>
            <w:r w:rsidRPr="003A764C">
              <w:rPr>
                <w:rFonts w:ascii="Times New Roman" w:hAnsi="Times New Roman" w:cs="Times New Roman"/>
                <w:sz w:val="24"/>
                <w:szCs w:val="24"/>
              </w:rPr>
              <w:t>Інформація про наявність пільг/субсидії* (є/немає)</w:t>
            </w:r>
          </w:p>
        </w:tc>
        <w:tc>
          <w:tcPr>
            <w:tcW w:w="1440" w:type="dxa"/>
          </w:tcPr>
          <w:p w:rsidR="00453297" w:rsidRPr="003A764C" w:rsidRDefault="00453297" w:rsidP="00453297">
            <w:pPr>
              <w:jc w:val="both"/>
              <w:rPr>
                <w:rFonts w:ascii="Times New Roman" w:hAnsi="Times New Roman" w:cs="Times New Roman"/>
                <w:sz w:val="24"/>
                <w:szCs w:val="24"/>
              </w:rPr>
            </w:pPr>
          </w:p>
        </w:tc>
      </w:tr>
    </w:tbl>
    <w:p w:rsidR="00453297" w:rsidRPr="003A764C" w:rsidRDefault="00453297" w:rsidP="00453297">
      <w:pPr>
        <w:ind w:firstLine="709"/>
        <w:jc w:val="both"/>
        <w:rPr>
          <w:rFonts w:ascii="Times New Roman" w:hAnsi="Times New Roman" w:cs="Times New Roman"/>
          <w:sz w:val="24"/>
          <w:szCs w:val="24"/>
        </w:rPr>
      </w:pP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Початок постачання з «_____»_______________20____р.</w:t>
      </w:r>
    </w:p>
    <w:p w:rsidR="00453297" w:rsidRPr="003A764C" w:rsidRDefault="00453297" w:rsidP="00453297">
      <w:pPr>
        <w:ind w:firstLine="709"/>
        <w:jc w:val="both"/>
        <w:rPr>
          <w:rFonts w:ascii="Times New Roman" w:hAnsi="Times New Roman" w:cs="Times New Roman"/>
          <w:b/>
          <w:sz w:val="24"/>
          <w:szCs w:val="24"/>
          <w:lang w:val="ru-RU"/>
        </w:rPr>
      </w:pPr>
      <w:r w:rsidRPr="003A764C">
        <w:rPr>
          <w:rFonts w:ascii="Times New Roman" w:hAnsi="Times New Roman" w:cs="Times New Roman"/>
          <w:b/>
          <w:sz w:val="24"/>
          <w:szCs w:val="24"/>
          <w:lang w:val="ru-RU"/>
        </w:rPr>
        <w:t>*Примітка: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Заповнюється Постачальником, якщо заява-приєднання надається для заповнення Постачальником.</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Заповнюється Споживачем, якщо заява-приєднання заповнюється Споживачем самостійно.</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53297" w:rsidRPr="003A764C" w:rsidRDefault="00453297" w:rsidP="00453297">
      <w:pPr>
        <w:ind w:firstLine="709"/>
        <w:jc w:val="both"/>
        <w:rPr>
          <w:rFonts w:ascii="Times New Roman" w:hAnsi="Times New Roman" w:cs="Times New Roman"/>
          <w:b/>
          <w:sz w:val="24"/>
          <w:szCs w:val="24"/>
          <w:lang w:val="ru-RU"/>
        </w:rPr>
      </w:pPr>
    </w:p>
    <w:p w:rsidR="00453297" w:rsidRPr="003A764C" w:rsidRDefault="00453297" w:rsidP="00453297">
      <w:pPr>
        <w:ind w:firstLine="709"/>
        <w:jc w:val="both"/>
        <w:rPr>
          <w:rFonts w:ascii="Times New Roman" w:hAnsi="Times New Roman" w:cs="Times New Roman"/>
          <w:b/>
          <w:sz w:val="24"/>
          <w:szCs w:val="24"/>
          <w:lang w:val="ru-RU"/>
        </w:rPr>
      </w:pPr>
      <w:r w:rsidRPr="003A764C">
        <w:rPr>
          <w:rFonts w:ascii="Times New Roman" w:hAnsi="Times New Roman" w:cs="Times New Roman"/>
          <w:b/>
          <w:sz w:val="24"/>
          <w:szCs w:val="24"/>
          <w:lang w:val="ru-RU"/>
        </w:rPr>
        <w:t>Відмітка про згоду Споживача на обробку персональних даних:</w:t>
      </w:r>
    </w:p>
    <w:p w:rsidR="00453297" w:rsidRPr="003A764C" w:rsidRDefault="00453297" w:rsidP="00453297">
      <w:pPr>
        <w:jc w:val="both"/>
        <w:rPr>
          <w:rFonts w:ascii="Times New Roman" w:hAnsi="Times New Roman" w:cs="Times New Roman"/>
          <w:b/>
          <w:sz w:val="24"/>
          <w:szCs w:val="24"/>
          <w:lang w:val="ru-RU"/>
        </w:rPr>
      </w:pPr>
      <w:r w:rsidRPr="003A764C">
        <w:rPr>
          <w:rFonts w:ascii="Times New Roman" w:hAnsi="Times New Roman" w:cs="Times New Roman"/>
          <w:b/>
          <w:sz w:val="24"/>
          <w:szCs w:val="24"/>
          <w:lang w:val="ru-RU"/>
        </w:rPr>
        <w:t>____________________</w:t>
      </w:r>
      <w:r w:rsidRPr="003A764C">
        <w:rPr>
          <w:rFonts w:ascii="Times New Roman" w:hAnsi="Times New Roman" w:cs="Times New Roman"/>
          <w:b/>
          <w:sz w:val="24"/>
          <w:szCs w:val="24"/>
          <w:lang w:val="ru-RU"/>
        </w:rPr>
        <w:tab/>
        <w:t>_________________</w:t>
      </w:r>
      <w:r w:rsidRPr="003A764C">
        <w:rPr>
          <w:rFonts w:ascii="Times New Roman" w:hAnsi="Times New Roman" w:cs="Times New Roman"/>
          <w:b/>
          <w:sz w:val="24"/>
          <w:szCs w:val="24"/>
          <w:lang w:val="ru-RU"/>
        </w:rPr>
        <w:tab/>
        <w:t>______________________</w:t>
      </w:r>
    </w:p>
    <w:p w:rsidR="00453297" w:rsidRPr="003A764C" w:rsidRDefault="00453297" w:rsidP="00453297">
      <w:pPr>
        <w:rPr>
          <w:rFonts w:ascii="Times New Roman" w:hAnsi="Times New Roman" w:cs="Times New Roman"/>
          <w:sz w:val="24"/>
          <w:szCs w:val="24"/>
          <w:lang w:val="ru-RU"/>
        </w:rPr>
      </w:pPr>
      <w:r w:rsidRPr="003A764C">
        <w:rPr>
          <w:rFonts w:ascii="Times New Roman" w:hAnsi="Times New Roman" w:cs="Times New Roman"/>
          <w:sz w:val="24"/>
          <w:szCs w:val="24"/>
          <w:lang w:val="ru-RU"/>
        </w:rPr>
        <w:tab/>
        <w:t>(дата)</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(особистий підпис)</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(П.І.Б. Споживача)</w:t>
      </w:r>
    </w:p>
    <w:p w:rsidR="00453297" w:rsidRPr="003A764C" w:rsidRDefault="00453297" w:rsidP="00453297">
      <w:pPr>
        <w:jc w:val="both"/>
        <w:rPr>
          <w:rFonts w:ascii="Times New Roman" w:hAnsi="Times New Roman" w:cs="Times New Roman"/>
          <w:b/>
          <w:sz w:val="24"/>
          <w:szCs w:val="24"/>
          <w:lang w:val="ru-RU"/>
        </w:rPr>
      </w:pPr>
    </w:p>
    <w:p w:rsidR="00453297" w:rsidRPr="003A764C" w:rsidRDefault="00453297" w:rsidP="00453297">
      <w:pPr>
        <w:ind w:firstLine="709"/>
        <w:jc w:val="both"/>
        <w:rPr>
          <w:rFonts w:ascii="Times New Roman" w:hAnsi="Times New Roman" w:cs="Times New Roman"/>
          <w:b/>
          <w:sz w:val="24"/>
          <w:szCs w:val="24"/>
          <w:lang w:val="ru-RU"/>
        </w:rPr>
      </w:pPr>
      <w:r w:rsidRPr="003A764C">
        <w:rPr>
          <w:rFonts w:ascii="Times New Roman" w:hAnsi="Times New Roman" w:cs="Times New Roman"/>
          <w:b/>
          <w:sz w:val="24"/>
          <w:szCs w:val="24"/>
          <w:lang w:val="ru-RU"/>
        </w:rPr>
        <w:t>*Примітка:</w:t>
      </w:r>
    </w:p>
    <w:p w:rsidR="00453297" w:rsidRPr="003A764C" w:rsidRDefault="00453297" w:rsidP="00453297">
      <w:pPr>
        <w:ind w:firstLine="709"/>
        <w:jc w:val="both"/>
        <w:rPr>
          <w:rFonts w:ascii="Times New Roman" w:hAnsi="Times New Roman" w:cs="Times New Roman"/>
          <w:sz w:val="24"/>
          <w:szCs w:val="24"/>
          <w:lang w:val="ru-RU"/>
        </w:rPr>
      </w:pPr>
      <w:r w:rsidRPr="003A764C">
        <w:rPr>
          <w:rFonts w:ascii="Times New Roman" w:hAnsi="Times New Roman" w:cs="Times New Roman"/>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453297" w:rsidRPr="003A764C" w:rsidRDefault="00453297" w:rsidP="00453297">
      <w:pPr>
        <w:rPr>
          <w:rFonts w:ascii="Times New Roman" w:hAnsi="Times New Roman" w:cs="Times New Roman"/>
          <w:sz w:val="24"/>
          <w:szCs w:val="24"/>
          <w:lang w:val="ru-RU"/>
        </w:rPr>
      </w:pPr>
    </w:p>
    <w:p w:rsidR="00453297" w:rsidRPr="003A764C" w:rsidRDefault="00453297" w:rsidP="00453297">
      <w:pPr>
        <w:rPr>
          <w:rFonts w:ascii="Times New Roman" w:hAnsi="Times New Roman" w:cs="Times New Roman"/>
          <w:b/>
          <w:sz w:val="24"/>
          <w:szCs w:val="24"/>
          <w:lang w:val="ru-RU"/>
        </w:rPr>
      </w:pPr>
      <w:r w:rsidRPr="003A764C">
        <w:rPr>
          <w:rFonts w:ascii="Times New Roman" w:hAnsi="Times New Roman" w:cs="Times New Roman"/>
          <w:b/>
          <w:sz w:val="24"/>
          <w:szCs w:val="24"/>
          <w:lang w:val="ru-RU"/>
        </w:rPr>
        <w:t>Реквізити Споживача:</w:t>
      </w:r>
    </w:p>
    <w:p w:rsidR="00453297" w:rsidRPr="003A764C" w:rsidRDefault="00453297" w:rsidP="00453297">
      <w:pPr>
        <w:rPr>
          <w:rFonts w:ascii="Times New Roman" w:hAnsi="Times New Roman" w:cs="Times New Roman"/>
          <w:sz w:val="24"/>
          <w:szCs w:val="24"/>
          <w:lang w:val="ru-RU"/>
        </w:rPr>
      </w:pPr>
      <w:r w:rsidRPr="003A764C">
        <w:rPr>
          <w:rFonts w:ascii="Times New Roman" w:hAnsi="Times New Roman" w:cs="Times New Roman"/>
          <w:sz w:val="24"/>
          <w:szCs w:val="24"/>
          <w:lang w:val="ru-RU"/>
        </w:rPr>
        <w:t>____________________________________</w:t>
      </w:r>
    </w:p>
    <w:p w:rsidR="00453297" w:rsidRPr="003A764C" w:rsidRDefault="00453297" w:rsidP="00453297">
      <w:pPr>
        <w:rPr>
          <w:rFonts w:ascii="Times New Roman" w:hAnsi="Times New Roman" w:cs="Times New Roman"/>
          <w:sz w:val="24"/>
          <w:szCs w:val="24"/>
          <w:lang w:val="ru-RU"/>
        </w:rPr>
      </w:pPr>
    </w:p>
    <w:p w:rsidR="00453297" w:rsidRPr="003A764C" w:rsidRDefault="00453297" w:rsidP="00453297">
      <w:pPr>
        <w:rPr>
          <w:rFonts w:ascii="Times New Roman" w:hAnsi="Times New Roman" w:cs="Times New Roman"/>
          <w:b/>
          <w:sz w:val="24"/>
          <w:szCs w:val="24"/>
          <w:lang w:val="ru-RU"/>
        </w:rPr>
      </w:pPr>
      <w:r w:rsidRPr="003A764C">
        <w:rPr>
          <w:rFonts w:ascii="Times New Roman" w:hAnsi="Times New Roman" w:cs="Times New Roman"/>
          <w:b/>
          <w:sz w:val="24"/>
          <w:szCs w:val="24"/>
          <w:lang w:val="ru-RU"/>
        </w:rPr>
        <w:t>Відмітка про підписання Споживачем цієї заяви-приєднання:</w:t>
      </w:r>
    </w:p>
    <w:p w:rsidR="00453297" w:rsidRPr="003A764C" w:rsidRDefault="00453297" w:rsidP="00453297">
      <w:pPr>
        <w:jc w:val="both"/>
        <w:rPr>
          <w:rFonts w:ascii="Times New Roman" w:hAnsi="Times New Roman" w:cs="Times New Roman"/>
          <w:b/>
          <w:sz w:val="24"/>
          <w:szCs w:val="24"/>
          <w:lang w:val="ru-RU"/>
        </w:rPr>
      </w:pPr>
      <w:r w:rsidRPr="003A764C">
        <w:rPr>
          <w:rFonts w:ascii="Times New Roman" w:hAnsi="Times New Roman" w:cs="Times New Roman"/>
          <w:b/>
          <w:sz w:val="24"/>
          <w:szCs w:val="24"/>
          <w:lang w:val="ru-RU"/>
        </w:rPr>
        <w:t>____________________</w:t>
      </w:r>
      <w:r w:rsidRPr="003A764C">
        <w:rPr>
          <w:rFonts w:ascii="Times New Roman" w:hAnsi="Times New Roman" w:cs="Times New Roman"/>
          <w:b/>
          <w:sz w:val="24"/>
          <w:szCs w:val="24"/>
          <w:lang w:val="ru-RU"/>
        </w:rPr>
        <w:tab/>
      </w:r>
      <w:r w:rsidRPr="003A764C">
        <w:rPr>
          <w:rFonts w:ascii="Times New Roman" w:hAnsi="Times New Roman" w:cs="Times New Roman"/>
          <w:b/>
          <w:sz w:val="24"/>
          <w:szCs w:val="24"/>
          <w:lang w:val="ru-RU"/>
        </w:rPr>
        <w:tab/>
        <w:t>_________________</w:t>
      </w:r>
      <w:r w:rsidRPr="003A764C">
        <w:rPr>
          <w:rFonts w:ascii="Times New Roman" w:hAnsi="Times New Roman" w:cs="Times New Roman"/>
          <w:b/>
          <w:sz w:val="24"/>
          <w:szCs w:val="24"/>
          <w:lang w:val="ru-RU"/>
        </w:rPr>
        <w:tab/>
        <w:t>______________________</w:t>
      </w:r>
    </w:p>
    <w:p w:rsidR="00453297" w:rsidRPr="003A764C" w:rsidRDefault="00453297" w:rsidP="00453297">
      <w:pPr>
        <w:rPr>
          <w:rFonts w:ascii="Times New Roman" w:hAnsi="Times New Roman" w:cs="Times New Roman"/>
          <w:sz w:val="24"/>
          <w:szCs w:val="24"/>
          <w:lang w:val="ru-RU"/>
        </w:rPr>
      </w:pPr>
      <w:r w:rsidRPr="003A764C">
        <w:rPr>
          <w:rFonts w:ascii="Times New Roman" w:hAnsi="Times New Roman" w:cs="Times New Roman"/>
          <w:sz w:val="24"/>
          <w:szCs w:val="24"/>
          <w:lang w:val="ru-RU"/>
        </w:rPr>
        <w:t>(дата подання заяви-приєднання)</w:t>
      </w:r>
      <w:r w:rsidRPr="003A764C">
        <w:rPr>
          <w:rFonts w:ascii="Times New Roman" w:hAnsi="Times New Roman" w:cs="Times New Roman"/>
          <w:sz w:val="24"/>
          <w:szCs w:val="24"/>
          <w:lang w:val="ru-RU"/>
        </w:rPr>
        <w:tab/>
        <w:t xml:space="preserve"> (особистий підпис)</w:t>
      </w:r>
      <w:r w:rsidRPr="003A764C">
        <w:rPr>
          <w:rFonts w:ascii="Times New Roman" w:hAnsi="Times New Roman" w:cs="Times New Roman"/>
          <w:sz w:val="24"/>
          <w:szCs w:val="24"/>
          <w:lang w:val="ru-RU"/>
        </w:rPr>
        <w:tab/>
      </w:r>
      <w:r w:rsidRPr="003A764C">
        <w:rPr>
          <w:rFonts w:ascii="Times New Roman" w:hAnsi="Times New Roman" w:cs="Times New Roman"/>
          <w:sz w:val="24"/>
          <w:szCs w:val="24"/>
          <w:lang w:val="ru-RU"/>
        </w:rPr>
        <w:tab/>
        <w:t>(П.І.Б. Споживача)</w:t>
      </w:r>
    </w:p>
    <w:p w:rsidR="00453297" w:rsidRPr="003A764C" w:rsidRDefault="00453297" w:rsidP="00453297">
      <w:pPr>
        <w:jc w:val="both"/>
        <w:rPr>
          <w:rFonts w:ascii="Times New Roman" w:hAnsi="Times New Roman" w:cs="Times New Roman"/>
          <w:sz w:val="24"/>
          <w:szCs w:val="24"/>
          <w:lang w:val="ru-RU"/>
        </w:rPr>
      </w:pPr>
    </w:p>
    <w:p w:rsidR="00453297" w:rsidRDefault="00453297" w:rsidP="00453297">
      <w:pPr>
        <w:jc w:val="both"/>
        <w:rPr>
          <w:rStyle w:val="st46"/>
          <w:rFonts w:ascii="Times New Roman" w:hAnsi="Times New Roman" w:cs="Times New Roman"/>
          <w:iCs/>
          <w:sz w:val="24"/>
          <w:szCs w:val="24"/>
          <w:lang w:val="ru-RU"/>
        </w:rPr>
      </w:pPr>
      <w:r w:rsidRPr="003A764C">
        <w:rPr>
          <w:rStyle w:val="st46"/>
          <w:rFonts w:ascii="Times New Roman" w:hAnsi="Times New Roman" w:cs="Times New Roman"/>
          <w:iCs/>
          <w:sz w:val="24"/>
          <w:szCs w:val="24"/>
          <w:lang w:val="ru-RU"/>
        </w:rPr>
        <w:t xml:space="preserve">{Додаток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r w:rsidRPr="003A764C">
        <w:rPr>
          <w:rStyle w:val="st131"/>
          <w:rFonts w:ascii="Times New Roman" w:hAnsi="Times New Roman" w:cs="Times New Roman"/>
          <w:iCs/>
          <w:color w:val="0D0D0D"/>
          <w:sz w:val="24"/>
          <w:szCs w:val="24"/>
          <w:lang w:val="ru-RU"/>
        </w:rPr>
        <w:t>№ 1219 від 26.06.2020</w:t>
      </w:r>
      <w:r w:rsidRPr="003A764C">
        <w:rPr>
          <w:rStyle w:val="st46"/>
          <w:rFonts w:ascii="Times New Roman" w:hAnsi="Times New Roman" w:cs="Times New Roman"/>
          <w:iCs/>
          <w:sz w:val="24"/>
          <w:szCs w:val="24"/>
          <w:lang w:val="ru-RU"/>
        </w:rPr>
        <w:t>}</w:t>
      </w:r>
    </w:p>
    <w:p w:rsidR="00B9566F" w:rsidRDefault="00B9566F" w:rsidP="00453297">
      <w:pPr>
        <w:jc w:val="both"/>
        <w:rPr>
          <w:rStyle w:val="st46"/>
          <w:rFonts w:ascii="Times New Roman" w:hAnsi="Times New Roman" w:cs="Times New Roman"/>
          <w:iCs/>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Default="00B9566F" w:rsidP="00B9566F">
      <w:pPr>
        <w:ind w:left="6372"/>
        <w:rPr>
          <w:rFonts w:ascii="Times New Roman" w:hAnsi="Times New Roman" w:cs="Times New Roman"/>
          <w:sz w:val="24"/>
          <w:szCs w:val="24"/>
          <w:lang w:val="ru-RU"/>
        </w:rPr>
      </w:pPr>
    </w:p>
    <w:p w:rsidR="00B9566F" w:rsidRPr="00B9566F" w:rsidRDefault="00B9566F" w:rsidP="00B9566F">
      <w:pPr>
        <w:ind w:left="6372"/>
        <w:rPr>
          <w:rFonts w:ascii="Times New Roman" w:hAnsi="Times New Roman" w:cs="Times New Roman"/>
          <w:sz w:val="24"/>
          <w:szCs w:val="24"/>
          <w:lang w:val="ru-RU"/>
        </w:rPr>
      </w:pPr>
      <w:r w:rsidRPr="00B9566F">
        <w:rPr>
          <w:rFonts w:ascii="Times New Roman" w:hAnsi="Times New Roman" w:cs="Times New Roman"/>
          <w:sz w:val="24"/>
          <w:szCs w:val="24"/>
          <w:lang w:val="ru-RU"/>
        </w:rPr>
        <w:lastRenderedPageBreak/>
        <w:t>Додаток 6</w:t>
      </w:r>
    </w:p>
    <w:p w:rsidR="00B9566F" w:rsidRPr="00B9566F" w:rsidRDefault="00B9566F" w:rsidP="00B9566F">
      <w:pPr>
        <w:ind w:left="6372"/>
        <w:rPr>
          <w:rFonts w:ascii="Times New Roman" w:hAnsi="Times New Roman" w:cs="Times New Roman"/>
          <w:sz w:val="24"/>
          <w:szCs w:val="24"/>
          <w:lang w:val="ru-RU"/>
        </w:rPr>
      </w:pPr>
      <w:r w:rsidRPr="00B9566F">
        <w:rPr>
          <w:rFonts w:ascii="Times New Roman" w:hAnsi="Times New Roman" w:cs="Times New Roman"/>
          <w:sz w:val="24"/>
          <w:szCs w:val="24"/>
          <w:lang w:val="ru-RU"/>
        </w:rPr>
        <w:t>до Правил роздрібного</w:t>
      </w:r>
    </w:p>
    <w:p w:rsidR="00B9566F" w:rsidRPr="00B9566F" w:rsidRDefault="00B9566F" w:rsidP="00B9566F">
      <w:pPr>
        <w:ind w:left="6372"/>
        <w:rPr>
          <w:rFonts w:ascii="Times New Roman" w:hAnsi="Times New Roman" w:cs="Times New Roman"/>
          <w:sz w:val="24"/>
          <w:szCs w:val="24"/>
          <w:lang w:val="ru-RU"/>
        </w:rPr>
      </w:pPr>
      <w:r w:rsidRPr="00B9566F">
        <w:rPr>
          <w:rFonts w:ascii="Times New Roman" w:hAnsi="Times New Roman" w:cs="Times New Roman"/>
          <w:sz w:val="24"/>
          <w:szCs w:val="24"/>
          <w:lang w:val="ru-RU"/>
        </w:rPr>
        <w:t>ринку електричної енергії</w:t>
      </w:r>
    </w:p>
    <w:p w:rsidR="00B9566F" w:rsidRPr="00B9566F" w:rsidRDefault="00B9566F" w:rsidP="00B9566F">
      <w:pPr>
        <w:jc w:val="center"/>
        <w:rPr>
          <w:rFonts w:ascii="Times New Roman" w:hAnsi="Times New Roman" w:cs="Times New Roman"/>
          <w:b/>
          <w:sz w:val="24"/>
          <w:szCs w:val="24"/>
          <w:lang w:val="ru-RU"/>
        </w:rPr>
      </w:pPr>
    </w:p>
    <w:p w:rsidR="00B9566F" w:rsidRPr="00B9566F" w:rsidRDefault="00B9566F" w:rsidP="00B9566F">
      <w:pPr>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ТИПОВИЙ ДОГОВІР</w:t>
      </w:r>
    </w:p>
    <w:p w:rsidR="00B9566F" w:rsidRPr="00B9566F" w:rsidRDefault="00B9566F" w:rsidP="00B9566F">
      <w:pPr>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про постачання електричної енергії постачальником універсальних послуг</w:t>
      </w:r>
    </w:p>
    <w:p w:rsidR="00B9566F" w:rsidRPr="00B9566F" w:rsidRDefault="00B9566F" w:rsidP="00B9566F">
      <w:pPr>
        <w:jc w:val="center"/>
        <w:rPr>
          <w:rFonts w:ascii="Times New Roman" w:hAnsi="Times New Roman" w:cs="Times New Roman"/>
          <w:sz w:val="24"/>
          <w:szCs w:val="24"/>
          <w:lang w:val="ru-RU"/>
        </w:rPr>
      </w:pPr>
      <w:r w:rsidRPr="00B9566F">
        <w:rPr>
          <w:rFonts w:ascii="Times New Roman" w:hAnsi="Times New Roman" w:cs="Times New Roman"/>
          <w:sz w:val="24"/>
          <w:szCs w:val="24"/>
          <w:lang w:val="ru-RU"/>
        </w:rPr>
        <w:t>_____________________________________________________________________________</w:t>
      </w:r>
    </w:p>
    <w:p w:rsidR="00B9566F" w:rsidRPr="00B9566F" w:rsidRDefault="00B9566F" w:rsidP="00B9566F">
      <w:pPr>
        <w:jc w:val="center"/>
        <w:rPr>
          <w:rFonts w:ascii="Times New Roman" w:hAnsi="Times New Roman" w:cs="Times New Roman"/>
          <w:sz w:val="24"/>
          <w:szCs w:val="24"/>
          <w:lang w:val="ru-RU"/>
        </w:rPr>
      </w:pPr>
      <w:r w:rsidRPr="00B9566F">
        <w:rPr>
          <w:rFonts w:ascii="Times New Roman" w:hAnsi="Times New Roman" w:cs="Times New Roman"/>
          <w:sz w:val="24"/>
          <w:szCs w:val="24"/>
          <w:lang w:val="ru-RU"/>
        </w:rPr>
        <w:t>(найменування суб’єкта господарської діяльності)</w:t>
      </w:r>
    </w:p>
    <w:p w:rsidR="00B9566F" w:rsidRPr="00B9566F" w:rsidRDefault="00B9566F" w:rsidP="00B9566F">
      <w:pPr>
        <w:jc w:val="center"/>
        <w:rPr>
          <w:rFonts w:ascii="Times New Roman" w:hAnsi="Times New Roman" w:cs="Times New Roman"/>
          <w:sz w:val="24"/>
          <w:szCs w:val="24"/>
          <w:lang w:val="ru-RU"/>
        </w:rPr>
      </w:pP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який діє на підставі ліцензії ___________________________________________________ _______________________________ від ___________ №_________________</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1. Загальні положення</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Далі по тексту цього Договору Постачальник або Споживач іменуються Сторона, а  разом - Сторони.</w:t>
      </w:r>
    </w:p>
    <w:p w:rsidR="00B9566F" w:rsidRPr="00B9566F" w:rsidRDefault="00B9566F" w:rsidP="00B9566F">
      <w:pPr>
        <w:ind w:firstLine="709"/>
        <w:jc w:val="both"/>
        <w:rPr>
          <w:rFonts w:ascii="Times New Roman" w:hAnsi="Times New Roman" w:cs="Times New Roman"/>
          <w:b/>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2. Предмет Договору</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w:t>
      </w:r>
      <w:r w:rsidRPr="00B9566F">
        <w:rPr>
          <w:rFonts w:ascii="Times New Roman" w:hAnsi="Times New Roman" w:cs="Times New Roman"/>
          <w:sz w:val="24"/>
          <w:szCs w:val="24"/>
          <w:lang w:val="ru-RU"/>
        </w:rPr>
        <w:lastRenderedPageBreak/>
        <w:t>купівлю-продаж електричної енергії за "зеленим" тарифом приватним домогосподарством відповідно до додатку 2 до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w:t>
      </w:r>
      <w:r w:rsidRPr="00B9566F">
        <w:rPr>
          <w:rStyle w:val="st42"/>
          <w:rFonts w:ascii="Times New Roman" w:hAnsi="Times New Roman" w:cs="Times New Roman"/>
          <w:color w:val="auto"/>
          <w:sz w:val="24"/>
          <w:szCs w:val="24"/>
          <w:lang w:val="ru-RU"/>
        </w:rPr>
        <w:t>договору про надання послуг з розподілу/передачі електричної енергії</w:t>
      </w:r>
      <w:r w:rsidRPr="00B9566F">
        <w:rPr>
          <w:rFonts w:ascii="Times New Roman" w:hAnsi="Times New Roman" w:cs="Times New Roman"/>
          <w:sz w:val="24"/>
          <w:szCs w:val="24"/>
          <w:lang w:val="ru-RU"/>
        </w:rPr>
        <w:t xml:space="preserve">, на підставі якого Споживач набуває </w:t>
      </w:r>
      <w:r w:rsidRPr="00B9566F">
        <w:rPr>
          <w:rStyle w:val="st42"/>
          <w:rFonts w:ascii="Times New Roman" w:hAnsi="Times New Roman" w:cs="Times New Roman"/>
          <w:color w:val="auto"/>
          <w:sz w:val="24"/>
          <w:szCs w:val="24"/>
          <w:lang w:val="ru-RU"/>
        </w:rPr>
        <w:t>право отримувати послугу з розподілу/передачі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3. Умови постачання</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3.1. Умови надання універсальних послуг Споживачу повинні передбачати наступне:</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3.2. Споживач має право змінювати Постачальника відповідно до процедури, викладеної в ПРРЕЕ та положень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3.4. Датою початку постачання електричної енергії Споживачу є дата зазначена в заяві-приєднанні.</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4. Якість постачання електричної енергії</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w:t>
      </w:r>
      <w:r w:rsidRPr="00B9566F">
        <w:rPr>
          <w:rFonts w:ascii="Times New Roman" w:hAnsi="Times New Roman" w:cs="Times New Roman"/>
          <w:sz w:val="24"/>
          <w:szCs w:val="24"/>
          <w:lang w:val="ru-RU"/>
        </w:rPr>
        <w:lastRenderedPageBreak/>
        <w:t xml:space="preserve">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5. Ціна, порядок обліку і оплати електричної енергії</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B9566F" w:rsidRPr="00B9566F" w:rsidRDefault="00B9566F" w:rsidP="00B9566F">
      <w:pPr>
        <w:pStyle w:val="st2"/>
        <w:rPr>
          <w:rStyle w:val="st42"/>
          <w:color w:val="auto"/>
        </w:rPr>
      </w:pPr>
      <w:r w:rsidRPr="00B9566F">
        <w:rPr>
          <w:rStyle w:val="st42"/>
          <w:color w:val="auto"/>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B9566F" w:rsidRPr="00B9566F" w:rsidRDefault="00B9566F" w:rsidP="00B9566F">
      <w:pPr>
        <w:pStyle w:val="st2"/>
        <w:rPr>
          <w:rStyle w:val="st42"/>
          <w:color w:val="auto"/>
        </w:rPr>
      </w:pPr>
      <w:r w:rsidRPr="00B9566F">
        <w:rPr>
          <w:rStyle w:val="st42"/>
          <w:color w:val="auto"/>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B9566F" w:rsidRPr="00B9566F" w:rsidRDefault="00B9566F" w:rsidP="00B9566F">
      <w:pPr>
        <w:ind w:firstLine="709"/>
        <w:jc w:val="both"/>
        <w:rPr>
          <w:rFonts w:ascii="Times New Roman" w:hAnsi="Times New Roman" w:cs="Times New Roman"/>
          <w:sz w:val="24"/>
          <w:szCs w:val="24"/>
          <w:lang w:val="ru-RU"/>
        </w:rPr>
      </w:pPr>
      <w:r w:rsidRPr="00B9566F">
        <w:rPr>
          <w:rStyle w:val="st42"/>
          <w:rFonts w:ascii="Times New Roman" w:hAnsi="Times New Roman" w:cs="Times New Roman"/>
          <w:color w:val="auto"/>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5.2. Спосіб визначення ціни за електричну енергію зазначається в комерційній пропозиції Постачальника.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Для одного об’єкта споживання (площадки вимірювання) застосовується один спосіб визначення ціни на електричну енергію.</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5.5. Ціна  на електричну енергію встановлюється з дотриманням вимог, передбачених  Законом України «Про ринок електричної енергії» і ПРРЕЕ.</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Сторони домовилися про те, що ціна на електричну енергію, </w:t>
      </w:r>
      <w:r w:rsidRPr="00B9566F">
        <w:rPr>
          <w:rStyle w:val="st42"/>
          <w:rFonts w:ascii="Times New Roman" w:hAnsi="Times New Roman" w:cs="Times New Roman"/>
          <w:color w:val="auto"/>
          <w:sz w:val="24"/>
          <w:szCs w:val="24"/>
          <w:lang w:val="ru-RU"/>
        </w:rPr>
        <w:t>сформована Постачальником відповідно до методики (порядку), затвердженої Регулятором</w:t>
      </w:r>
      <w:r w:rsidRPr="00B9566F">
        <w:rPr>
          <w:rFonts w:ascii="Times New Roman" w:hAnsi="Times New Roman" w:cs="Times New Roman"/>
          <w:sz w:val="24"/>
          <w:szCs w:val="24"/>
          <w:lang w:val="ru-RU"/>
        </w:rPr>
        <w:t xml:space="preserve">, повинна бути обов'язкова для Сторін з дати її введення в дію.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lastRenderedPageBreak/>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i/>
          <w:sz w:val="24"/>
          <w:szCs w:val="24"/>
          <w:lang w:val="ru-RU"/>
        </w:rPr>
      </w:pPr>
      <w:r w:rsidRPr="00B9566F">
        <w:rPr>
          <w:rFonts w:ascii="Times New Roman" w:hAnsi="Times New Roman" w:cs="Times New Roman"/>
          <w:i/>
          <w:sz w:val="24"/>
          <w:szCs w:val="24"/>
          <w:lang w:val="ru-RU"/>
        </w:rPr>
        <w:t>{Абзац другий пункту 5.7 глави 5 виключено на підставі Постанови Національної комісії, що здійснює державне регулювання у сферах енергетики та комунальних послуг № 1525 від 18.07.2019}</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5.8. Розрахунковим періодом за цим Договором є календарний місяць.</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У разі порушення Споживачем строків оплати Постачальник має право вимагати сплату пені.</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Пеня нараховується за кожен прострочений день оплати за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Споживач сплачує за вимогою Постачальника пеню у розмірі, що зазначається у комерційній пропозиції.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w:t>
      </w:r>
      <w:r w:rsidRPr="00B9566F">
        <w:rPr>
          <w:rFonts w:ascii="Times New Roman" w:hAnsi="Times New Roman" w:cs="Times New Roman"/>
          <w:sz w:val="24"/>
          <w:szCs w:val="24"/>
          <w:lang w:val="ru-RU"/>
        </w:rPr>
        <w:lastRenderedPageBreak/>
        <w:t>погашення заборгованості не звільняє Споживача від здійснення поточних платежів за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5.13. Споживач здійснює оплату за послугу з розподілу (передачі) електричної енергії </w:t>
      </w:r>
      <w:r w:rsidRPr="00B9566F">
        <w:rPr>
          <w:rStyle w:val="st42"/>
          <w:rFonts w:ascii="Times New Roman" w:hAnsi="Times New Roman" w:cs="Times New Roman"/>
          <w:color w:val="auto"/>
          <w:sz w:val="24"/>
          <w:szCs w:val="24"/>
          <w:lang w:val="ru-RU"/>
        </w:rPr>
        <w:t>у складі вартості (ціни) електричної енергії Постачальника</w:t>
      </w:r>
      <w:r w:rsidRPr="00B9566F">
        <w:rPr>
          <w:rFonts w:ascii="Times New Roman" w:hAnsi="Times New Roman" w:cs="Times New Roman"/>
          <w:sz w:val="24"/>
          <w:szCs w:val="24"/>
          <w:lang w:val="ru-RU"/>
        </w:rPr>
        <w:t>.</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5.14. Споживач має право обрати на розрахунковий період іншого Постачальника в установленому ПРРЕЕ порядку, за умов, що в нього є укладений </w:t>
      </w:r>
      <w:r w:rsidRPr="00B9566F">
        <w:rPr>
          <w:rStyle w:val="st42"/>
          <w:rFonts w:ascii="Times New Roman" w:hAnsi="Times New Roman" w:cs="Times New Roman"/>
          <w:color w:val="auto"/>
          <w:sz w:val="24"/>
          <w:szCs w:val="24"/>
          <w:lang w:val="ru-RU"/>
        </w:rPr>
        <w:t>договір про надання послуг з розподілу/передачі</w:t>
      </w:r>
      <w:r w:rsidRPr="00B9566F">
        <w:rPr>
          <w:rFonts w:ascii="Times New Roman" w:hAnsi="Times New Roman" w:cs="Times New Roman"/>
          <w:sz w:val="24"/>
          <w:szCs w:val="24"/>
          <w:lang w:val="ru-RU"/>
        </w:rPr>
        <w:t xml:space="preserve">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5.15. Порядок звіряння фактичного</w:t>
      </w:r>
      <w:r w:rsidRPr="00B9566F">
        <w:rPr>
          <w:rFonts w:ascii="Times New Roman" w:hAnsi="Times New Roman" w:cs="Times New Roman"/>
          <w:sz w:val="24"/>
          <w:szCs w:val="24"/>
        </w:rPr>
        <w:t> </w:t>
      </w:r>
      <w:r w:rsidRPr="00B9566F">
        <w:rPr>
          <w:rFonts w:ascii="Times New Roman" w:hAnsi="Times New Roman" w:cs="Times New Roman"/>
          <w:sz w:val="24"/>
          <w:szCs w:val="24"/>
          <w:lang w:val="ru-RU"/>
        </w:rPr>
        <w:t>обсягу</w:t>
      </w:r>
      <w:r w:rsidRPr="00B9566F">
        <w:rPr>
          <w:rFonts w:ascii="Times New Roman" w:hAnsi="Times New Roman" w:cs="Times New Roman"/>
          <w:sz w:val="24"/>
          <w:szCs w:val="24"/>
        </w:rPr>
        <w:t> </w:t>
      </w:r>
      <w:r w:rsidRPr="00B9566F">
        <w:rPr>
          <w:rFonts w:ascii="Times New Roman" w:hAnsi="Times New Roman" w:cs="Times New Roman"/>
          <w:sz w:val="24"/>
          <w:szCs w:val="24"/>
          <w:lang w:val="ru-RU"/>
        </w:rPr>
        <w:t>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Комерційна пропозиція, яка є додатком 3 до цього Договору, має містити наступну інформацію:</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 спосіб оплати (необхідно обрати лише один з варіантів: попередня оплата, по факту, плановий платіж);</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 термін надання рахунку за спожиту електричну енергію та термін його оплати;</w:t>
      </w:r>
    </w:p>
    <w:p w:rsidR="00B9566F" w:rsidRPr="00B9566F" w:rsidRDefault="00B9566F" w:rsidP="00B9566F">
      <w:pPr>
        <w:ind w:firstLine="709"/>
        <w:jc w:val="both"/>
        <w:rPr>
          <w:rFonts w:ascii="Times New Roman" w:hAnsi="Times New Roman" w:cs="Times New Roman"/>
          <w:sz w:val="24"/>
          <w:szCs w:val="24"/>
          <w:lang w:val="ru-RU"/>
        </w:rPr>
      </w:pPr>
      <w:r w:rsidRPr="00B9566F">
        <w:rPr>
          <w:rStyle w:val="st42"/>
          <w:rFonts w:ascii="Times New Roman" w:hAnsi="Times New Roman" w:cs="Times New Roman"/>
          <w:color w:val="auto"/>
          <w:sz w:val="24"/>
          <w:szCs w:val="24"/>
          <w:lang w:val="ru-RU"/>
        </w:rPr>
        <w:t>4) визначення способу оплати послуг з розподілу/передачі електричної енергії у складі вартості (ціни) електричної енергії Постачальника;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 розмір пені за порушення строку оплати та/або штраф;</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 розмір компенсації Споживачу за недодержання Постачальником комерційної якості послуг;</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 термін дії договору та умови пролонгації;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 можливість надання пільг, субсидій.</w:t>
      </w:r>
    </w:p>
    <w:p w:rsidR="00B9566F" w:rsidRPr="00B9566F" w:rsidRDefault="00B9566F" w:rsidP="00B9566F">
      <w:pPr>
        <w:ind w:firstLine="709"/>
        <w:jc w:val="both"/>
        <w:rPr>
          <w:rStyle w:val="st42"/>
          <w:rFonts w:ascii="Times New Roman" w:hAnsi="Times New Roman" w:cs="Times New Roman"/>
          <w:color w:val="auto"/>
          <w:sz w:val="24"/>
          <w:szCs w:val="24"/>
          <w:lang w:val="ru-RU"/>
        </w:rPr>
      </w:pPr>
      <w:r w:rsidRPr="00B9566F">
        <w:rPr>
          <w:rFonts w:ascii="Times New Roman" w:hAnsi="Times New Roman" w:cs="Times New Roman"/>
          <w:sz w:val="24"/>
          <w:szCs w:val="24"/>
          <w:lang w:val="ru-RU"/>
        </w:rPr>
        <w:lastRenderedPageBreak/>
        <w:t xml:space="preserve">Після прийняття Споживачем комерційної пропозиції Постачальника, внесення змін до неї можливе лише за згодою Сторін або у порядку </w:t>
      </w:r>
      <w:r w:rsidRPr="00B9566F">
        <w:rPr>
          <w:rStyle w:val="st42"/>
          <w:rFonts w:ascii="Times New Roman" w:hAnsi="Times New Roman" w:cs="Times New Roman"/>
          <w:color w:val="auto"/>
          <w:sz w:val="24"/>
          <w:szCs w:val="24"/>
          <w:lang w:val="ru-RU"/>
        </w:rPr>
        <w:t>встановленому цим Договором.</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6. Права та обов'язки Споживача</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6.1. Споживач має право:</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1) отримувати електричну енергію на умовах, визначених у цьому Договорі;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4) безоплатно отримувати інформацію про обсяги та інші параметри власного споживання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 звертатися до Постачальника для вирішення будь-яких питань, пов'язаних з виконанням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 на проведення звіряння фактичних розрахунків в установленому ПРРЕЕ порядку з підписанням відповідного акта;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9) вільно обирати іншого електропостачальника або достроково розірвати цей Договір відповідно до процедури, встановленої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 мати інші права, передбачені чинним законодавством і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6.2. Споживач зобов’язується:</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Style w:val="st42"/>
          <w:rFonts w:ascii="Times New Roman" w:hAnsi="Times New Roman" w:cs="Times New Roman"/>
          <w:color w:val="auto"/>
          <w:sz w:val="24"/>
          <w:szCs w:val="24"/>
          <w:lang w:val="ru-RU"/>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 виконувати інші обов'язки, покладені на Споживача чинним законодавством та/або цим Договором.</w:t>
      </w:r>
    </w:p>
    <w:p w:rsidR="00B9566F" w:rsidRPr="00B9566F" w:rsidRDefault="00B9566F" w:rsidP="00B9566F">
      <w:pPr>
        <w:ind w:firstLine="709"/>
        <w:jc w:val="both"/>
        <w:rPr>
          <w:rFonts w:ascii="Times New Roman" w:hAnsi="Times New Roman" w:cs="Times New Roman"/>
          <w:b/>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7. Права і обов'язки Постачальника</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7.1. Постачальник має право:</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 отримувати від Споживача оплату за поставлену електричну енергію та інші послуги згідно з умовами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 контролювати правильність оформлення Споживачем платіжних документів;</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 проводити разом зі Споживачем звіряння фактично спожитих обсягів електричної енергії з підписанням відповідного акта;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9566F" w:rsidRPr="00B9566F" w:rsidRDefault="00B9566F" w:rsidP="00B9566F">
      <w:pPr>
        <w:ind w:firstLine="709"/>
        <w:jc w:val="both"/>
        <w:rPr>
          <w:rFonts w:ascii="Times New Roman" w:hAnsi="Times New Roman" w:cs="Times New Roman"/>
          <w:sz w:val="24"/>
          <w:szCs w:val="24"/>
          <w:lang w:val="ru-RU"/>
        </w:rPr>
      </w:pPr>
      <w:r w:rsidRPr="00B9566F">
        <w:rPr>
          <w:rStyle w:val="st42"/>
          <w:rFonts w:ascii="Times New Roman" w:hAnsi="Times New Roman" w:cs="Times New Roman"/>
          <w:color w:val="auto"/>
          <w:sz w:val="24"/>
          <w:szCs w:val="24"/>
          <w:lang w:val="ru-RU"/>
        </w:rPr>
        <w:t xml:space="preserve">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w:t>
      </w:r>
      <w:r w:rsidRPr="00B9566F">
        <w:rPr>
          <w:rStyle w:val="st42"/>
          <w:rFonts w:ascii="Times New Roman" w:hAnsi="Times New Roman" w:cs="Times New Roman"/>
          <w:color w:val="auto"/>
          <w:sz w:val="24"/>
          <w:szCs w:val="24"/>
          <w:lang w:val="ru-RU"/>
        </w:rPr>
        <w:lastRenderedPageBreak/>
        <w:t>постачальника універсальних послуг) та/або змін у нормативно-правових актах щодо формування цієї ціни;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 мати інші права, передбачені чинним законодавством і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7.2. Постачальник зобов'язується:</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 забезпечувати комерційну якість послуг з постачання електричної енергії відповідно до вимог чинного законодавства та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 обчислювати і виставляти рахунки Споживачу відповідно до вимог та у порядку, передбачених ПРРЕЕ та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4) забезпечити наявність різних комерційних пропозицій з постачання електричної енергії для Споживача;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6) публікувати на офіційному вебсайті детальну інформацію про зміну ціни на електричну енергію за 20 днів до дати введення її у дію;</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 видавати Споживачеві безоплатно платіжні документи;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8) приймати оплату наданих за цим Договором послуг будь-яким способом, що передбачений цим Договором;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9) проводити оплату послуги з розподілу (передачі) електричної енергії оператору системи;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 забезпечувати конфіденційність даних, які отримуються від Споживача;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вибрати іншого електропостачальника та про наслідки  нездійснення цього;</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w:t>
      </w:r>
      <w:r w:rsidRPr="00B9566F">
        <w:rPr>
          <w:rFonts w:ascii="Times New Roman" w:hAnsi="Times New Roman" w:cs="Times New Roman"/>
          <w:sz w:val="24"/>
          <w:szCs w:val="24"/>
          <w:lang w:val="ru-RU"/>
        </w:rPr>
        <w:lastRenderedPageBreak/>
        <w:t>Споживачу в укладанні договору про постачання електричної енергії постачальником "останньої надії";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на відшкодування збитків, завданих у зв’язку з  неспроможністю Постачальника виконувати в подальшому свої зобов’язання за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15) виконувати інші обов'язки, покладені на Постачальника чинним законодавством та/або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7.3. Постачальник має інші права та виконує інші обов’язки, передбачені ПРРЕЕ та ліцензійними умови.</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8. Порядок припинення та відновлення постачання електричної енергії</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9. Відповідальність Сторін</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 порушення Споживачем строків розрахунків з Постачальником - в розмірі, погодженому Сторонами в цьому Договорі;</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p w:rsidR="00B9566F" w:rsidRPr="00B9566F" w:rsidRDefault="00B9566F" w:rsidP="00B9566F">
      <w:pPr>
        <w:ind w:firstLine="709"/>
        <w:jc w:val="both"/>
        <w:rPr>
          <w:rFonts w:ascii="Times New Roman" w:hAnsi="Times New Roman" w:cs="Times New Roman"/>
          <w:sz w:val="24"/>
          <w:szCs w:val="24"/>
          <w:lang w:val="ru-RU"/>
        </w:rPr>
      </w:pPr>
      <w:r w:rsidRPr="00B9566F">
        <w:rPr>
          <w:rStyle w:val="st42"/>
          <w:rFonts w:ascii="Times New Roman" w:hAnsi="Times New Roman" w:cs="Times New Roman"/>
          <w:color w:val="auto"/>
          <w:sz w:val="24"/>
          <w:szCs w:val="24"/>
          <w:lang w:val="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10. Порядок зміни електропостачальника</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10.2. Зміна електропостачальника здійснюється згідно з порядком, встановленим ПРРЕЕ.</w:t>
      </w:r>
    </w:p>
    <w:p w:rsidR="00B9566F" w:rsidRPr="00B9566F" w:rsidRDefault="00B9566F" w:rsidP="00B9566F">
      <w:pPr>
        <w:ind w:firstLine="709"/>
        <w:jc w:val="both"/>
        <w:rPr>
          <w:rFonts w:ascii="Times New Roman" w:hAnsi="Times New Roman" w:cs="Times New Roman"/>
          <w:b/>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11. Порядок розв'язання спорів</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w:t>
      </w:r>
      <w:r w:rsidRPr="00B9566F">
        <w:rPr>
          <w:rFonts w:ascii="Times New Roman" w:hAnsi="Times New Roman" w:cs="Times New Roman"/>
          <w:sz w:val="24"/>
          <w:szCs w:val="24"/>
          <w:lang w:val="ru-RU"/>
        </w:rPr>
        <w:lastRenderedPageBreak/>
        <w:t>територіального підрозділу не позбавляє Сторони права щодо вирішення спору в судовому порядку.</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12. Форс-мажор</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12.3. Строк виконання зобов'язань за цим Договором відкладається на строк дії форс-мажорних обставин.</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13. Строк дії Договору та інші умови</w:t>
      </w:r>
    </w:p>
    <w:p w:rsidR="00B9566F" w:rsidRPr="00B9566F" w:rsidRDefault="00B9566F" w:rsidP="00B9566F">
      <w:pPr>
        <w:ind w:firstLine="709"/>
        <w:jc w:val="center"/>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Постачальник зобов’язаний поінформувати Споживача про такі зміни не пізніше ніж за 20 днів до дати введення в дію цих змін.</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B9566F" w:rsidRPr="00B9566F" w:rsidRDefault="00B9566F" w:rsidP="00B9566F">
      <w:pPr>
        <w:pStyle w:val="st2"/>
        <w:rPr>
          <w:rStyle w:val="st42"/>
          <w:color w:val="auto"/>
        </w:rPr>
      </w:pPr>
      <w:r w:rsidRPr="00B9566F">
        <w:rPr>
          <w:rStyle w:val="st42"/>
          <w:color w:val="auto"/>
        </w:rPr>
        <w:t>13.5. Сторони мають право розірвати цей Договір у встановленому законодавством порядку.</w:t>
      </w:r>
    </w:p>
    <w:p w:rsidR="00B9566F" w:rsidRPr="00B9566F" w:rsidRDefault="00B9566F" w:rsidP="00B9566F">
      <w:pPr>
        <w:pStyle w:val="st2"/>
        <w:rPr>
          <w:rStyle w:val="st42"/>
          <w:color w:val="auto"/>
        </w:rPr>
      </w:pPr>
      <w:r w:rsidRPr="00B9566F">
        <w:rPr>
          <w:rStyle w:val="st42"/>
          <w:color w:val="auto"/>
        </w:rPr>
        <w:lastRenderedPageBreak/>
        <w:t>13.6. Дія цього Договору також припиняється в таких випадках:</w:t>
      </w:r>
    </w:p>
    <w:p w:rsidR="00B9566F" w:rsidRPr="00B9566F" w:rsidRDefault="00B9566F" w:rsidP="00B9566F">
      <w:pPr>
        <w:pStyle w:val="st2"/>
        <w:rPr>
          <w:rStyle w:val="st42"/>
          <w:color w:val="auto"/>
        </w:rPr>
      </w:pPr>
      <w:r w:rsidRPr="00B9566F">
        <w:rPr>
          <w:rStyle w:val="st42"/>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9566F" w:rsidRPr="00B9566F" w:rsidRDefault="00B9566F" w:rsidP="00B9566F">
      <w:pPr>
        <w:pStyle w:val="st2"/>
        <w:rPr>
          <w:rStyle w:val="st42"/>
          <w:color w:val="auto"/>
        </w:rPr>
      </w:pPr>
      <w:r w:rsidRPr="00B9566F">
        <w:rPr>
          <w:rStyle w:val="st42"/>
          <w:color w:val="auto"/>
        </w:rPr>
        <w:t>банкрутства або припинення господарської діяльності Постачальником;</w:t>
      </w:r>
    </w:p>
    <w:p w:rsidR="00B9566F" w:rsidRPr="00B9566F" w:rsidRDefault="00B9566F" w:rsidP="00B9566F">
      <w:pPr>
        <w:pStyle w:val="st2"/>
        <w:rPr>
          <w:rStyle w:val="st42"/>
          <w:color w:val="auto"/>
        </w:rPr>
      </w:pPr>
      <w:r w:rsidRPr="00B9566F">
        <w:rPr>
          <w:rStyle w:val="st42"/>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9566F" w:rsidRPr="00B9566F" w:rsidRDefault="00B9566F" w:rsidP="00B9566F">
      <w:pPr>
        <w:pStyle w:val="st2"/>
        <w:rPr>
          <w:rStyle w:val="st42"/>
          <w:color w:val="auto"/>
        </w:rPr>
      </w:pPr>
      <w:r w:rsidRPr="00B9566F">
        <w:rPr>
          <w:rStyle w:val="st42"/>
          <w:color w:val="auto"/>
        </w:rPr>
        <w:t>у разі зміни Постачальника - у частині постачання;</w:t>
      </w:r>
    </w:p>
    <w:p w:rsidR="00B9566F" w:rsidRPr="00B9566F" w:rsidRDefault="00B9566F" w:rsidP="00B9566F">
      <w:pPr>
        <w:ind w:firstLine="709"/>
        <w:jc w:val="both"/>
        <w:rPr>
          <w:rFonts w:ascii="Times New Roman" w:hAnsi="Times New Roman" w:cs="Times New Roman"/>
          <w:sz w:val="24"/>
          <w:szCs w:val="24"/>
          <w:lang w:val="ru-RU"/>
        </w:rPr>
      </w:pPr>
      <w:r w:rsidRPr="00B9566F">
        <w:rPr>
          <w:rStyle w:val="st42"/>
          <w:rFonts w:ascii="Times New Roman" w:hAnsi="Times New Roman" w:cs="Times New Roman"/>
          <w:color w:val="auto"/>
          <w:sz w:val="24"/>
          <w:szCs w:val="24"/>
          <w:lang w:val="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Споживач зобов'язується у місячний строк повідомити Постачальника про зміну будь-якої інформації та даних, зазначених в заяві-приєднанні.</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Постачальник універсальних послуг:</w:t>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t>Споживач:</w:t>
      </w: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_____________________________</w:t>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t>_______________________________</w:t>
      </w: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тел.: ____________________</w:t>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t>тел.: _____________________</w:t>
      </w: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______________________________</w:t>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t>_______________________________</w:t>
      </w:r>
    </w:p>
    <w:p w:rsidR="00B9566F" w:rsidRPr="00B9566F" w:rsidRDefault="00B9566F" w:rsidP="00B9566F">
      <w:pPr>
        <w:ind w:firstLine="708"/>
        <w:jc w:val="both"/>
        <w:rPr>
          <w:rFonts w:ascii="Times New Roman" w:hAnsi="Times New Roman" w:cs="Times New Roman"/>
          <w:b/>
          <w:sz w:val="24"/>
          <w:szCs w:val="24"/>
          <w:lang w:val="ru-RU"/>
        </w:rPr>
      </w:pPr>
      <w:r w:rsidRPr="00B9566F">
        <w:rPr>
          <w:rFonts w:ascii="Times New Roman" w:hAnsi="Times New Roman" w:cs="Times New Roman"/>
          <w:sz w:val="24"/>
          <w:szCs w:val="24"/>
          <w:lang w:val="ru-RU"/>
        </w:rPr>
        <w:t>(підпис, П. І. Б.)</w:t>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r>
      <w:r w:rsidRPr="00B9566F">
        <w:rPr>
          <w:rFonts w:ascii="Times New Roman" w:hAnsi="Times New Roman" w:cs="Times New Roman"/>
          <w:sz w:val="24"/>
          <w:szCs w:val="24"/>
          <w:lang w:val="ru-RU"/>
        </w:rPr>
        <w:t>(підпис, П. І. Б.)</w:t>
      </w: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ab/>
        <w:t>____________ 20_ року</w:t>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t>____________ 20_ року</w:t>
      </w:r>
    </w:p>
    <w:p w:rsidR="00B9566F" w:rsidRPr="00B9566F" w:rsidRDefault="00B9566F" w:rsidP="00B9566F">
      <w:pPr>
        <w:ind w:left="5664"/>
        <w:rPr>
          <w:rFonts w:ascii="Times New Roman" w:hAnsi="Times New Roman" w:cs="Times New Roman"/>
          <w:sz w:val="24"/>
          <w:szCs w:val="24"/>
          <w:lang w:val="ru-RU"/>
        </w:rPr>
      </w:pPr>
    </w:p>
    <w:p w:rsidR="00B9566F" w:rsidRPr="00B9566F" w:rsidRDefault="00B9566F" w:rsidP="00B9566F">
      <w:pPr>
        <w:ind w:left="5664"/>
        <w:rPr>
          <w:rFonts w:ascii="Times New Roman" w:hAnsi="Times New Roman" w:cs="Times New Roman"/>
          <w:sz w:val="24"/>
          <w:szCs w:val="24"/>
          <w:lang w:val="ru-RU"/>
        </w:rPr>
        <w:sectPr w:rsidR="00B9566F" w:rsidRPr="00B9566F" w:rsidSect="009A473B">
          <w:pgSz w:w="11900" w:h="16840"/>
          <w:pgMar w:top="851" w:right="567" w:bottom="851" w:left="1418" w:header="0" w:footer="6" w:gutter="0"/>
          <w:cols w:space="999"/>
          <w:noEndnote/>
          <w:docGrid w:linePitch="360"/>
        </w:sectPr>
      </w:pPr>
    </w:p>
    <w:p w:rsidR="00B9566F" w:rsidRPr="00B9566F" w:rsidRDefault="00B9566F" w:rsidP="00B9566F">
      <w:pPr>
        <w:ind w:left="5664"/>
        <w:rPr>
          <w:rFonts w:ascii="Times New Roman" w:hAnsi="Times New Roman" w:cs="Times New Roman"/>
          <w:sz w:val="24"/>
          <w:szCs w:val="24"/>
          <w:lang w:val="ru-RU"/>
        </w:rPr>
      </w:pPr>
      <w:r w:rsidRPr="00B9566F">
        <w:rPr>
          <w:rFonts w:ascii="Times New Roman" w:hAnsi="Times New Roman" w:cs="Times New Roman"/>
          <w:sz w:val="24"/>
          <w:szCs w:val="24"/>
          <w:lang w:val="ru-RU"/>
        </w:rPr>
        <w:lastRenderedPageBreak/>
        <w:t>Додаток 1</w:t>
      </w:r>
    </w:p>
    <w:p w:rsidR="00B9566F" w:rsidRPr="00B9566F" w:rsidRDefault="00B9566F" w:rsidP="00B9566F">
      <w:pPr>
        <w:ind w:left="5664"/>
        <w:rPr>
          <w:rFonts w:ascii="Times New Roman" w:hAnsi="Times New Roman" w:cs="Times New Roman"/>
          <w:sz w:val="24"/>
          <w:szCs w:val="24"/>
          <w:lang w:val="ru-RU"/>
        </w:rPr>
      </w:pPr>
      <w:r w:rsidRPr="00B9566F">
        <w:rPr>
          <w:rFonts w:ascii="Times New Roman" w:hAnsi="Times New Roman" w:cs="Times New Roman"/>
          <w:sz w:val="24"/>
          <w:szCs w:val="24"/>
          <w:lang w:val="ru-RU"/>
        </w:rPr>
        <w:t>до договору про постачання</w:t>
      </w:r>
    </w:p>
    <w:p w:rsidR="00B9566F" w:rsidRPr="00B9566F" w:rsidRDefault="00B9566F" w:rsidP="00B9566F">
      <w:pPr>
        <w:ind w:left="5664"/>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електричної енергії </w:t>
      </w:r>
    </w:p>
    <w:p w:rsidR="00B9566F" w:rsidRPr="00B9566F" w:rsidRDefault="00B9566F" w:rsidP="00B9566F">
      <w:pPr>
        <w:ind w:left="5664"/>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постачальником </w:t>
      </w:r>
    </w:p>
    <w:p w:rsidR="00B9566F" w:rsidRPr="00B9566F" w:rsidRDefault="00B9566F" w:rsidP="00B9566F">
      <w:pPr>
        <w:ind w:left="5664"/>
        <w:rPr>
          <w:rFonts w:ascii="Times New Roman" w:hAnsi="Times New Roman" w:cs="Times New Roman"/>
          <w:sz w:val="24"/>
          <w:szCs w:val="24"/>
          <w:lang w:val="ru-RU"/>
        </w:rPr>
      </w:pPr>
      <w:r w:rsidRPr="00B9566F">
        <w:rPr>
          <w:rFonts w:ascii="Times New Roman" w:hAnsi="Times New Roman" w:cs="Times New Roman"/>
          <w:sz w:val="24"/>
          <w:szCs w:val="24"/>
          <w:lang w:val="ru-RU"/>
        </w:rPr>
        <w:t>універсальних послуг</w:t>
      </w:r>
    </w:p>
    <w:p w:rsidR="00B9566F" w:rsidRPr="00B9566F" w:rsidRDefault="00B9566F" w:rsidP="00B9566F">
      <w:pPr>
        <w:jc w:val="right"/>
        <w:rPr>
          <w:rFonts w:ascii="Times New Roman" w:hAnsi="Times New Roman" w:cs="Times New Roman"/>
          <w:sz w:val="24"/>
          <w:szCs w:val="24"/>
          <w:lang w:val="ru-RU"/>
        </w:rPr>
      </w:pPr>
    </w:p>
    <w:p w:rsidR="00B9566F" w:rsidRPr="00B9566F" w:rsidRDefault="00B9566F" w:rsidP="00B9566F">
      <w:pPr>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ЗАЯВА-ПРИЄДНАННЯ</w:t>
      </w:r>
    </w:p>
    <w:p w:rsidR="00B9566F" w:rsidRPr="00B9566F" w:rsidRDefault="00B9566F" w:rsidP="00B9566F">
      <w:pPr>
        <w:jc w:val="center"/>
        <w:rPr>
          <w:rFonts w:ascii="Times New Roman" w:hAnsi="Times New Roman" w:cs="Times New Roman"/>
          <w:b/>
          <w:sz w:val="24"/>
          <w:szCs w:val="24"/>
          <w:lang w:val="ru-RU"/>
        </w:rPr>
      </w:pPr>
      <w:r w:rsidRPr="00B9566F">
        <w:rPr>
          <w:rFonts w:ascii="Times New Roman" w:hAnsi="Times New Roman" w:cs="Times New Roman"/>
          <w:b/>
          <w:sz w:val="24"/>
          <w:szCs w:val="24"/>
          <w:lang w:val="ru-RU"/>
        </w:rPr>
        <w:t>до умов договору про постачання електричної енергії постачальником універсальних послуг</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постачальником універсальних послуг від ____________ (далі – Договір), на сайті постачальника універсальних послуг (далі – Постачальник) в мережі Інтернет за адресою: </w:t>
      </w:r>
      <w:r w:rsidRPr="00B9566F">
        <w:rPr>
          <w:rFonts w:ascii="Times New Roman" w:hAnsi="Times New Roman" w:cs="Times New Roman"/>
          <w:sz w:val="24"/>
          <w:szCs w:val="24"/>
        </w:rPr>
        <w:t>http</w:t>
      </w:r>
      <w:r w:rsidRPr="00B9566F">
        <w:rPr>
          <w:rFonts w:ascii="Times New Roman" w:hAnsi="Times New Roman" w:cs="Times New Roman"/>
          <w:sz w:val="24"/>
          <w:szCs w:val="24"/>
          <w:lang w:val="ru-RU"/>
        </w:rPr>
        <w:t xml:space="preserve">: </w:t>
      </w:r>
      <w:r w:rsidRPr="00B9566F">
        <w:rPr>
          <w:rFonts w:ascii="Times New Roman" w:hAnsi="Times New Roman" w:cs="Times New Roman"/>
          <w:sz w:val="24"/>
          <w:szCs w:val="24"/>
        </w:rPr>
        <w:t>www</w:t>
      </w:r>
      <w:r w:rsidRPr="00B9566F">
        <w:rPr>
          <w:rFonts w:ascii="Times New Roman" w:hAnsi="Times New Roman" w:cs="Times New Roman"/>
          <w:sz w:val="24"/>
          <w:szCs w:val="24"/>
          <w:lang w:val="ru-RU"/>
        </w:rPr>
        <w:t>._____________*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b/>
          <w:sz w:val="24"/>
          <w:szCs w:val="24"/>
        </w:rPr>
      </w:pPr>
      <w:r w:rsidRPr="00B9566F">
        <w:rPr>
          <w:rFonts w:ascii="Times New Roman" w:hAnsi="Times New Roman" w:cs="Times New Roman"/>
          <w:b/>
          <w:sz w:val="24"/>
          <w:szCs w:val="24"/>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
        <w:gridCol w:w="7708"/>
        <w:gridCol w:w="1504"/>
      </w:tblGrid>
      <w:tr w:rsidR="00B9566F" w:rsidRPr="00B9566F" w:rsidTr="003D73CD">
        <w:trPr>
          <w:trHeight w:val="284"/>
        </w:trPr>
        <w:tc>
          <w:tcPr>
            <w:tcW w:w="237" w:type="pct"/>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1</w:t>
            </w:r>
          </w:p>
        </w:tc>
        <w:tc>
          <w:tcPr>
            <w:tcW w:w="3986" w:type="pct"/>
            <w:gridSpan w:val="2"/>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Прізвище, ім’я, по батькові</w:t>
            </w:r>
          </w:p>
        </w:tc>
        <w:tc>
          <w:tcPr>
            <w:tcW w:w="778" w:type="pct"/>
          </w:tcPr>
          <w:p w:rsidR="00B9566F" w:rsidRPr="00B9566F" w:rsidRDefault="00B9566F" w:rsidP="003D73CD">
            <w:pPr>
              <w:jc w:val="center"/>
              <w:rPr>
                <w:rFonts w:ascii="Times New Roman" w:hAnsi="Times New Roman" w:cs="Times New Roman"/>
                <w:sz w:val="24"/>
                <w:szCs w:val="24"/>
              </w:rPr>
            </w:pPr>
          </w:p>
        </w:tc>
      </w:tr>
      <w:tr w:rsidR="00B9566F" w:rsidRPr="00B9566F" w:rsidTr="003D73CD">
        <w:trPr>
          <w:trHeight w:val="284"/>
        </w:trPr>
        <w:tc>
          <w:tcPr>
            <w:tcW w:w="237" w:type="pct"/>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2</w:t>
            </w:r>
          </w:p>
        </w:tc>
        <w:tc>
          <w:tcPr>
            <w:tcW w:w="3986" w:type="pct"/>
            <w:gridSpan w:val="2"/>
          </w:tcPr>
          <w:p w:rsidR="00B9566F" w:rsidRPr="00B9566F" w:rsidRDefault="00B9566F" w:rsidP="003D73CD">
            <w:pPr>
              <w:rPr>
                <w:rFonts w:ascii="Times New Roman" w:hAnsi="Times New Roman" w:cs="Times New Roman"/>
                <w:sz w:val="24"/>
                <w:szCs w:val="24"/>
                <w:lang w:val="ru-RU"/>
              </w:rPr>
            </w:pPr>
            <w:r w:rsidRPr="00B9566F">
              <w:rPr>
                <w:rFonts w:ascii="Times New Roman" w:hAnsi="Times New Roman" w:cs="Times New Roman"/>
                <w:sz w:val="24"/>
                <w:szCs w:val="24"/>
                <w:lang w:val="ru-RU"/>
              </w:rPr>
              <w:t>Паспортні дані, ідентифікаційний код (за наявності), код ЄДР (обрати необхідне)</w:t>
            </w:r>
          </w:p>
        </w:tc>
        <w:tc>
          <w:tcPr>
            <w:tcW w:w="778" w:type="pct"/>
          </w:tcPr>
          <w:p w:rsidR="00B9566F" w:rsidRPr="00B9566F" w:rsidRDefault="00B9566F" w:rsidP="003D73CD">
            <w:pPr>
              <w:jc w:val="center"/>
              <w:rPr>
                <w:rFonts w:ascii="Times New Roman" w:hAnsi="Times New Roman" w:cs="Times New Roman"/>
                <w:sz w:val="24"/>
                <w:szCs w:val="24"/>
                <w:lang w:val="ru-RU"/>
              </w:rPr>
            </w:pPr>
          </w:p>
        </w:tc>
      </w:tr>
      <w:tr w:rsidR="00B9566F" w:rsidRPr="00B9566F" w:rsidTr="003D73CD">
        <w:trPr>
          <w:trHeight w:val="284"/>
        </w:trPr>
        <w:tc>
          <w:tcPr>
            <w:tcW w:w="237" w:type="pct"/>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3</w:t>
            </w:r>
          </w:p>
        </w:tc>
        <w:tc>
          <w:tcPr>
            <w:tcW w:w="3986" w:type="pct"/>
            <w:gridSpan w:val="2"/>
          </w:tcPr>
          <w:p w:rsidR="00B9566F" w:rsidRPr="00B9566F" w:rsidRDefault="00B9566F" w:rsidP="003D73CD">
            <w:pPr>
              <w:rPr>
                <w:rFonts w:ascii="Times New Roman" w:hAnsi="Times New Roman" w:cs="Times New Roman"/>
                <w:sz w:val="24"/>
                <w:szCs w:val="24"/>
              </w:rPr>
            </w:pPr>
            <w:r w:rsidRPr="00B9566F">
              <w:rPr>
                <w:rFonts w:ascii="Times New Roman" w:hAnsi="Times New Roman" w:cs="Times New Roman"/>
                <w:sz w:val="24"/>
                <w:szCs w:val="24"/>
              </w:rPr>
              <w:t>Вид об'єкта</w:t>
            </w:r>
          </w:p>
        </w:tc>
        <w:tc>
          <w:tcPr>
            <w:tcW w:w="778" w:type="pct"/>
          </w:tcPr>
          <w:p w:rsidR="00B9566F" w:rsidRPr="00B9566F" w:rsidRDefault="00B9566F" w:rsidP="003D73CD">
            <w:pPr>
              <w:jc w:val="center"/>
              <w:rPr>
                <w:rFonts w:ascii="Times New Roman" w:hAnsi="Times New Roman" w:cs="Times New Roman"/>
                <w:sz w:val="24"/>
                <w:szCs w:val="24"/>
              </w:rPr>
            </w:pPr>
          </w:p>
        </w:tc>
      </w:tr>
      <w:tr w:rsidR="00B9566F" w:rsidRPr="00B9566F" w:rsidTr="003D73CD">
        <w:trPr>
          <w:trHeight w:val="284"/>
        </w:trPr>
        <w:tc>
          <w:tcPr>
            <w:tcW w:w="237" w:type="pct"/>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4</w:t>
            </w:r>
          </w:p>
        </w:tc>
        <w:tc>
          <w:tcPr>
            <w:tcW w:w="3986" w:type="pct"/>
            <w:gridSpan w:val="2"/>
          </w:tcPr>
          <w:p w:rsidR="00B9566F" w:rsidRPr="00B9566F" w:rsidRDefault="00B9566F" w:rsidP="003D73CD">
            <w:pPr>
              <w:rPr>
                <w:rFonts w:ascii="Times New Roman" w:hAnsi="Times New Roman" w:cs="Times New Roman"/>
                <w:sz w:val="24"/>
                <w:szCs w:val="24"/>
                <w:lang w:val="ru-RU"/>
              </w:rPr>
            </w:pPr>
            <w:r w:rsidRPr="00B9566F">
              <w:rPr>
                <w:rFonts w:ascii="Times New Roman" w:hAnsi="Times New Roman" w:cs="Times New Roman"/>
                <w:sz w:val="24"/>
                <w:szCs w:val="24"/>
                <w:lang w:val="ru-RU"/>
              </w:rPr>
              <w:t>Адреса об’єкта, ЕІС-код точки комерційного обліку</w:t>
            </w:r>
          </w:p>
        </w:tc>
        <w:tc>
          <w:tcPr>
            <w:tcW w:w="778" w:type="pct"/>
          </w:tcPr>
          <w:p w:rsidR="00B9566F" w:rsidRPr="00B9566F" w:rsidRDefault="00B9566F" w:rsidP="003D73CD">
            <w:pPr>
              <w:jc w:val="center"/>
              <w:rPr>
                <w:rFonts w:ascii="Times New Roman" w:hAnsi="Times New Roman" w:cs="Times New Roman"/>
                <w:sz w:val="24"/>
                <w:szCs w:val="24"/>
                <w:lang w:val="ru-RU"/>
              </w:rPr>
            </w:pPr>
          </w:p>
        </w:tc>
      </w:tr>
      <w:tr w:rsidR="00B9566F" w:rsidRPr="00B9566F" w:rsidTr="003D73CD">
        <w:trPr>
          <w:trHeight w:val="284"/>
        </w:trPr>
        <w:tc>
          <w:tcPr>
            <w:tcW w:w="237" w:type="pct"/>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5</w:t>
            </w:r>
          </w:p>
        </w:tc>
        <w:tc>
          <w:tcPr>
            <w:tcW w:w="3986" w:type="pct"/>
            <w:gridSpan w:val="2"/>
          </w:tcPr>
          <w:p w:rsidR="00B9566F" w:rsidRPr="00B9566F" w:rsidRDefault="00B9566F" w:rsidP="003D73CD">
            <w:pPr>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Найменування оператора системи, з яким Споживач уклав </w:t>
            </w:r>
            <w:r w:rsidRPr="00B9566F">
              <w:rPr>
                <w:rStyle w:val="st42"/>
                <w:rFonts w:ascii="Times New Roman" w:hAnsi="Times New Roman" w:cs="Times New Roman"/>
                <w:color w:val="auto"/>
                <w:sz w:val="24"/>
                <w:szCs w:val="24"/>
                <w:lang w:val="ru-RU"/>
              </w:rPr>
              <w:t>договір споживача про надання послуг з розподілу/передачі електричної енергії</w:t>
            </w:r>
          </w:p>
        </w:tc>
        <w:tc>
          <w:tcPr>
            <w:tcW w:w="778" w:type="pct"/>
          </w:tcPr>
          <w:p w:rsidR="00B9566F" w:rsidRPr="00B9566F" w:rsidRDefault="00B9566F" w:rsidP="003D73CD">
            <w:pPr>
              <w:jc w:val="center"/>
              <w:rPr>
                <w:rFonts w:ascii="Times New Roman" w:hAnsi="Times New Roman" w:cs="Times New Roman"/>
                <w:sz w:val="24"/>
                <w:szCs w:val="24"/>
                <w:lang w:val="ru-RU"/>
              </w:rPr>
            </w:pPr>
          </w:p>
        </w:tc>
      </w:tr>
      <w:tr w:rsidR="00B9566F" w:rsidRPr="00B9566F" w:rsidTr="003D73CD">
        <w:trPr>
          <w:trHeight w:val="284"/>
        </w:trPr>
        <w:tc>
          <w:tcPr>
            <w:tcW w:w="237" w:type="pct"/>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6</w:t>
            </w:r>
          </w:p>
        </w:tc>
        <w:tc>
          <w:tcPr>
            <w:tcW w:w="3986" w:type="pct"/>
            <w:gridSpan w:val="2"/>
          </w:tcPr>
          <w:p w:rsidR="00B9566F" w:rsidRPr="00B9566F" w:rsidRDefault="00B9566F" w:rsidP="003D73CD">
            <w:pPr>
              <w:rPr>
                <w:rFonts w:ascii="Times New Roman" w:hAnsi="Times New Roman" w:cs="Times New Roman"/>
                <w:sz w:val="24"/>
                <w:szCs w:val="24"/>
                <w:lang w:val="ru-RU"/>
              </w:rPr>
            </w:pPr>
            <w:r w:rsidRPr="00B9566F">
              <w:rPr>
                <w:rFonts w:ascii="Times New Roman" w:hAnsi="Times New Roman" w:cs="Times New Roman"/>
                <w:sz w:val="24"/>
                <w:szCs w:val="24"/>
                <w:lang w:val="ru-RU"/>
              </w:rPr>
              <w:t>ЕІС-код як суб’єкта ринку електричної енергії, присвоєний відповідним оператором системи</w:t>
            </w:r>
          </w:p>
        </w:tc>
        <w:tc>
          <w:tcPr>
            <w:tcW w:w="778" w:type="pct"/>
          </w:tcPr>
          <w:p w:rsidR="00B9566F" w:rsidRPr="00B9566F" w:rsidRDefault="00B9566F" w:rsidP="003D73CD">
            <w:pPr>
              <w:jc w:val="center"/>
              <w:rPr>
                <w:rFonts w:ascii="Times New Roman" w:hAnsi="Times New Roman" w:cs="Times New Roman"/>
                <w:sz w:val="24"/>
                <w:szCs w:val="24"/>
                <w:lang w:val="ru-RU"/>
              </w:rPr>
            </w:pPr>
          </w:p>
        </w:tc>
      </w:tr>
      <w:tr w:rsidR="00B9566F" w:rsidRPr="00B9566F" w:rsidTr="003D73CD">
        <w:trPr>
          <w:trHeight w:val="284"/>
        </w:trPr>
        <w:tc>
          <w:tcPr>
            <w:tcW w:w="241" w:type="pct"/>
            <w:gridSpan w:val="2"/>
          </w:tcPr>
          <w:p w:rsidR="00B9566F" w:rsidRPr="00B9566F" w:rsidRDefault="00B9566F" w:rsidP="003D73CD">
            <w:pPr>
              <w:jc w:val="center"/>
              <w:rPr>
                <w:rFonts w:ascii="Times New Roman" w:hAnsi="Times New Roman" w:cs="Times New Roman"/>
                <w:sz w:val="24"/>
                <w:szCs w:val="24"/>
              </w:rPr>
            </w:pPr>
            <w:r w:rsidRPr="00B9566F">
              <w:rPr>
                <w:rFonts w:ascii="Times New Roman" w:hAnsi="Times New Roman" w:cs="Times New Roman"/>
                <w:sz w:val="24"/>
                <w:szCs w:val="24"/>
              </w:rPr>
              <w:t>7</w:t>
            </w:r>
          </w:p>
        </w:tc>
        <w:tc>
          <w:tcPr>
            <w:tcW w:w="3981" w:type="pct"/>
          </w:tcPr>
          <w:p w:rsidR="00B9566F" w:rsidRPr="00B9566F" w:rsidRDefault="00B9566F" w:rsidP="003D73CD">
            <w:pPr>
              <w:rPr>
                <w:rFonts w:ascii="Times New Roman" w:hAnsi="Times New Roman" w:cs="Times New Roman"/>
                <w:sz w:val="24"/>
                <w:szCs w:val="24"/>
              </w:rPr>
            </w:pPr>
            <w:r w:rsidRPr="00B9566F">
              <w:rPr>
                <w:rFonts w:ascii="Times New Roman" w:hAnsi="Times New Roman" w:cs="Times New Roman"/>
                <w:sz w:val="24"/>
                <w:szCs w:val="24"/>
              </w:rPr>
              <w:t>Інформація про наявність пільг/субсидії* (є/немає)</w:t>
            </w:r>
          </w:p>
        </w:tc>
        <w:tc>
          <w:tcPr>
            <w:tcW w:w="778" w:type="pct"/>
          </w:tcPr>
          <w:p w:rsidR="00B9566F" w:rsidRPr="00B9566F" w:rsidRDefault="00B9566F" w:rsidP="003D73CD">
            <w:pPr>
              <w:jc w:val="center"/>
              <w:rPr>
                <w:rFonts w:ascii="Times New Roman" w:hAnsi="Times New Roman" w:cs="Times New Roman"/>
                <w:sz w:val="24"/>
                <w:szCs w:val="24"/>
              </w:rPr>
            </w:pPr>
          </w:p>
        </w:tc>
      </w:tr>
    </w:tbl>
    <w:p w:rsidR="00B9566F" w:rsidRPr="00B9566F" w:rsidRDefault="00B9566F" w:rsidP="00B9566F">
      <w:pPr>
        <w:jc w:val="both"/>
        <w:rPr>
          <w:rFonts w:ascii="Times New Roman" w:hAnsi="Times New Roman" w:cs="Times New Roman"/>
          <w:sz w:val="24"/>
          <w:szCs w:val="24"/>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Початок постачання електричної енергії – «_____»_______________20____р.</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lastRenderedPageBreak/>
        <w:t>*Примітка: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Заповнюється Постачальником, якщо заява-приєднання надається для заповнення Постачальником.</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Заповнюється Споживачем, якщо заяву-приєднання заповнюється Споживачем самостійно.</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b/>
          <w:sz w:val="24"/>
          <w:szCs w:val="24"/>
          <w:lang w:val="ru-RU"/>
        </w:rPr>
      </w:pPr>
    </w:p>
    <w:p w:rsidR="00B9566F" w:rsidRPr="00B9566F" w:rsidRDefault="00B9566F" w:rsidP="00B9566F">
      <w:pPr>
        <w:ind w:firstLine="709"/>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t>Відмітка про згоду Споживача на обробку персональних даних:</w:t>
      </w:r>
    </w:p>
    <w:p w:rsidR="00B9566F" w:rsidRPr="00B9566F" w:rsidRDefault="00B9566F" w:rsidP="00B9566F">
      <w:pPr>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t>__________________</w:t>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t>___________________</w:t>
      </w:r>
      <w:r w:rsidRPr="00B9566F">
        <w:rPr>
          <w:rFonts w:ascii="Times New Roman" w:hAnsi="Times New Roman" w:cs="Times New Roman"/>
          <w:b/>
          <w:sz w:val="24"/>
          <w:szCs w:val="24"/>
          <w:lang w:val="ru-RU"/>
        </w:rPr>
        <w:tab/>
      </w:r>
      <w:r w:rsidRPr="00B9566F">
        <w:rPr>
          <w:rFonts w:ascii="Times New Roman" w:hAnsi="Times New Roman" w:cs="Times New Roman"/>
          <w:b/>
          <w:sz w:val="24"/>
          <w:szCs w:val="24"/>
          <w:lang w:val="ru-RU"/>
        </w:rPr>
        <w:tab/>
        <w:t>________________</w:t>
      </w:r>
    </w:p>
    <w:p w:rsidR="00B9566F" w:rsidRPr="00B9566F" w:rsidRDefault="00B9566F" w:rsidP="00B9566F">
      <w:pPr>
        <w:ind w:firstLine="708"/>
        <w:jc w:val="both"/>
        <w:rPr>
          <w:rFonts w:ascii="Times New Roman" w:hAnsi="Times New Roman" w:cs="Times New Roman"/>
          <w:b/>
          <w:sz w:val="24"/>
          <w:szCs w:val="24"/>
          <w:lang w:val="ru-RU"/>
        </w:rPr>
      </w:pPr>
      <w:r w:rsidRPr="00B9566F">
        <w:rPr>
          <w:rFonts w:ascii="Times New Roman" w:hAnsi="Times New Roman" w:cs="Times New Roman"/>
          <w:sz w:val="24"/>
          <w:szCs w:val="24"/>
          <w:lang w:val="ru-RU"/>
        </w:rPr>
        <w:t>(дата)</w:t>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r>
      <w:r w:rsidRPr="00B9566F">
        <w:rPr>
          <w:rFonts w:ascii="Times New Roman" w:hAnsi="Times New Roman" w:cs="Times New Roman"/>
          <w:sz w:val="24"/>
          <w:szCs w:val="24"/>
          <w:lang w:val="ru-RU"/>
        </w:rPr>
        <w:tab/>
        <w:t>(особистий підпис)</w:t>
      </w:r>
      <w:r w:rsidRPr="00B9566F">
        <w:rPr>
          <w:rFonts w:ascii="Times New Roman" w:hAnsi="Times New Roman" w:cs="Times New Roman"/>
          <w:sz w:val="24"/>
          <w:szCs w:val="24"/>
          <w:lang w:val="ru-RU"/>
        </w:rPr>
        <w:tab/>
        <w:t>(П.І.Б. Споживача)</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t>*Примітка:</w:t>
      </w: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2. У разі отримання субсидії та/або пільг з оплати електричної енергії, заява-приєднання має містити нижченаведену інформацію:</w:t>
      </w:r>
    </w:p>
    <w:p w:rsidR="00B9566F" w:rsidRPr="00B9566F" w:rsidRDefault="00B9566F" w:rsidP="00B9566F">
      <w:pPr>
        <w:ind w:firstLine="709"/>
        <w:jc w:val="both"/>
        <w:rPr>
          <w:rFonts w:ascii="Times New Roman" w:hAnsi="Times New Roman" w:cs="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9"/>
        <w:gridCol w:w="3068"/>
        <w:gridCol w:w="1642"/>
        <w:gridCol w:w="3233"/>
      </w:tblGrid>
      <w:tr w:rsidR="00B9566F" w:rsidRPr="00B9566F" w:rsidTr="003D73CD">
        <w:trPr>
          <w:trHeight w:val="284"/>
        </w:trPr>
        <w:tc>
          <w:tcPr>
            <w:tcW w:w="882" w:type="pct"/>
          </w:tcPr>
          <w:p w:rsidR="00B9566F" w:rsidRPr="00B9566F" w:rsidRDefault="00B9566F" w:rsidP="003D73CD">
            <w:pPr>
              <w:jc w:val="center"/>
              <w:rPr>
                <w:rFonts w:ascii="Times New Roman" w:eastAsia="SimSun" w:hAnsi="Times New Roman" w:cs="Times New Roman"/>
                <w:sz w:val="24"/>
                <w:szCs w:val="24"/>
              </w:rPr>
            </w:pPr>
            <w:r w:rsidRPr="00B9566F">
              <w:rPr>
                <w:rFonts w:ascii="Times New Roman" w:eastAsia="SimSun" w:hAnsi="Times New Roman" w:cs="Times New Roman"/>
                <w:sz w:val="24"/>
                <w:szCs w:val="24"/>
              </w:rPr>
              <w:t>Порядковий номер</w:t>
            </w:r>
          </w:p>
        </w:tc>
        <w:tc>
          <w:tcPr>
            <w:tcW w:w="1600" w:type="pct"/>
            <w:gridSpan w:val="2"/>
          </w:tcPr>
          <w:p w:rsidR="00B9566F" w:rsidRPr="00B9566F" w:rsidRDefault="00B9566F" w:rsidP="003D73CD">
            <w:pPr>
              <w:jc w:val="center"/>
              <w:rPr>
                <w:rFonts w:ascii="Times New Roman" w:eastAsia="SimSun" w:hAnsi="Times New Roman" w:cs="Times New Roman"/>
                <w:sz w:val="24"/>
                <w:szCs w:val="24"/>
                <w:lang w:val="ru-RU"/>
              </w:rPr>
            </w:pPr>
            <w:r w:rsidRPr="00B9566F">
              <w:rPr>
                <w:rFonts w:ascii="Times New Roman" w:eastAsia="SimSun" w:hAnsi="Times New Roman" w:cs="Times New Roman"/>
                <w:sz w:val="24"/>
                <w:szCs w:val="24"/>
                <w:lang w:val="ru-RU"/>
              </w:rPr>
              <w:t>Прізвище, ім'я та по батькові пільговика</w:t>
            </w:r>
          </w:p>
        </w:tc>
        <w:tc>
          <w:tcPr>
            <w:tcW w:w="848" w:type="pct"/>
          </w:tcPr>
          <w:p w:rsidR="00B9566F" w:rsidRPr="00B9566F" w:rsidRDefault="00B9566F" w:rsidP="003D73CD">
            <w:pPr>
              <w:jc w:val="center"/>
              <w:rPr>
                <w:rFonts w:ascii="Times New Roman" w:eastAsia="SimSun" w:hAnsi="Times New Roman" w:cs="Times New Roman"/>
                <w:sz w:val="24"/>
                <w:szCs w:val="24"/>
              </w:rPr>
            </w:pPr>
            <w:r w:rsidRPr="00B9566F">
              <w:rPr>
                <w:rFonts w:ascii="Times New Roman" w:eastAsia="SimSun" w:hAnsi="Times New Roman" w:cs="Times New Roman"/>
                <w:sz w:val="24"/>
                <w:szCs w:val="24"/>
              </w:rPr>
              <w:t>Розмір субсидії/ пільги</w:t>
            </w:r>
          </w:p>
        </w:tc>
        <w:tc>
          <w:tcPr>
            <w:tcW w:w="1670" w:type="pct"/>
          </w:tcPr>
          <w:p w:rsidR="00B9566F" w:rsidRPr="00B9566F" w:rsidRDefault="00B9566F" w:rsidP="003D73CD">
            <w:pPr>
              <w:jc w:val="center"/>
              <w:rPr>
                <w:rFonts w:ascii="Times New Roman" w:eastAsia="SimSun" w:hAnsi="Times New Roman" w:cs="Times New Roman"/>
                <w:sz w:val="24"/>
                <w:szCs w:val="24"/>
              </w:rPr>
            </w:pPr>
            <w:r w:rsidRPr="00B9566F">
              <w:rPr>
                <w:rFonts w:ascii="Times New Roman" w:eastAsia="SimSun" w:hAnsi="Times New Roman" w:cs="Times New Roman"/>
                <w:sz w:val="24"/>
                <w:szCs w:val="24"/>
              </w:rPr>
              <w:t>Підтверджуючий документ</w:t>
            </w:r>
          </w:p>
        </w:tc>
      </w:tr>
      <w:tr w:rsidR="00B9566F" w:rsidRPr="00B9566F" w:rsidTr="003D73CD">
        <w:trPr>
          <w:trHeight w:val="284"/>
        </w:trPr>
        <w:tc>
          <w:tcPr>
            <w:tcW w:w="897" w:type="pct"/>
            <w:gridSpan w:val="2"/>
          </w:tcPr>
          <w:p w:rsidR="00B9566F" w:rsidRPr="00B9566F" w:rsidRDefault="00B9566F" w:rsidP="003D73CD">
            <w:pPr>
              <w:jc w:val="center"/>
              <w:rPr>
                <w:rFonts w:ascii="Times New Roman" w:eastAsia="SimSun" w:hAnsi="Times New Roman" w:cs="Times New Roman"/>
                <w:sz w:val="24"/>
                <w:szCs w:val="24"/>
              </w:rPr>
            </w:pPr>
          </w:p>
        </w:tc>
        <w:tc>
          <w:tcPr>
            <w:tcW w:w="1585" w:type="pct"/>
          </w:tcPr>
          <w:p w:rsidR="00B9566F" w:rsidRPr="00B9566F" w:rsidRDefault="00B9566F" w:rsidP="003D73CD">
            <w:pPr>
              <w:jc w:val="center"/>
              <w:rPr>
                <w:rFonts w:ascii="Times New Roman" w:eastAsia="SimSun" w:hAnsi="Times New Roman" w:cs="Times New Roman"/>
                <w:sz w:val="24"/>
                <w:szCs w:val="24"/>
              </w:rPr>
            </w:pPr>
          </w:p>
        </w:tc>
        <w:tc>
          <w:tcPr>
            <w:tcW w:w="848" w:type="pct"/>
          </w:tcPr>
          <w:p w:rsidR="00B9566F" w:rsidRPr="00B9566F" w:rsidRDefault="00B9566F" w:rsidP="003D73CD">
            <w:pPr>
              <w:jc w:val="center"/>
              <w:rPr>
                <w:rFonts w:ascii="Times New Roman" w:eastAsia="SimSun" w:hAnsi="Times New Roman" w:cs="Times New Roman"/>
                <w:sz w:val="24"/>
                <w:szCs w:val="24"/>
              </w:rPr>
            </w:pPr>
          </w:p>
        </w:tc>
        <w:tc>
          <w:tcPr>
            <w:tcW w:w="1670" w:type="pct"/>
          </w:tcPr>
          <w:p w:rsidR="00B9566F" w:rsidRPr="00B9566F" w:rsidRDefault="00B9566F" w:rsidP="003D73CD">
            <w:pPr>
              <w:jc w:val="center"/>
              <w:rPr>
                <w:rFonts w:ascii="Times New Roman" w:eastAsia="SimSun" w:hAnsi="Times New Roman" w:cs="Times New Roman"/>
                <w:sz w:val="24"/>
                <w:szCs w:val="24"/>
              </w:rPr>
            </w:pPr>
          </w:p>
        </w:tc>
      </w:tr>
    </w:tbl>
    <w:p w:rsidR="00B9566F" w:rsidRPr="00B9566F" w:rsidRDefault="00B9566F" w:rsidP="00B9566F">
      <w:pPr>
        <w:ind w:firstLine="709"/>
        <w:jc w:val="both"/>
        <w:rPr>
          <w:rFonts w:ascii="Times New Roman" w:hAnsi="Times New Roman" w:cs="Times New Roman"/>
          <w:sz w:val="24"/>
          <w:szCs w:val="24"/>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вибору способу визначення ціни за постачання електричної енергії на умовах, зазначених у комерційній пропозиції обраній Споживачем;</w:t>
      </w:r>
    </w:p>
    <w:p w:rsidR="00B9566F" w:rsidRPr="00B9566F" w:rsidRDefault="00B9566F" w:rsidP="00B9566F">
      <w:pPr>
        <w:ind w:firstLine="709"/>
        <w:jc w:val="both"/>
        <w:rPr>
          <w:rFonts w:ascii="Times New Roman" w:hAnsi="Times New Roman" w:cs="Times New Roman"/>
          <w:sz w:val="24"/>
          <w:szCs w:val="24"/>
          <w:lang w:val="ru-RU"/>
        </w:rPr>
      </w:pPr>
    </w:p>
    <w:p w:rsidR="00B9566F" w:rsidRPr="00B9566F" w:rsidRDefault="00B9566F" w:rsidP="00B9566F">
      <w:pPr>
        <w:ind w:firstLine="709"/>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t>Реквізити Споживача:</w:t>
      </w: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_________________________________</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b/>
          <w:sz w:val="24"/>
          <w:szCs w:val="24"/>
          <w:lang w:val="ru-RU"/>
        </w:rPr>
        <w:t>До заяви-приєднання додаються:</w:t>
      </w:r>
      <w:r w:rsidRPr="00B9566F">
        <w:rPr>
          <w:rFonts w:ascii="Times New Roman" w:hAnsi="Times New Roman" w:cs="Times New Roman"/>
          <w:sz w:val="24"/>
          <w:szCs w:val="24"/>
          <w:lang w:val="ru-RU"/>
        </w:rPr>
        <w:t>____________________________________</w:t>
      </w:r>
    </w:p>
    <w:p w:rsidR="00B9566F" w:rsidRPr="00B9566F" w:rsidRDefault="00B9566F" w:rsidP="00B9566F">
      <w:pPr>
        <w:jc w:val="both"/>
        <w:rPr>
          <w:rFonts w:ascii="Times New Roman" w:hAnsi="Times New Roman" w:cs="Times New Roman"/>
          <w:sz w:val="24"/>
          <w:szCs w:val="24"/>
          <w:lang w:val="ru-RU"/>
        </w:rPr>
      </w:pPr>
      <w:r w:rsidRPr="00B9566F">
        <w:rPr>
          <w:rFonts w:ascii="Times New Roman" w:hAnsi="Times New Roman" w:cs="Times New Roman"/>
          <w:sz w:val="24"/>
          <w:szCs w:val="24"/>
          <w:lang w:val="ru-RU"/>
        </w:rPr>
        <w:t>__________________________________________________________________</w:t>
      </w:r>
    </w:p>
    <w:p w:rsidR="00B9566F" w:rsidRPr="00B9566F" w:rsidRDefault="00B9566F" w:rsidP="00B9566F">
      <w:pPr>
        <w:jc w:val="both"/>
        <w:rPr>
          <w:rFonts w:ascii="Times New Roman" w:hAnsi="Times New Roman" w:cs="Times New Roman"/>
          <w:sz w:val="24"/>
          <w:szCs w:val="24"/>
          <w:lang w:val="ru-RU"/>
        </w:rPr>
      </w:pPr>
    </w:p>
    <w:p w:rsidR="00B9566F" w:rsidRPr="00B9566F" w:rsidRDefault="00B9566F" w:rsidP="00B9566F">
      <w:pPr>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t>Відмітка про підписання Споживачем цієї заяви-приєднання:</w:t>
      </w:r>
    </w:p>
    <w:p w:rsidR="00B9566F" w:rsidRPr="00B9566F" w:rsidRDefault="00B9566F" w:rsidP="00B9566F">
      <w:pPr>
        <w:jc w:val="both"/>
        <w:rPr>
          <w:rFonts w:ascii="Times New Roman" w:hAnsi="Times New Roman" w:cs="Times New Roman"/>
          <w:b/>
          <w:sz w:val="24"/>
          <w:szCs w:val="24"/>
          <w:lang w:val="ru-RU"/>
        </w:rPr>
      </w:pPr>
      <w:r w:rsidRPr="00B9566F">
        <w:rPr>
          <w:rFonts w:ascii="Times New Roman" w:hAnsi="Times New Roman" w:cs="Times New Roman"/>
          <w:b/>
          <w:sz w:val="24"/>
          <w:szCs w:val="24"/>
          <w:lang w:val="ru-RU"/>
        </w:rPr>
        <w:t>_________________________</w:t>
      </w:r>
      <w:r w:rsidRPr="00B9566F">
        <w:rPr>
          <w:rFonts w:ascii="Times New Roman" w:hAnsi="Times New Roman" w:cs="Times New Roman"/>
          <w:b/>
          <w:sz w:val="24"/>
          <w:szCs w:val="24"/>
          <w:lang w:val="ru-RU"/>
        </w:rPr>
        <w:tab/>
        <w:t>_______________</w:t>
      </w:r>
      <w:r w:rsidRPr="00B9566F">
        <w:rPr>
          <w:rFonts w:ascii="Times New Roman" w:hAnsi="Times New Roman" w:cs="Times New Roman"/>
          <w:b/>
          <w:sz w:val="24"/>
          <w:szCs w:val="24"/>
          <w:lang w:val="ru-RU"/>
        </w:rPr>
        <w:tab/>
        <w:t>_________________</w:t>
      </w:r>
    </w:p>
    <w:p w:rsidR="00B9566F" w:rsidRPr="00B9566F" w:rsidRDefault="00B9566F" w:rsidP="00B9566F">
      <w:pPr>
        <w:jc w:val="both"/>
        <w:rPr>
          <w:rFonts w:ascii="Times New Roman" w:hAnsi="Times New Roman" w:cs="Times New Roman"/>
          <w:b/>
          <w:sz w:val="24"/>
          <w:szCs w:val="24"/>
          <w:lang w:val="ru-RU"/>
        </w:rPr>
      </w:pPr>
      <w:r w:rsidRPr="00B9566F">
        <w:rPr>
          <w:rFonts w:ascii="Times New Roman" w:hAnsi="Times New Roman" w:cs="Times New Roman"/>
          <w:sz w:val="24"/>
          <w:szCs w:val="24"/>
          <w:lang w:val="ru-RU"/>
        </w:rPr>
        <w:t>(дата подання заяви-приєднання)</w:t>
      </w:r>
      <w:r w:rsidRPr="00B9566F">
        <w:rPr>
          <w:rFonts w:ascii="Times New Roman" w:hAnsi="Times New Roman" w:cs="Times New Roman"/>
          <w:sz w:val="24"/>
          <w:szCs w:val="24"/>
          <w:lang w:val="ru-RU"/>
        </w:rPr>
        <w:tab/>
        <w:t>(особистий підпис)</w:t>
      </w:r>
      <w:r w:rsidRPr="00B9566F">
        <w:rPr>
          <w:rFonts w:ascii="Times New Roman" w:hAnsi="Times New Roman" w:cs="Times New Roman"/>
          <w:sz w:val="24"/>
          <w:szCs w:val="24"/>
          <w:lang w:val="ru-RU"/>
        </w:rPr>
        <w:tab/>
        <w:t>(П.І.Б. Споживача)</w:t>
      </w:r>
    </w:p>
    <w:p w:rsidR="00B9566F" w:rsidRPr="003A764C" w:rsidRDefault="00B9566F" w:rsidP="00453297">
      <w:pPr>
        <w:jc w:val="both"/>
        <w:rPr>
          <w:rFonts w:ascii="Times New Roman" w:hAnsi="Times New Roman" w:cs="Times New Roman"/>
          <w:sz w:val="24"/>
          <w:szCs w:val="24"/>
          <w:lang w:val="ru-RU"/>
        </w:rPr>
      </w:pPr>
    </w:p>
    <w:p w:rsidR="00453297" w:rsidRDefault="00453297"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p w:rsidR="002E623A" w:rsidRDefault="002E623A" w:rsidP="00453297">
      <w:pPr>
        <w:jc w:val="center"/>
        <w:rPr>
          <w:rFonts w:ascii="Times New Roman" w:hAnsi="Times New Roman" w:cs="Times New Roman"/>
          <w:b/>
          <w:sz w:val="24"/>
          <w:szCs w:val="24"/>
          <w:lang w:val="ru-RU"/>
        </w:rPr>
      </w:pPr>
    </w:p>
    <w:tbl>
      <w:tblPr>
        <w:tblW w:w="5000" w:type="pct"/>
        <w:tblCellMar>
          <w:left w:w="0" w:type="dxa"/>
          <w:right w:w="0" w:type="dxa"/>
        </w:tblCellMar>
        <w:tblLook w:val="04A0" w:firstRow="1" w:lastRow="0" w:firstColumn="1" w:lastColumn="0" w:noHBand="0" w:noVBand="1"/>
      </w:tblPr>
      <w:tblGrid>
        <w:gridCol w:w="9683"/>
      </w:tblGrid>
      <w:tr w:rsidR="002E623A" w:rsidRPr="002E623A" w:rsidTr="002E623A">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lastRenderedPageBreak/>
              <w:t>Додаток 7</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688" w:name="n3578"/>
      <w:bookmarkEnd w:id="1688"/>
      <w:r w:rsidRPr="002E623A">
        <w:rPr>
          <w:rFonts w:ascii="Times New Roman" w:eastAsia="Times New Roman" w:hAnsi="Times New Roman" w:cs="Times New Roman"/>
          <w:b/>
          <w:bCs/>
          <w:color w:val="333333"/>
          <w:sz w:val="28"/>
          <w:szCs w:val="28"/>
          <w:lang w:val="ru-RU"/>
        </w:rPr>
        <w:t>ТИПОВИЙ ДОГОВІР</w:t>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про постачання електричної енергії постачальником "останньої надії"</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689" w:name="n3579"/>
      <w:bookmarkEnd w:id="1689"/>
      <w:r w:rsidRPr="002E623A">
        <w:rPr>
          <w:rFonts w:ascii="Times New Roman" w:eastAsia="Times New Roman" w:hAnsi="Times New Roman" w:cs="Times New Roman"/>
          <w:b/>
          <w:bCs/>
          <w:color w:val="333333"/>
          <w:sz w:val="28"/>
          <w:szCs w:val="28"/>
          <w:lang w:val="ru-RU"/>
        </w:rPr>
        <w:t>1. Загальні положення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0" w:name="n3580"/>
      <w:bookmarkEnd w:id="1690"/>
      <w:r w:rsidRPr="002E623A">
        <w:rPr>
          <w:rFonts w:ascii="Times New Roman" w:eastAsia="Times New Roman" w:hAnsi="Times New Roman" w:cs="Times New Roman"/>
          <w:color w:val="333333"/>
          <w:sz w:val="24"/>
          <w:szCs w:val="24"/>
          <w:lang w:val="ru-RU"/>
        </w:rPr>
        <w:t>1.1. Цей Договір про постачання електричної енергії постачальником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електричної енергії постачальником "останньої надії" (далі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 випадках. Цей Договір укладається сторонами, керуючись</w:t>
      </w:r>
      <w:r w:rsidRPr="002E623A">
        <w:rPr>
          <w:rFonts w:ascii="Times New Roman" w:eastAsia="Times New Roman" w:hAnsi="Times New Roman" w:cs="Times New Roman"/>
          <w:color w:val="333333"/>
          <w:sz w:val="24"/>
          <w:szCs w:val="24"/>
        </w:rPr>
        <w:t> </w:t>
      </w:r>
      <w:hyperlink r:id="rId498" w:anchor="n3141" w:tgtFrame="_blank" w:history="1">
        <w:r w:rsidRPr="002E623A">
          <w:rPr>
            <w:rFonts w:ascii="Times New Roman" w:eastAsia="Times New Roman" w:hAnsi="Times New Roman" w:cs="Times New Roman"/>
            <w:color w:val="0000FF"/>
            <w:sz w:val="24"/>
            <w:szCs w:val="24"/>
            <w:u w:val="single"/>
            <w:lang w:val="ru-RU"/>
          </w:rPr>
          <w:t>статтями 633</w:t>
        </w:r>
      </w:hyperlink>
      <w:r w:rsidRPr="002E623A">
        <w:rPr>
          <w:rFonts w:ascii="Times New Roman" w:eastAsia="Times New Roman" w:hAnsi="Times New Roman" w:cs="Times New Roman"/>
          <w:color w:val="333333"/>
          <w:sz w:val="24"/>
          <w:szCs w:val="24"/>
          <w:lang w:val="ru-RU"/>
        </w:rPr>
        <w:t>,</w:t>
      </w:r>
      <w:hyperlink r:id="rId499" w:anchor="n3149" w:tgtFrame="_blank" w:history="1">
        <w:r w:rsidRPr="002E623A">
          <w:rPr>
            <w:rFonts w:ascii="Times New Roman" w:eastAsia="Times New Roman" w:hAnsi="Times New Roman" w:cs="Times New Roman"/>
            <w:color w:val="0000FF"/>
            <w:sz w:val="24"/>
            <w:szCs w:val="24"/>
            <w:u w:val="single"/>
          </w:rPr>
          <w:t> </w:t>
        </w:r>
        <w:r w:rsidRPr="002E623A">
          <w:rPr>
            <w:rFonts w:ascii="Times New Roman" w:eastAsia="Times New Roman" w:hAnsi="Times New Roman" w:cs="Times New Roman"/>
            <w:color w:val="0000FF"/>
            <w:sz w:val="24"/>
            <w:szCs w:val="24"/>
            <w:u w:val="single"/>
            <w:lang w:val="ru-RU"/>
          </w:rPr>
          <w:t>634</w:t>
        </w:r>
      </w:hyperlink>
      <w:r w:rsidRPr="002E623A">
        <w:rPr>
          <w:rFonts w:ascii="Times New Roman" w:eastAsia="Times New Roman" w:hAnsi="Times New Roman" w:cs="Times New Roman"/>
          <w:color w:val="333333"/>
          <w:sz w:val="24"/>
          <w:szCs w:val="24"/>
          <w:lang w:val="ru-RU"/>
        </w:rPr>
        <w:t>,</w:t>
      </w:r>
      <w:r w:rsidRPr="002E623A">
        <w:rPr>
          <w:rFonts w:ascii="Times New Roman" w:eastAsia="Times New Roman" w:hAnsi="Times New Roman" w:cs="Times New Roman"/>
          <w:color w:val="333333"/>
          <w:sz w:val="24"/>
          <w:szCs w:val="24"/>
        </w:rPr>
        <w:t> </w:t>
      </w:r>
      <w:hyperlink r:id="rId500" w:anchor="n3186" w:tgtFrame="_blank" w:history="1">
        <w:r w:rsidRPr="002E623A">
          <w:rPr>
            <w:rFonts w:ascii="Times New Roman" w:eastAsia="Times New Roman" w:hAnsi="Times New Roman" w:cs="Times New Roman"/>
            <w:color w:val="0000FF"/>
            <w:sz w:val="24"/>
            <w:szCs w:val="24"/>
            <w:u w:val="single"/>
            <w:lang w:val="ru-RU"/>
          </w:rPr>
          <w:t>641</w:t>
        </w:r>
      </w:hyperlink>
      <w:r w:rsidRPr="002E623A">
        <w:rPr>
          <w:rFonts w:ascii="Times New Roman" w:eastAsia="Times New Roman" w:hAnsi="Times New Roman" w:cs="Times New Roman"/>
          <w:color w:val="333333"/>
          <w:sz w:val="24"/>
          <w:szCs w:val="24"/>
          <w:lang w:val="ru-RU"/>
        </w:rPr>
        <w:t>,</w:t>
      </w:r>
      <w:r w:rsidRPr="002E623A">
        <w:rPr>
          <w:rFonts w:ascii="Times New Roman" w:eastAsia="Times New Roman" w:hAnsi="Times New Roman" w:cs="Times New Roman"/>
          <w:color w:val="333333"/>
          <w:sz w:val="24"/>
          <w:szCs w:val="24"/>
        </w:rPr>
        <w:t> </w:t>
      </w:r>
      <w:hyperlink r:id="rId501" w:anchor="n3191" w:tgtFrame="_blank" w:history="1">
        <w:r w:rsidRPr="002E623A">
          <w:rPr>
            <w:rFonts w:ascii="Times New Roman" w:eastAsia="Times New Roman" w:hAnsi="Times New Roman" w:cs="Times New Roman"/>
            <w:color w:val="0000FF"/>
            <w:sz w:val="24"/>
            <w:szCs w:val="24"/>
            <w:u w:val="single"/>
            <w:lang w:val="ru-RU"/>
          </w:rPr>
          <w:t>642</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Цивільного кодексу України, шляхом приєднання Споживача до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1" w:name="n3581"/>
      <w:bookmarkEnd w:id="1691"/>
      <w:r w:rsidRPr="002E623A">
        <w:rPr>
          <w:rFonts w:ascii="Times New Roman" w:eastAsia="Times New Roman" w:hAnsi="Times New Roman" w:cs="Times New Roman"/>
          <w:color w:val="333333"/>
          <w:sz w:val="24"/>
          <w:szCs w:val="24"/>
          <w:lang w:val="ru-RU"/>
        </w:rPr>
        <w:t>Далі по тексту цього Договору Постачальник або Споживач іменуються - Сторона, разом - Сторони.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2" w:name="n3582"/>
      <w:bookmarkEnd w:id="1692"/>
      <w:r w:rsidRPr="002E623A">
        <w:rPr>
          <w:rFonts w:ascii="Times New Roman" w:eastAsia="Times New Roman" w:hAnsi="Times New Roman" w:cs="Times New Roman"/>
          <w:color w:val="333333"/>
          <w:sz w:val="24"/>
          <w:szCs w:val="24"/>
          <w:lang w:val="ru-RU"/>
        </w:rPr>
        <w:t>1.2. Умови цього Договору розроблені відповідно до</w:t>
      </w:r>
      <w:r w:rsidRPr="002E623A">
        <w:rPr>
          <w:rFonts w:ascii="Times New Roman" w:eastAsia="Times New Roman" w:hAnsi="Times New Roman" w:cs="Times New Roman"/>
          <w:color w:val="333333"/>
          <w:sz w:val="24"/>
          <w:szCs w:val="24"/>
        </w:rPr>
        <w:t> </w:t>
      </w:r>
      <w:hyperlink r:id="rId502" w:tgtFrame="_blank" w:history="1">
        <w:r w:rsidRPr="002E623A">
          <w:rPr>
            <w:rFonts w:ascii="Times New Roman" w:eastAsia="Times New Roman" w:hAnsi="Times New Roman" w:cs="Times New Roman"/>
            <w:color w:val="0000FF"/>
            <w:sz w:val="24"/>
            <w:szCs w:val="24"/>
            <w:u w:val="single"/>
            <w:lang w:val="ru-RU"/>
          </w:rPr>
          <w:t>Закону України</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"Про ринок електричної енергії" та</w:t>
      </w:r>
      <w:r w:rsidRPr="002E623A">
        <w:rPr>
          <w:rFonts w:ascii="Times New Roman" w:eastAsia="Times New Roman" w:hAnsi="Times New Roman" w:cs="Times New Roman"/>
          <w:color w:val="333333"/>
          <w:sz w:val="24"/>
          <w:szCs w:val="24"/>
        </w:rPr>
        <w:t> </w:t>
      </w:r>
      <w:hyperlink r:id="rId503" w:anchor="n1942" w:history="1">
        <w:r w:rsidRPr="002E623A">
          <w:rPr>
            <w:rFonts w:ascii="Times New Roman" w:eastAsia="Times New Roman" w:hAnsi="Times New Roman" w:cs="Times New Roman"/>
            <w:color w:val="0000FF"/>
            <w:sz w:val="24"/>
            <w:szCs w:val="24"/>
            <w:u w:val="single"/>
            <w:lang w:val="ru-RU"/>
          </w:rPr>
          <w:t>Правил роздрібного ринку електричної енергії</w:t>
        </w:r>
      </w:hyperlink>
      <w:r w:rsidRPr="002E623A">
        <w:rPr>
          <w:rFonts w:ascii="Times New Roman" w:eastAsia="Times New Roman" w:hAnsi="Times New Roman" w:cs="Times New Roman"/>
          <w:color w:val="333333"/>
          <w:sz w:val="24"/>
          <w:szCs w:val="24"/>
          <w:lang w:val="ru-RU"/>
        </w:rPr>
        <w:t>,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та є однаковими для всіх споживачів України.</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693" w:name="n3583"/>
      <w:bookmarkEnd w:id="1693"/>
      <w:r w:rsidRPr="002E623A">
        <w:rPr>
          <w:rFonts w:ascii="Times New Roman" w:eastAsia="Times New Roman" w:hAnsi="Times New Roman" w:cs="Times New Roman"/>
          <w:b/>
          <w:bCs/>
          <w:color w:val="333333"/>
          <w:sz w:val="28"/>
          <w:szCs w:val="28"/>
          <w:lang w:val="ru-RU"/>
        </w:rPr>
        <w:t>2. Предмет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4" w:name="n3584"/>
      <w:bookmarkEnd w:id="1694"/>
      <w:r w:rsidRPr="002E623A">
        <w:rPr>
          <w:rFonts w:ascii="Times New Roman" w:eastAsia="Times New Roman" w:hAnsi="Times New Roman" w:cs="Times New Roman"/>
          <w:color w:val="333333"/>
          <w:sz w:val="24"/>
          <w:szCs w:val="24"/>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5" w:name="n3585"/>
      <w:bookmarkEnd w:id="1695"/>
      <w:r w:rsidRPr="002E623A">
        <w:rPr>
          <w:rFonts w:ascii="Times New Roman" w:eastAsia="Times New Roman" w:hAnsi="Times New Roman" w:cs="Times New Roman"/>
          <w:color w:val="333333"/>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6" w:name="n3586"/>
      <w:bookmarkEnd w:id="1696"/>
      <w:r w:rsidRPr="002E623A">
        <w:rPr>
          <w:rFonts w:ascii="Times New Roman" w:eastAsia="Times New Roman" w:hAnsi="Times New Roman" w:cs="Times New Roman"/>
          <w:color w:val="333333"/>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697" w:name="n3587"/>
      <w:bookmarkEnd w:id="1697"/>
      <w:r w:rsidRPr="002E623A">
        <w:rPr>
          <w:rFonts w:ascii="Times New Roman" w:eastAsia="Times New Roman" w:hAnsi="Times New Roman" w:cs="Times New Roman"/>
          <w:b/>
          <w:bCs/>
          <w:color w:val="333333"/>
          <w:sz w:val="28"/>
          <w:szCs w:val="28"/>
          <w:lang w:val="ru-RU"/>
        </w:rPr>
        <w:t>3. Умови постачання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8" w:name="n3588"/>
      <w:bookmarkEnd w:id="1698"/>
      <w:r w:rsidRPr="002E623A">
        <w:rPr>
          <w:rFonts w:ascii="Times New Roman" w:eastAsia="Times New Roman" w:hAnsi="Times New Roman" w:cs="Times New Roman"/>
          <w:color w:val="333333"/>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w:t>
      </w:r>
      <w:r w:rsidRPr="002E623A">
        <w:rPr>
          <w:rFonts w:ascii="Times New Roman" w:eastAsia="Times New Roman" w:hAnsi="Times New Roman" w:cs="Times New Roman"/>
          <w:color w:val="333333"/>
          <w:sz w:val="24"/>
          <w:szCs w:val="24"/>
        </w:rPr>
        <w:t> </w:t>
      </w:r>
      <w:hyperlink r:id="rId504" w:anchor="n3589" w:history="1">
        <w:r w:rsidRPr="002E623A">
          <w:rPr>
            <w:rFonts w:ascii="Times New Roman" w:eastAsia="Times New Roman" w:hAnsi="Times New Roman" w:cs="Times New Roman"/>
            <w:color w:val="0000FF"/>
            <w:sz w:val="24"/>
            <w:szCs w:val="24"/>
            <w:u w:val="single"/>
            <w:lang w:val="ru-RU"/>
          </w:rPr>
          <w:t>пункті 3.2</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цієї глави.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9" w:name="n3589"/>
      <w:bookmarkEnd w:id="1699"/>
      <w:r w:rsidRPr="002E623A">
        <w:rPr>
          <w:rFonts w:ascii="Times New Roman" w:eastAsia="Times New Roman" w:hAnsi="Times New Roman" w:cs="Times New Roman"/>
          <w:color w:val="333333"/>
          <w:sz w:val="24"/>
          <w:szCs w:val="24"/>
          <w:lang w:val="ru-RU"/>
        </w:rPr>
        <w:lastRenderedPageBreak/>
        <w:t>3.2. Постачальник забезпечує гарантоване та безперервне постачання електричної енергії Споживачу протягом всього строку постачання, у разі: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0" w:name="n3590"/>
      <w:bookmarkEnd w:id="1700"/>
      <w:r w:rsidRPr="002E623A">
        <w:rPr>
          <w:rFonts w:ascii="Times New Roman" w:eastAsia="Times New Roman" w:hAnsi="Times New Roman" w:cs="Times New Roman"/>
          <w:color w:val="333333"/>
          <w:sz w:val="24"/>
          <w:szCs w:val="24"/>
          <w:lang w:val="ru-RU"/>
        </w:rPr>
        <w:t>банкрутства, ліквідації попереднього електропостачальника;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1" w:name="n3591"/>
      <w:bookmarkEnd w:id="1701"/>
      <w:r w:rsidRPr="002E623A">
        <w:rPr>
          <w:rFonts w:ascii="Times New Roman" w:eastAsia="Times New Roman" w:hAnsi="Times New Roman" w:cs="Times New Roman"/>
          <w:color w:val="333333"/>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2" w:name="n3592"/>
      <w:bookmarkEnd w:id="1702"/>
      <w:r w:rsidRPr="002E623A">
        <w:rPr>
          <w:rFonts w:ascii="Times New Roman" w:eastAsia="Times New Roman" w:hAnsi="Times New Roman" w:cs="Times New Roman"/>
          <w:color w:val="333333"/>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3" w:name="n3593"/>
      <w:bookmarkEnd w:id="1703"/>
      <w:r w:rsidRPr="002E623A">
        <w:rPr>
          <w:rFonts w:ascii="Times New Roman" w:eastAsia="Times New Roman" w:hAnsi="Times New Roman" w:cs="Times New Roman"/>
          <w:color w:val="333333"/>
          <w:sz w:val="24"/>
          <w:szCs w:val="24"/>
          <w:lang w:val="ru-RU"/>
        </w:rPr>
        <w:t>необрання споживачем нового електропостачальника, зокрема після розірвання договору з попереднім електропостачальником;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4" w:name="n3594"/>
      <w:bookmarkEnd w:id="1704"/>
      <w:r w:rsidRPr="002E623A">
        <w:rPr>
          <w:rFonts w:ascii="Times New Roman" w:eastAsia="Times New Roman" w:hAnsi="Times New Roman" w:cs="Times New Roman"/>
          <w:color w:val="333333"/>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w:t>
      </w:r>
      <w:r w:rsidRPr="002E623A">
        <w:rPr>
          <w:rFonts w:ascii="Times New Roman" w:eastAsia="Times New Roman" w:hAnsi="Times New Roman" w:cs="Times New Roman"/>
          <w:color w:val="333333"/>
          <w:sz w:val="24"/>
          <w:szCs w:val="24"/>
        </w:rPr>
        <w:t> </w:t>
      </w:r>
      <w:hyperlink r:id="rId505" w:anchor="n1303" w:tgtFrame="_blank" w:history="1">
        <w:r w:rsidRPr="002E623A">
          <w:rPr>
            <w:rFonts w:ascii="Times New Roman" w:eastAsia="Times New Roman" w:hAnsi="Times New Roman" w:cs="Times New Roman"/>
            <w:color w:val="0000FF"/>
            <w:sz w:val="24"/>
            <w:szCs w:val="24"/>
            <w:u w:val="single"/>
            <w:lang w:val="ru-RU"/>
          </w:rPr>
          <w:t>частини сьомої</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статті 64 Закону.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5" w:name="n3595"/>
      <w:bookmarkEnd w:id="1705"/>
      <w:r w:rsidRPr="002E623A">
        <w:rPr>
          <w:rFonts w:ascii="Times New Roman" w:eastAsia="Times New Roman" w:hAnsi="Times New Roman" w:cs="Times New Roman"/>
          <w:color w:val="333333"/>
          <w:sz w:val="24"/>
          <w:szCs w:val="24"/>
          <w:lang w:val="ru-RU"/>
        </w:rPr>
        <w:t>3.3. Умови надання послуг "останньої надії" Споживачу повинні передбачати наступне:</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6" w:name="n3596"/>
      <w:bookmarkEnd w:id="1706"/>
      <w:r w:rsidRPr="002E623A">
        <w:rPr>
          <w:rFonts w:ascii="Times New Roman" w:eastAsia="Times New Roman" w:hAnsi="Times New Roman" w:cs="Times New Roman"/>
          <w:color w:val="333333"/>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7" w:name="n3597"/>
      <w:bookmarkEnd w:id="1707"/>
      <w:r w:rsidRPr="002E623A">
        <w:rPr>
          <w:rFonts w:ascii="Times New Roman" w:eastAsia="Times New Roman" w:hAnsi="Times New Roman" w:cs="Times New Roman"/>
          <w:color w:val="333333"/>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8" w:name="n3598"/>
      <w:bookmarkEnd w:id="1708"/>
      <w:r w:rsidRPr="002E623A">
        <w:rPr>
          <w:rFonts w:ascii="Times New Roman" w:eastAsia="Times New Roman" w:hAnsi="Times New Roman" w:cs="Times New Roman"/>
          <w:color w:val="333333"/>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09" w:name="n3599"/>
      <w:bookmarkEnd w:id="1709"/>
      <w:r w:rsidRPr="002E623A">
        <w:rPr>
          <w:rFonts w:ascii="Times New Roman" w:eastAsia="Times New Roman" w:hAnsi="Times New Roman" w:cs="Times New Roman"/>
          <w:color w:val="333333"/>
          <w:sz w:val="24"/>
          <w:szCs w:val="24"/>
          <w:lang w:val="ru-RU"/>
        </w:rPr>
        <w:t>3.5. Пункт 3.5 виключено</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0" w:name="n3600"/>
      <w:bookmarkEnd w:id="1710"/>
      <w:r w:rsidRPr="002E623A">
        <w:rPr>
          <w:rFonts w:ascii="Times New Roman" w:eastAsia="Times New Roman" w:hAnsi="Times New Roman" w:cs="Times New Roman"/>
          <w:color w:val="333333"/>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1" w:name="n3601"/>
      <w:bookmarkEnd w:id="1711"/>
      <w:r w:rsidRPr="002E623A">
        <w:rPr>
          <w:rFonts w:ascii="Times New Roman" w:eastAsia="Times New Roman" w:hAnsi="Times New Roman" w:cs="Times New Roman"/>
          <w:color w:val="333333"/>
          <w:sz w:val="24"/>
          <w:szCs w:val="24"/>
          <w:lang w:val="ru-RU"/>
        </w:rPr>
        <w:t>ціни (тарифи) та термін дії договору (не більше 90 діб);</w:t>
      </w:r>
    </w:p>
    <w:p w:rsidR="002E623A" w:rsidRPr="002E623A" w:rsidRDefault="002E623A" w:rsidP="002E623A">
      <w:pPr>
        <w:spacing w:after="150" w:line="240" w:lineRule="auto"/>
        <w:ind w:firstLine="450"/>
        <w:jc w:val="both"/>
        <w:rPr>
          <w:rFonts w:ascii="Times New Roman" w:eastAsia="Times New Roman" w:hAnsi="Times New Roman" w:cs="Times New Roman"/>
          <w:i/>
          <w:iCs/>
          <w:color w:val="333333"/>
          <w:sz w:val="24"/>
          <w:szCs w:val="24"/>
          <w:shd w:val="clear" w:color="auto" w:fill="FFFFFF"/>
          <w:lang w:val="ru-RU"/>
        </w:rPr>
      </w:pPr>
      <w:bookmarkStart w:id="1712" w:name="n3804"/>
      <w:bookmarkEnd w:id="1712"/>
      <w:r w:rsidRPr="002E623A">
        <w:rPr>
          <w:rFonts w:ascii="Times New Roman" w:eastAsia="Times New Roman" w:hAnsi="Times New Roman" w:cs="Times New Roman"/>
          <w:i/>
          <w:iCs/>
          <w:color w:val="333333"/>
          <w:sz w:val="24"/>
          <w:szCs w:val="24"/>
          <w:shd w:val="clear" w:color="auto" w:fill="FFFFFF"/>
          <w:lang w:val="ru-RU"/>
        </w:rPr>
        <w:t>{Абзац третій пункту 3.5 глави 3 виключено на підставі Постанови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06" w:anchor="n22" w:tgtFrame="_blank" w:history="1">
        <w:r w:rsidRPr="002E623A">
          <w:rPr>
            <w:rFonts w:ascii="Times New Roman" w:eastAsia="Times New Roman" w:hAnsi="Times New Roman" w:cs="Times New Roman"/>
            <w:i/>
            <w:iCs/>
            <w:color w:val="0000FF"/>
            <w:sz w:val="24"/>
            <w:szCs w:val="24"/>
            <w:u w:val="single"/>
            <w:lang w:val="ru-RU"/>
          </w:rPr>
          <w:t>№ 1780 від 13.10.2021</w:t>
        </w:r>
      </w:hyperlink>
      <w:r w:rsidRPr="002E623A">
        <w:rPr>
          <w:rFonts w:ascii="Times New Roman" w:eastAsia="Times New Roman" w:hAnsi="Times New Roman" w:cs="Times New Roman"/>
          <w:i/>
          <w:iCs/>
          <w:color w:val="333333"/>
          <w:sz w:val="24"/>
          <w:szCs w:val="24"/>
          <w:shd w:val="clear" w:color="auto" w:fill="FFFFFF"/>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3" w:name="n3603"/>
      <w:bookmarkEnd w:id="1713"/>
      <w:r w:rsidRPr="002E623A">
        <w:rPr>
          <w:rFonts w:ascii="Times New Roman" w:eastAsia="Times New Roman" w:hAnsi="Times New Roman" w:cs="Times New Roman"/>
          <w:color w:val="333333"/>
          <w:sz w:val="24"/>
          <w:szCs w:val="24"/>
          <w:lang w:val="ru-RU"/>
        </w:rPr>
        <w:t>право Споживача змінити 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4" w:name="n3604"/>
      <w:bookmarkEnd w:id="1714"/>
      <w:r w:rsidRPr="002E623A">
        <w:rPr>
          <w:rFonts w:ascii="Times New Roman" w:eastAsia="Times New Roman" w:hAnsi="Times New Roman" w:cs="Times New Roman"/>
          <w:color w:val="333333"/>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5" w:name="n3605"/>
      <w:bookmarkEnd w:id="1715"/>
      <w:r w:rsidRPr="002E623A">
        <w:rPr>
          <w:rFonts w:ascii="Times New Roman" w:eastAsia="Times New Roman" w:hAnsi="Times New Roman" w:cs="Times New Roman"/>
          <w:color w:val="333333"/>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w:t>
      </w:r>
      <w:r w:rsidRPr="002E623A">
        <w:rPr>
          <w:rFonts w:ascii="Times New Roman" w:eastAsia="Times New Roman" w:hAnsi="Times New Roman" w:cs="Times New Roman"/>
          <w:color w:val="333333"/>
          <w:sz w:val="24"/>
          <w:szCs w:val="24"/>
        </w:rPr>
        <w:t> </w:t>
      </w:r>
      <w:hyperlink r:id="rId507"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6" w:name="n3606"/>
      <w:bookmarkEnd w:id="1716"/>
      <w:r w:rsidRPr="002E623A">
        <w:rPr>
          <w:rFonts w:ascii="Times New Roman" w:eastAsia="Times New Roman" w:hAnsi="Times New Roman" w:cs="Times New Roman"/>
          <w:color w:val="333333"/>
          <w:sz w:val="24"/>
          <w:szCs w:val="24"/>
          <w:lang w:val="ru-RU"/>
        </w:rPr>
        <w:t>3.7. 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717" w:name="n3607"/>
      <w:bookmarkEnd w:id="1717"/>
      <w:r w:rsidRPr="002E623A">
        <w:rPr>
          <w:rFonts w:ascii="Times New Roman" w:eastAsia="Times New Roman" w:hAnsi="Times New Roman" w:cs="Times New Roman"/>
          <w:b/>
          <w:bCs/>
          <w:color w:val="333333"/>
          <w:sz w:val="28"/>
          <w:szCs w:val="28"/>
          <w:lang w:val="ru-RU"/>
        </w:rPr>
        <w:lastRenderedPageBreak/>
        <w:t>4. Якість постачання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8" w:name="n3608"/>
      <w:bookmarkEnd w:id="1718"/>
      <w:r w:rsidRPr="002E623A">
        <w:rPr>
          <w:rFonts w:ascii="Times New Roman" w:eastAsia="Times New Roman" w:hAnsi="Times New Roman" w:cs="Times New Roman"/>
          <w:color w:val="333333"/>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9" w:name="n3609"/>
      <w:bookmarkEnd w:id="1719"/>
      <w:r w:rsidRPr="002E623A">
        <w:rPr>
          <w:rFonts w:ascii="Times New Roman" w:eastAsia="Times New Roman" w:hAnsi="Times New Roman" w:cs="Times New Roman"/>
          <w:color w:val="333333"/>
          <w:sz w:val="24"/>
          <w:szCs w:val="24"/>
          <w:lang w:val="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0" w:name="n3610"/>
      <w:bookmarkEnd w:id="1720"/>
      <w:r w:rsidRPr="002E623A">
        <w:rPr>
          <w:rFonts w:ascii="Times New Roman" w:eastAsia="Times New Roman" w:hAnsi="Times New Roman" w:cs="Times New Roman"/>
          <w:color w:val="333333"/>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721" w:name="n3611"/>
      <w:bookmarkEnd w:id="1721"/>
      <w:r w:rsidRPr="002E623A">
        <w:rPr>
          <w:rFonts w:ascii="Times New Roman" w:eastAsia="Times New Roman" w:hAnsi="Times New Roman" w:cs="Times New Roman"/>
          <w:b/>
          <w:bCs/>
          <w:color w:val="333333"/>
          <w:sz w:val="28"/>
          <w:szCs w:val="28"/>
          <w:lang w:val="ru-RU"/>
        </w:rPr>
        <w:t>5. Ціна, порядок обліку і оплати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2" w:name="n3612"/>
      <w:bookmarkEnd w:id="1722"/>
      <w:r w:rsidRPr="002E623A">
        <w:rPr>
          <w:rFonts w:ascii="Times New Roman" w:eastAsia="Times New Roman" w:hAnsi="Times New Roman" w:cs="Times New Roman"/>
          <w:color w:val="333333"/>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3" w:name="n3613"/>
      <w:bookmarkEnd w:id="1723"/>
      <w:r w:rsidRPr="002E623A">
        <w:rPr>
          <w:rFonts w:ascii="Times New Roman" w:eastAsia="Times New Roman" w:hAnsi="Times New Roman" w:cs="Times New Roman"/>
          <w:color w:val="333333"/>
          <w:sz w:val="24"/>
          <w:szCs w:val="24"/>
          <w:lang w:val="ru-RU"/>
        </w:rPr>
        <w:t>5.2. Спосіб визначення ціни (тарифу) за електричну енергію зазначається в комерційній пропозиції 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4" w:name="n3614"/>
      <w:bookmarkEnd w:id="1724"/>
      <w:r w:rsidRPr="002E623A">
        <w:rPr>
          <w:rFonts w:ascii="Times New Roman" w:eastAsia="Times New Roman" w:hAnsi="Times New Roman" w:cs="Times New Roman"/>
          <w:color w:val="333333"/>
          <w:sz w:val="24"/>
          <w:szCs w:val="24"/>
          <w:lang w:val="ru-RU"/>
        </w:rPr>
        <w:t>Для одного об'єкта споживання (площадки вимірювання) застосовується один спосіб визначення ціни за електричну енергію.</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5" w:name="n3615"/>
      <w:bookmarkEnd w:id="1725"/>
      <w:r w:rsidRPr="002E623A">
        <w:rPr>
          <w:rFonts w:ascii="Times New Roman" w:eastAsia="Times New Roman" w:hAnsi="Times New Roman" w:cs="Times New Roman"/>
          <w:color w:val="333333"/>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6" w:name="n3616"/>
      <w:bookmarkEnd w:id="1726"/>
      <w:r w:rsidRPr="002E623A">
        <w:rPr>
          <w:rFonts w:ascii="Times New Roman" w:eastAsia="Times New Roman" w:hAnsi="Times New Roman" w:cs="Times New Roman"/>
          <w:color w:val="333333"/>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w:t>
      </w:r>
      <w:r w:rsidRPr="002E623A">
        <w:rPr>
          <w:rFonts w:ascii="Times New Roman" w:eastAsia="Times New Roman" w:hAnsi="Times New Roman" w:cs="Times New Roman"/>
          <w:color w:val="333333"/>
          <w:sz w:val="24"/>
          <w:szCs w:val="24"/>
        </w:rPr>
        <w:t> </w:t>
      </w:r>
      <w:hyperlink r:id="rId508" w:anchor="n3595" w:history="1">
        <w:r w:rsidRPr="002E623A">
          <w:rPr>
            <w:rFonts w:ascii="Times New Roman" w:eastAsia="Times New Roman" w:hAnsi="Times New Roman" w:cs="Times New Roman"/>
            <w:color w:val="0000FF"/>
            <w:sz w:val="24"/>
            <w:szCs w:val="24"/>
            <w:u w:val="single"/>
            <w:lang w:val="ru-RU"/>
          </w:rPr>
          <w:t>пункті 3.3</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глави 3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7" w:name="n3617"/>
      <w:bookmarkEnd w:id="1727"/>
      <w:r w:rsidRPr="002E623A">
        <w:rPr>
          <w:rFonts w:ascii="Times New Roman" w:eastAsia="Times New Roman" w:hAnsi="Times New Roman" w:cs="Times New Roman"/>
          <w:color w:val="333333"/>
          <w:sz w:val="24"/>
          <w:szCs w:val="24"/>
          <w:lang w:val="ru-RU"/>
        </w:rPr>
        <w:t>5.5. Ціна (тариф) на електричну енергію визначається за результатами конкурсу.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8" w:name="n3618"/>
      <w:bookmarkEnd w:id="1728"/>
      <w:r w:rsidRPr="002E623A">
        <w:rPr>
          <w:rFonts w:ascii="Times New Roman" w:eastAsia="Times New Roman" w:hAnsi="Times New Roman" w:cs="Times New Roman"/>
          <w:color w:val="333333"/>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9" w:name="n3619"/>
      <w:bookmarkEnd w:id="1729"/>
      <w:r w:rsidRPr="002E623A">
        <w:rPr>
          <w:rFonts w:ascii="Times New Roman" w:eastAsia="Times New Roman" w:hAnsi="Times New Roman" w:cs="Times New Roman"/>
          <w:color w:val="333333"/>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0" w:name="n3620"/>
      <w:bookmarkEnd w:id="1730"/>
      <w:r w:rsidRPr="002E623A">
        <w:rPr>
          <w:rFonts w:ascii="Times New Roman" w:eastAsia="Times New Roman" w:hAnsi="Times New Roman" w:cs="Times New Roman"/>
          <w:color w:val="333333"/>
          <w:sz w:val="24"/>
          <w:szCs w:val="24"/>
          <w:lang w:val="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1" w:name="n3621"/>
      <w:bookmarkEnd w:id="1731"/>
      <w:r w:rsidRPr="002E623A">
        <w:rPr>
          <w:rFonts w:ascii="Times New Roman" w:eastAsia="Times New Roman" w:hAnsi="Times New Roman" w:cs="Times New Roman"/>
          <w:color w:val="333333"/>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2" w:name="n3623"/>
      <w:bookmarkEnd w:id="1732"/>
      <w:r w:rsidRPr="002E623A">
        <w:rPr>
          <w:rFonts w:ascii="Times New Roman" w:eastAsia="Times New Roman" w:hAnsi="Times New Roman" w:cs="Times New Roman"/>
          <w:color w:val="333333"/>
          <w:sz w:val="24"/>
          <w:szCs w:val="24"/>
          <w:lang w:val="ru-RU"/>
        </w:rPr>
        <w:lastRenderedPageBreak/>
        <w:t>5.8. Розрахунковим періодом за цим Договором є календарний місяць.</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3" w:name="n3624"/>
      <w:bookmarkEnd w:id="1733"/>
      <w:r w:rsidRPr="002E623A">
        <w:rPr>
          <w:rFonts w:ascii="Times New Roman" w:eastAsia="Times New Roman" w:hAnsi="Times New Roman" w:cs="Times New Roman"/>
          <w:color w:val="333333"/>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4" w:name="n3625"/>
      <w:bookmarkEnd w:id="1734"/>
      <w:r w:rsidRPr="002E623A">
        <w:rPr>
          <w:rFonts w:ascii="Times New Roman" w:eastAsia="Times New Roman" w:hAnsi="Times New Roman" w:cs="Times New Roman"/>
          <w:color w:val="333333"/>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5" w:name="n3626"/>
      <w:bookmarkEnd w:id="1735"/>
      <w:r w:rsidRPr="002E623A">
        <w:rPr>
          <w:rFonts w:ascii="Times New Roman" w:eastAsia="Times New Roman" w:hAnsi="Times New Roman" w:cs="Times New Roman"/>
          <w:color w:val="333333"/>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6" w:name="n3627"/>
      <w:bookmarkEnd w:id="1736"/>
      <w:r w:rsidRPr="002E623A">
        <w:rPr>
          <w:rFonts w:ascii="Times New Roman" w:eastAsia="Times New Roman" w:hAnsi="Times New Roman" w:cs="Times New Roman"/>
          <w:color w:val="333333"/>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7" w:name="n3628"/>
      <w:bookmarkEnd w:id="1737"/>
      <w:r w:rsidRPr="002E623A">
        <w:rPr>
          <w:rFonts w:ascii="Times New Roman" w:eastAsia="Times New Roman" w:hAnsi="Times New Roman" w:cs="Times New Roman"/>
          <w:color w:val="333333"/>
          <w:sz w:val="24"/>
          <w:szCs w:val="24"/>
          <w:lang w:val="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8" w:name="n3629"/>
      <w:bookmarkEnd w:id="1738"/>
      <w:r w:rsidRPr="002E623A">
        <w:rPr>
          <w:rFonts w:ascii="Times New Roman" w:eastAsia="Times New Roman" w:hAnsi="Times New Roman" w:cs="Times New Roman"/>
          <w:color w:val="333333"/>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39" w:name="n3630"/>
      <w:bookmarkEnd w:id="1739"/>
      <w:r w:rsidRPr="002E623A">
        <w:rPr>
          <w:rFonts w:ascii="Times New Roman" w:eastAsia="Times New Roman" w:hAnsi="Times New Roman" w:cs="Times New Roman"/>
          <w:color w:val="333333"/>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w:t>
      </w:r>
      <w:r w:rsidRPr="002E623A">
        <w:rPr>
          <w:rFonts w:ascii="Times New Roman" w:eastAsia="Times New Roman" w:hAnsi="Times New Roman" w:cs="Times New Roman"/>
          <w:color w:val="333333"/>
          <w:sz w:val="24"/>
          <w:szCs w:val="24"/>
        </w:rPr>
        <w:t> </w:t>
      </w:r>
      <w:hyperlink r:id="rId509"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0" w:name="n3631"/>
      <w:bookmarkEnd w:id="1740"/>
      <w:r w:rsidRPr="002E623A">
        <w:rPr>
          <w:rFonts w:ascii="Times New Roman" w:eastAsia="Times New Roman" w:hAnsi="Times New Roman" w:cs="Times New Roman"/>
          <w:color w:val="333333"/>
          <w:sz w:val="24"/>
          <w:szCs w:val="24"/>
          <w:lang w:val="ru-RU"/>
        </w:rPr>
        <w:t>У разі порушення Споживачем строків оплати за цим Договором, Постачальник має право вимагати сплати пені.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1" w:name="n3632"/>
      <w:bookmarkEnd w:id="1741"/>
      <w:r w:rsidRPr="002E623A">
        <w:rPr>
          <w:rFonts w:ascii="Times New Roman" w:eastAsia="Times New Roman" w:hAnsi="Times New Roman" w:cs="Times New Roman"/>
          <w:color w:val="333333"/>
          <w:sz w:val="24"/>
          <w:szCs w:val="24"/>
          <w:lang w:val="ru-RU"/>
        </w:rPr>
        <w:t>Пеня нараховується за кожен прострочений день оплати за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2" w:name="n3633"/>
      <w:bookmarkEnd w:id="1742"/>
      <w:r w:rsidRPr="002E623A">
        <w:rPr>
          <w:rFonts w:ascii="Times New Roman" w:eastAsia="Times New Roman" w:hAnsi="Times New Roman" w:cs="Times New Roman"/>
          <w:color w:val="333333"/>
          <w:sz w:val="24"/>
          <w:szCs w:val="24"/>
          <w:lang w:val="ru-RU"/>
        </w:rPr>
        <w:t>Споживач має сплатити за вимогою Постачальника пеню у розмірі, яка зазначається в комерційній пропозиції.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3" w:name="n3634"/>
      <w:bookmarkEnd w:id="1743"/>
      <w:r w:rsidRPr="002E623A">
        <w:rPr>
          <w:rFonts w:ascii="Times New Roman" w:eastAsia="Times New Roman" w:hAnsi="Times New Roman" w:cs="Times New Roman"/>
          <w:color w:val="333333"/>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4" w:name="n3635"/>
      <w:bookmarkEnd w:id="1744"/>
      <w:r w:rsidRPr="002E623A">
        <w:rPr>
          <w:rFonts w:ascii="Times New Roman" w:eastAsia="Times New Roman" w:hAnsi="Times New Roman" w:cs="Times New Roman"/>
          <w:color w:val="333333"/>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5" w:name="n3807"/>
      <w:bookmarkEnd w:id="1745"/>
      <w:r w:rsidRPr="002E623A">
        <w:rPr>
          <w:rFonts w:ascii="Times New Roman" w:eastAsia="Times New Roman" w:hAnsi="Times New Roman" w:cs="Times New Roman"/>
          <w:color w:val="333333"/>
          <w:sz w:val="24"/>
          <w:szCs w:val="24"/>
          <w:lang w:val="ru-RU"/>
        </w:rPr>
        <w:t>5.13.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6" w:name="n3638"/>
      <w:bookmarkEnd w:id="1746"/>
      <w:r w:rsidRPr="002E623A">
        <w:rPr>
          <w:rFonts w:ascii="Times New Roman" w:eastAsia="Times New Roman" w:hAnsi="Times New Roman" w:cs="Times New Roman"/>
          <w:color w:val="333333"/>
          <w:sz w:val="24"/>
          <w:szCs w:val="24"/>
          <w:lang w:val="ru-RU"/>
        </w:rPr>
        <w:lastRenderedPageBreak/>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7" w:name="n3639"/>
      <w:bookmarkEnd w:id="1747"/>
      <w:r w:rsidRPr="002E623A">
        <w:rPr>
          <w:rFonts w:ascii="Times New Roman" w:eastAsia="Times New Roman" w:hAnsi="Times New Roman" w:cs="Times New Roman"/>
          <w:color w:val="333333"/>
          <w:sz w:val="24"/>
          <w:szCs w:val="24"/>
          <w:lang w:val="ru-RU"/>
        </w:rPr>
        <w:t>5.15. Споживач має право обрати на розрахунковий період іншого електропостачальника в установленому</w:t>
      </w:r>
      <w:r w:rsidRPr="002E623A">
        <w:rPr>
          <w:rFonts w:ascii="Times New Roman" w:eastAsia="Times New Roman" w:hAnsi="Times New Roman" w:cs="Times New Roman"/>
          <w:color w:val="333333"/>
          <w:sz w:val="24"/>
          <w:szCs w:val="24"/>
        </w:rPr>
        <w:t> </w:t>
      </w:r>
      <w:hyperlink r:id="rId510"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8" w:name="n3640"/>
      <w:bookmarkEnd w:id="1748"/>
      <w:r w:rsidRPr="002E623A">
        <w:rPr>
          <w:rFonts w:ascii="Times New Roman" w:eastAsia="Times New Roman" w:hAnsi="Times New Roman" w:cs="Times New Roman"/>
          <w:color w:val="333333"/>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749" w:name="n3641"/>
      <w:bookmarkEnd w:id="1749"/>
      <w:r w:rsidRPr="002E623A">
        <w:rPr>
          <w:rFonts w:ascii="Times New Roman" w:eastAsia="Times New Roman" w:hAnsi="Times New Roman" w:cs="Times New Roman"/>
          <w:b/>
          <w:bCs/>
          <w:color w:val="333333"/>
          <w:sz w:val="28"/>
          <w:szCs w:val="28"/>
          <w:lang w:val="ru-RU"/>
        </w:rPr>
        <w:t>6. Права та обов'язки Споживача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0" w:name="n3642"/>
      <w:bookmarkEnd w:id="1750"/>
      <w:r w:rsidRPr="002E623A">
        <w:rPr>
          <w:rFonts w:ascii="Times New Roman" w:eastAsia="Times New Roman" w:hAnsi="Times New Roman" w:cs="Times New Roman"/>
          <w:color w:val="333333"/>
          <w:sz w:val="24"/>
          <w:szCs w:val="24"/>
          <w:lang w:val="ru-RU"/>
        </w:rPr>
        <w:t>6.1. Споживач має право:</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1" w:name="n3643"/>
      <w:bookmarkEnd w:id="1751"/>
      <w:r w:rsidRPr="002E623A">
        <w:rPr>
          <w:rFonts w:ascii="Times New Roman" w:eastAsia="Times New Roman" w:hAnsi="Times New Roman" w:cs="Times New Roman"/>
          <w:color w:val="333333"/>
          <w:sz w:val="24"/>
          <w:szCs w:val="24"/>
          <w:lang w:val="ru-RU"/>
        </w:rPr>
        <w:t>1) отримувати електричну енергію на умовах, зазначених у цьому Договорі;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2" w:name="n3644"/>
      <w:bookmarkEnd w:id="1752"/>
      <w:r w:rsidRPr="002E623A">
        <w:rPr>
          <w:rFonts w:ascii="Times New Roman" w:eastAsia="Times New Roman" w:hAnsi="Times New Roman" w:cs="Times New Roman"/>
          <w:color w:val="333333"/>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3" w:name="n3645"/>
      <w:bookmarkEnd w:id="1753"/>
      <w:r w:rsidRPr="002E623A">
        <w:rPr>
          <w:rFonts w:ascii="Times New Roman" w:eastAsia="Times New Roman" w:hAnsi="Times New Roman" w:cs="Times New Roman"/>
          <w:color w:val="333333"/>
          <w:sz w:val="24"/>
          <w:szCs w:val="24"/>
          <w:lang w:val="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4" w:name="n3646"/>
      <w:bookmarkEnd w:id="1754"/>
      <w:r w:rsidRPr="002E623A">
        <w:rPr>
          <w:rFonts w:ascii="Times New Roman" w:eastAsia="Times New Roman" w:hAnsi="Times New Roman" w:cs="Times New Roman"/>
          <w:color w:val="333333"/>
          <w:sz w:val="24"/>
          <w:szCs w:val="24"/>
          <w:lang w:val="ru-RU"/>
        </w:rPr>
        <w:t>4) безоплатно отримувати інформацію про обсяги та інші показники власного споживання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5" w:name="n3647"/>
      <w:bookmarkEnd w:id="1755"/>
      <w:r w:rsidRPr="002E623A">
        <w:rPr>
          <w:rFonts w:ascii="Times New Roman" w:eastAsia="Times New Roman" w:hAnsi="Times New Roman" w:cs="Times New Roman"/>
          <w:color w:val="333333"/>
          <w:sz w:val="24"/>
          <w:szCs w:val="24"/>
          <w:lang w:val="ru-RU"/>
        </w:rPr>
        <w:t>5) звертатися до Постачальника для вирішення будь-яких питань, пов'язаних з виконанням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6" w:name="n3648"/>
      <w:bookmarkEnd w:id="1756"/>
      <w:r w:rsidRPr="002E623A">
        <w:rPr>
          <w:rFonts w:ascii="Times New Roman" w:eastAsia="Times New Roman" w:hAnsi="Times New Roman" w:cs="Times New Roman"/>
          <w:color w:val="333333"/>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7" w:name="n3649"/>
      <w:bookmarkEnd w:id="1757"/>
      <w:r w:rsidRPr="002E623A">
        <w:rPr>
          <w:rFonts w:ascii="Times New Roman" w:eastAsia="Times New Roman" w:hAnsi="Times New Roman" w:cs="Times New Roman"/>
          <w:color w:val="333333"/>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8" w:name="n3650"/>
      <w:bookmarkEnd w:id="1758"/>
      <w:r w:rsidRPr="002E623A">
        <w:rPr>
          <w:rFonts w:ascii="Times New Roman" w:eastAsia="Times New Roman" w:hAnsi="Times New Roman" w:cs="Times New Roman"/>
          <w:color w:val="333333"/>
          <w:sz w:val="24"/>
          <w:szCs w:val="24"/>
          <w:lang w:val="ru-RU"/>
        </w:rPr>
        <w:t>8) вимагати від Постачальника проведення звіряння фактичних розрахунків з підписанням відповідного акта;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9" w:name="n3651"/>
      <w:bookmarkEnd w:id="1759"/>
      <w:r w:rsidRPr="002E623A">
        <w:rPr>
          <w:rFonts w:ascii="Times New Roman" w:eastAsia="Times New Roman" w:hAnsi="Times New Roman" w:cs="Times New Roman"/>
          <w:color w:val="333333"/>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0" w:name="n3652"/>
      <w:bookmarkEnd w:id="1760"/>
      <w:r w:rsidRPr="002E623A">
        <w:rPr>
          <w:rFonts w:ascii="Times New Roman" w:eastAsia="Times New Roman" w:hAnsi="Times New Roman" w:cs="Times New Roman"/>
          <w:color w:val="333333"/>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1" w:name="n3653"/>
      <w:bookmarkEnd w:id="1761"/>
      <w:r w:rsidRPr="002E623A">
        <w:rPr>
          <w:rFonts w:ascii="Times New Roman" w:eastAsia="Times New Roman" w:hAnsi="Times New Roman" w:cs="Times New Roman"/>
          <w:color w:val="333333"/>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2" w:name="n3654"/>
      <w:bookmarkEnd w:id="1762"/>
      <w:r w:rsidRPr="002E623A">
        <w:rPr>
          <w:rFonts w:ascii="Times New Roman" w:eastAsia="Times New Roman" w:hAnsi="Times New Roman" w:cs="Times New Roman"/>
          <w:color w:val="333333"/>
          <w:sz w:val="24"/>
          <w:szCs w:val="24"/>
          <w:lang w:val="ru-RU"/>
        </w:rPr>
        <w:lastRenderedPageBreak/>
        <w:t>12) мати інші права, передбачені чинним законодавством, і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3" w:name="n3655"/>
      <w:bookmarkEnd w:id="1763"/>
      <w:r w:rsidRPr="002E623A">
        <w:rPr>
          <w:rFonts w:ascii="Times New Roman" w:eastAsia="Times New Roman" w:hAnsi="Times New Roman" w:cs="Times New Roman"/>
          <w:color w:val="333333"/>
          <w:sz w:val="24"/>
          <w:szCs w:val="24"/>
          <w:lang w:val="ru-RU"/>
        </w:rPr>
        <w:t>6.2. Споживач зобов'язується: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4" w:name="n3656"/>
      <w:bookmarkEnd w:id="1764"/>
      <w:r w:rsidRPr="002E623A">
        <w:rPr>
          <w:rFonts w:ascii="Times New Roman" w:eastAsia="Times New Roman" w:hAnsi="Times New Roman" w:cs="Times New Roman"/>
          <w:color w:val="333333"/>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5" w:name="n3657"/>
      <w:bookmarkEnd w:id="1765"/>
      <w:r w:rsidRPr="002E623A">
        <w:rPr>
          <w:rFonts w:ascii="Times New Roman" w:eastAsia="Times New Roman" w:hAnsi="Times New Roman" w:cs="Times New Roman"/>
          <w:color w:val="333333"/>
          <w:sz w:val="24"/>
          <w:szCs w:val="24"/>
          <w:lang w:val="ru-RU"/>
        </w:rPr>
        <w:t>2) забезпечувати своєчасну та повну оплату спожитої електричної енергії згідно з умовами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6" w:name="n3658"/>
      <w:bookmarkEnd w:id="1766"/>
      <w:r w:rsidRPr="002E623A">
        <w:rPr>
          <w:rFonts w:ascii="Times New Roman" w:eastAsia="Times New Roman" w:hAnsi="Times New Roman" w:cs="Times New Roman"/>
          <w:color w:val="333333"/>
          <w:sz w:val="24"/>
          <w:szCs w:val="24"/>
          <w:lang w:val="ru-RU"/>
        </w:rPr>
        <w:t>3) не допускати несанкціонованого споживання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7" w:name="n3659"/>
      <w:bookmarkEnd w:id="1767"/>
      <w:r w:rsidRPr="002E623A">
        <w:rPr>
          <w:rFonts w:ascii="Times New Roman" w:eastAsia="Times New Roman" w:hAnsi="Times New Roman" w:cs="Times New Roman"/>
          <w:color w:val="333333"/>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w:t>
      </w:r>
      <w:r w:rsidRPr="002E623A">
        <w:rPr>
          <w:rFonts w:ascii="Times New Roman" w:eastAsia="Times New Roman" w:hAnsi="Times New Roman" w:cs="Times New Roman"/>
          <w:color w:val="333333"/>
          <w:sz w:val="24"/>
          <w:szCs w:val="24"/>
        </w:rPr>
        <w:t> </w:t>
      </w:r>
      <w:hyperlink r:id="rId511"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8" w:name="n3660"/>
      <w:bookmarkEnd w:id="1768"/>
      <w:r w:rsidRPr="002E623A">
        <w:rPr>
          <w:rFonts w:ascii="Times New Roman" w:eastAsia="Times New Roman" w:hAnsi="Times New Roman" w:cs="Times New Roman"/>
          <w:color w:val="333333"/>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9" w:name="n3661"/>
      <w:bookmarkEnd w:id="1769"/>
      <w:r w:rsidRPr="002E623A">
        <w:rPr>
          <w:rFonts w:ascii="Times New Roman" w:eastAsia="Times New Roman" w:hAnsi="Times New Roman" w:cs="Times New Roman"/>
          <w:color w:val="333333"/>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0" w:name="n3662"/>
      <w:bookmarkEnd w:id="1770"/>
      <w:r w:rsidRPr="002E623A">
        <w:rPr>
          <w:rFonts w:ascii="Times New Roman" w:eastAsia="Times New Roman" w:hAnsi="Times New Roman" w:cs="Times New Roman"/>
          <w:color w:val="333333"/>
          <w:sz w:val="24"/>
          <w:szCs w:val="24"/>
          <w:lang w:val="ru-RU"/>
        </w:rPr>
        <w:t>7) виконувати інші обов'язки, покладені на Споживача чинним законодавством та/або цим Договором.</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771" w:name="n3663"/>
      <w:bookmarkEnd w:id="1771"/>
      <w:r w:rsidRPr="002E623A">
        <w:rPr>
          <w:rFonts w:ascii="Times New Roman" w:eastAsia="Times New Roman" w:hAnsi="Times New Roman" w:cs="Times New Roman"/>
          <w:b/>
          <w:bCs/>
          <w:color w:val="333333"/>
          <w:sz w:val="28"/>
          <w:szCs w:val="28"/>
          <w:lang w:val="ru-RU"/>
        </w:rPr>
        <w:t>7. Права і обов'язки 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2" w:name="n3664"/>
      <w:bookmarkEnd w:id="1772"/>
      <w:r w:rsidRPr="002E623A">
        <w:rPr>
          <w:rFonts w:ascii="Times New Roman" w:eastAsia="Times New Roman" w:hAnsi="Times New Roman" w:cs="Times New Roman"/>
          <w:color w:val="333333"/>
          <w:sz w:val="24"/>
          <w:szCs w:val="24"/>
          <w:lang w:val="ru-RU"/>
        </w:rPr>
        <w:t>7.1. Постачальник має право:</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3" w:name="n3665"/>
      <w:bookmarkEnd w:id="1773"/>
      <w:r w:rsidRPr="002E623A">
        <w:rPr>
          <w:rFonts w:ascii="Times New Roman" w:eastAsia="Times New Roman" w:hAnsi="Times New Roman" w:cs="Times New Roman"/>
          <w:color w:val="333333"/>
          <w:sz w:val="24"/>
          <w:szCs w:val="24"/>
          <w:lang w:val="ru-RU"/>
        </w:rPr>
        <w:t>1) отримувати від Споживача оплату за поставлену електричну енергію;</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4" w:name="n3666"/>
      <w:bookmarkEnd w:id="1774"/>
      <w:r w:rsidRPr="002E623A">
        <w:rPr>
          <w:rFonts w:ascii="Times New Roman" w:eastAsia="Times New Roman" w:hAnsi="Times New Roman" w:cs="Times New Roman"/>
          <w:color w:val="333333"/>
          <w:sz w:val="24"/>
          <w:szCs w:val="24"/>
          <w:lang w:val="ru-RU"/>
        </w:rPr>
        <w:t>2) оформлювати та надавати платіжні документи Споживачу у строки, визначені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5" w:name="n3667"/>
      <w:bookmarkEnd w:id="1775"/>
      <w:r w:rsidRPr="002E623A">
        <w:rPr>
          <w:rFonts w:ascii="Times New Roman" w:eastAsia="Times New Roman" w:hAnsi="Times New Roman" w:cs="Times New Roman"/>
          <w:color w:val="333333"/>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6" w:name="n3668"/>
      <w:bookmarkEnd w:id="1776"/>
      <w:r w:rsidRPr="002E623A">
        <w:rPr>
          <w:rFonts w:ascii="Times New Roman" w:eastAsia="Times New Roman" w:hAnsi="Times New Roman" w:cs="Times New Roman"/>
          <w:color w:val="333333"/>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7" w:name="n3669"/>
      <w:bookmarkEnd w:id="1777"/>
      <w:r w:rsidRPr="002E623A">
        <w:rPr>
          <w:rFonts w:ascii="Times New Roman" w:eastAsia="Times New Roman" w:hAnsi="Times New Roman" w:cs="Times New Roman"/>
          <w:color w:val="333333"/>
          <w:sz w:val="24"/>
          <w:szCs w:val="24"/>
          <w:lang w:val="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8" w:name="n3670"/>
      <w:bookmarkEnd w:id="1778"/>
      <w:r w:rsidRPr="002E623A">
        <w:rPr>
          <w:rFonts w:ascii="Times New Roman" w:eastAsia="Times New Roman" w:hAnsi="Times New Roman" w:cs="Times New Roman"/>
          <w:color w:val="333333"/>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9" w:name="n3810"/>
      <w:bookmarkEnd w:id="1779"/>
      <w:r w:rsidRPr="002E623A">
        <w:rPr>
          <w:rFonts w:ascii="Times New Roman" w:eastAsia="Times New Roman" w:hAnsi="Times New Roman" w:cs="Times New Roman"/>
          <w:color w:val="333333"/>
          <w:sz w:val="24"/>
          <w:szCs w:val="24"/>
          <w:lang w:val="ru-RU"/>
        </w:rPr>
        <w:t>7) змінити ціну на електричну енергію, у тому числі внаслідок зміни регульованих складових ціни (відповідно до порядку формування ціни, за якою здійснює постачання електричної енергії споживачам постачальник «останньої надії») та/або змін у нормативно-правових актах щодо формування цієї ціни;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0" w:name="n3672"/>
      <w:bookmarkEnd w:id="1780"/>
      <w:r w:rsidRPr="002E623A">
        <w:rPr>
          <w:rFonts w:ascii="Times New Roman" w:eastAsia="Times New Roman" w:hAnsi="Times New Roman" w:cs="Times New Roman"/>
          <w:color w:val="333333"/>
          <w:sz w:val="24"/>
          <w:szCs w:val="24"/>
          <w:lang w:val="ru-RU"/>
        </w:rPr>
        <w:t>8) мати інші права, передбачені чинним законодавством і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1" w:name="n3673"/>
      <w:bookmarkEnd w:id="1781"/>
      <w:r w:rsidRPr="002E623A">
        <w:rPr>
          <w:rFonts w:ascii="Times New Roman" w:eastAsia="Times New Roman" w:hAnsi="Times New Roman" w:cs="Times New Roman"/>
          <w:color w:val="333333"/>
          <w:sz w:val="24"/>
          <w:szCs w:val="24"/>
          <w:lang w:val="ru-RU"/>
        </w:rPr>
        <w:lastRenderedPageBreak/>
        <w:t>7.2. Постачальник зобов'язується: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2" w:name="n3674"/>
      <w:bookmarkEnd w:id="1782"/>
      <w:r w:rsidRPr="002E623A">
        <w:rPr>
          <w:rFonts w:ascii="Times New Roman" w:eastAsia="Times New Roman" w:hAnsi="Times New Roman" w:cs="Times New Roman"/>
          <w:color w:val="333333"/>
          <w:sz w:val="24"/>
          <w:szCs w:val="24"/>
          <w:lang w:val="ru-RU"/>
        </w:rPr>
        <w:t>1) забезпечувати постачання електричної енергії в порядку та на умовах, визначених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3" w:name="n3675"/>
      <w:bookmarkEnd w:id="1783"/>
      <w:r w:rsidRPr="002E623A">
        <w:rPr>
          <w:rFonts w:ascii="Times New Roman" w:eastAsia="Times New Roman" w:hAnsi="Times New Roman" w:cs="Times New Roman"/>
          <w:color w:val="333333"/>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4" w:name="n3676"/>
      <w:bookmarkEnd w:id="1784"/>
      <w:r w:rsidRPr="002E623A">
        <w:rPr>
          <w:rFonts w:ascii="Times New Roman" w:eastAsia="Times New Roman" w:hAnsi="Times New Roman" w:cs="Times New Roman"/>
          <w:color w:val="333333"/>
          <w:sz w:val="24"/>
          <w:szCs w:val="24"/>
          <w:lang w:val="ru-RU"/>
        </w:rPr>
        <w:t>3) обчислювати і виставляти рахунки Споживачу за поставлену електричну енергію відповідно до вимог та у порядку, передбаченому</w:t>
      </w:r>
      <w:r w:rsidRPr="002E623A">
        <w:rPr>
          <w:rFonts w:ascii="Times New Roman" w:eastAsia="Times New Roman" w:hAnsi="Times New Roman" w:cs="Times New Roman"/>
          <w:color w:val="333333"/>
          <w:sz w:val="24"/>
          <w:szCs w:val="24"/>
        </w:rPr>
        <w:t> </w:t>
      </w:r>
      <w:hyperlink r:id="rId512"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та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5" w:name="n3813"/>
      <w:bookmarkEnd w:id="1785"/>
      <w:r w:rsidRPr="002E623A">
        <w:rPr>
          <w:rFonts w:ascii="Times New Roman" w:eastAsia="Times New Roman" w:hAnsi="Times New Roman" w:cs="Times New Roman"/>
          <w:color w:val="333333"/>
          <w:sz w:val="24"/>
          <w:szCs w:val="24"/>
          <w:lang w:val="ru-RU"/>
        </w:rPr>
        <w:t>4) з першим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6" w:name="n3678"/>
      <w:bookmarkEnd w:id="1786"/>
      <w:r w:rsidRPr="002E623A">
        <w:rPr>
          <w:rFonts w:ascii="Times New Roman" w:eastAsia="Times New Roman" w:hAnsi="Times New Roman" w:cs="Times New Roman"/>
          <w:color w:val="333333"/>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7" w:name="n3679"/>
      <w:bookmarkEnd w:id="1787"/>
      <w:r w:rsidRPr="002E623A">
        <w:rPr>
          <w:rFonts w:ascii="Times New Roman" w:eastAsia="Times New Roman" w:hAnsi="Times New Roman" w:cs="Times New Roman"/>
          <w:color w:val="333333"/>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8" w:name="n3816"/>
      <w:bookmarkEnd w:id="1788"/>
      <w:r w:rsidRPr="002E623A">
        <w:rPr>
          <w:rFonts w:ascii="Times New Roman" w:eastAsia="Times New Roman" w:hAnsi="Times New Roman" w:cs="Times New Roman"/>
          <w:color w:val="333333"/>
          <w:sz w:val="24"/>
          <w:szCs w:val="24"/>
          <w:lang w:val="ru-RU"/>
        </w:rPr>
        <w:t>7) 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надії»;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9" w:name="n3681"/>
      <w:bookmarkEnd w:id="1789"/>
      <w:r w:rsidRPr="002E623A">
        <w:rPr>
          <w:rFonts w:ascii="Times New Roman" w:eastAsia="Times New Roman" w:hAnsi="Times New Roman" w:cs="Times New Roman"/>
          <w:color w:val="333333"/>
          <w:sz w:val="24"/>
          <w:szCs w:val="24"/>
          <w:lang w:val="ru-RU"/>
        </w:rPr>
        <w:t>8) видавати Споживачеві безоплатно платіжні документи;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0" w:name="n3682"/>
      <w:bookmarkEnd w:id="1790"/>
      <w:r w:rsidRPr="002E623A">
        <w:rPr>
          <w:rFonts w:ascii="Times New Roman" w:eastAsia="Times New Roman" w:hAnsi="Times New Roman" w:cs="Times New Roman"/>
          <w:color w:val="333333"/>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1" w:name="n3683"/>
      <w:bookmarkEnd w:id="1791"/>
      <w:r w:rsidRPr="002E623A">
        <w:rPr>
          <w:rFonts w:ascii="Times New Roman" w:eastAsia="Times New Roman" w:hAnsi="Times New Roman" w:cs="Times New Roman"/>
          <w:color w:val="333333"/>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2" w:name="n3684"/>
      <w:bookmarkEnd w:id="1792"/>
      <w:r w:rsidRPr="002E623A">
        <w:rPr>
          <w:rFonts w:ascii="Times New Roman" w:eastAsia="Times New Roman" w:hAnsi="Times New Roman" w:cs="Times New Roman"/>
          <w:color w:val="333333"/>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3" w:name="n3685"/>
      <w:bookmarkEnd w:id="1793"/>
      <w:r w:rsidRPr="002E623A">
        <w:rPr>
          <w:rFonts w:ascii="Times New Roman" w:eastAsia="Times New Roman" w:hAnsi="Times New Roman" w:cs="Times New Roman"/>
          <w:color w:val="333333"/>
          <w:sz w:val="24"/>
          <w:szCs w:val="24"/>
          <w:lang w:val="ru-RU"/>
        </w:rPr>
        <w:t>12) забезпечувати конфіденційність даних, які отримуються від Споживача;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4" w:name="n3686"/>
      <w:bookmarkEnd w:id="1794"/>
      <w:r w:rsidRPr="002E623A">
        <w:rPr>
          <w:rFonts w:ascii="Times New Roman" w:eastAsia="Times New Roman" w:hAnsi="Times New Roman" w:cs="Times New Roman"/>
          <w:color w:val="333333"/>
          <w:sz w:val="24"/>
          <w:szCs w:val="24"/>
          <w:lang w:val="ru-RU"/>
        </w:rPr>
        <w:t>13) виконувати інші обов'язки, покладені на Постачальника чинним законодавством, зокрема ліцензійними умовами,</w:t>
      </w:r>
      <w:r w:rsidRPr="002E623A">
        <w:rPr>
          <w:rFonts w:ascii="Times New Roman" w:eastAsia="Times New Roman" w:hAnsi="Times New Roman" w:cs="Times New Roman"/>
          <w:color w:val="333333"/>
          <w:sz w:val="24"/>
          <w:szCs w:val="24"/>
        </w:rPr>
        <w:t> </w:t>
      </w:r>
      <w:hyperlink r:id="rId513"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та/або цим Договором.</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795" w:name="n3687"/>
      <w:bookmarkEnd w:id="1795"/>
      <w:r w:rsidRPr="002E623A">
        <w:rPr>
          <w:rFonts w:ascii="Times New Roman" w:eastAsia="Times New Roman" w:hAnsi="Times New Roman" w:cs="Times New Roman"/>
          <w:b/>
          <w:bCs/>
          <w:color w:val="333333"/>
          <w:sz w:val="28"/>
          <w:szCs w:val="28"/>
          <w:lang w:val="ru-RU"/>
        </w:rPr>
        <w:t>8. Порядок припинення та відновлення постачання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6" w:name="n3688"/>
      <w:bookmarkEnd w:id="1796"/>
      <w:r w:rsidRPr="002E623A">
        <w:rPr>
          <w:rFonts w:ascii="Times New Roman" w:eastAsia="Times New Roman" w:hAnsi="Times New Roman" w:cs="Times New Roman"/>
          <w:color w:val="333333"/>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7" w:name="n3689"/>
      <w:bookmarkEnd w:id="1797"/>
      <w:r w:rsidRPr="002E623A">
        <w:rPr>
          <w:rFonts w:ascii="Times New Roman" w:eastAsia="Times New Roman" w:hAnsi="Times New Roman" w:cs="Times New Roman"/>
          <w:color w:val="333333"/>
          <w:sz w:val="24"/>
          <w:szCs w:val="24"/>
          <w:lang w:val="ru-RU"/>
        </w:rPr>
        <w:t>порушення Споживачем строків оплати за цим Договором у тому числі за графіком погашення заборгованості;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8" w:name="n3690"/>
      <w:bookmarkEnd w:id="1798"/>
      <w:r w:rsidRPr="002E623A">
        <w:rPr>
          <w:rFonts w:ascii="Times New Roman" w:eastAsia="Times New Roman" w:hAnsi="Times New Roman" w:cs="Times New Roman"/>
          <w:color w:val="333333"/>
          <w:sz w:val="24"/>
          <w:szCs w:val="24"/>
          <w:lang w:val="ru-RU"/>
        </w:rPr>
        <w:t>завершення періоду постачання електричної енергії постачальником "останньої надії".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9" w:name="n3691"/>
      <w:bookmarkEnd w:id="1799"/>
      <w:r w:rsidRPr="002E623A">
        <w:rPr>
          <w:rFonts w:ascii="Times New Roman" w:eastAsia="Times New Roman" w:hAnsi="Times New Roman" w:cs="Times New Roman"/>
          <w:color w:val="333333"/>
          <w:sz w:val="24"/>
          <w:szCs w:val="24"/>
          <w:lang w:val="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0" w:name="n3692"/>
      <w:bookmarkEnd w:id="1800"/>
      <w:r w:rsidRPr="002E623A">
        <w:rPr>
          <w:rFonts w:ascii="Times New Roman" w:eastAsia="Times New Roman" w:hAnsi="Times New Roman" w:cs="Times New Roman"/>
          <w:color w:val="333333"/>
          <w:sz w:val="24"/>
          <w:szCs w:val="24"/>
          <w:lang w:val="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801" w:name="n3693"/>
      <w:bookmarkEnd w:id="1801"/>
      <w:r w:rsidRPr="002E623A">
        <w:rPr>
          <w:rFonts w:ascii="Times New Roman" w:eastAsia="Times New Roman" w:hAnsi="Times New Roman" w:cs="Times New Roman"/>
          <w:b/>
          <w:bCs/>
          <w:color w:val="333333"/>
          <w:sz w:val="28"/>
          <w:szCs w:val="28"/>
          <w:lang w:val="ru-RU"/>
        </w:rPr>
        <w:t>9. Відповідальність Сторін</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2" w:name="n3694"/>
      <w:bookmarkEnd w:id="1802"/>
      <w:r w:rsidRPr="002E623A">
        <w:rPr>
          <w:rFonts w:ascii="Times New Roman" w:eastAsia="Times New Roman" w:hAnsi="Times New Roman" w:cs="Times New Roman"/>
          <w:color w:val="333333"/>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3" w:name="n3695"/>
      <w:bookmarkEnd w:id="1803"/>
      <w:r w:rsidRPr="002E623A">
        <w:rPr>
          <w:rFonts w:ascii="Times New Roman" w:eastAsia="Times New Roman" w:hAnsi="Times New Roman" w:cs="Times New Roman"/>
          <w:color w:val="333333"/>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4" w:name="n3696"/>
      <w:bookmarkEnd w:id="1804"/>
      <w:r w:rsidRPr="002E623A">
        <w:rPr>
          <w:rFonts w:ascii="Times New Roman" w:eastAsia="Times New Roman" w:hAnsi="Times New Roman" w:cs="Times New Roman"/>
          <w:color w:val="333333"/>
          <w:sz w:val="24"/>
          <w:szCs w:val="24"/>
          <w:lang w:val="ru-RU"/>
        </w:rPr>
        <w:t>порушення Споживачем термінів розрахунків з Постачальником - в розмірі, погодженому Сторонами в цьому Договорі;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5" w:name="n3697"/>
      <w:bookmarkEnd w:id="1805"/>
      <w:r w:rsidRPr="002E623A">
        <w:rPr>
          <w:rFonts w:ascii="Times New Roman" w:eastAsia="Times New Roman" w:hAnsi="Times New Roman" w:cs="Times New Roman"/>
          <w:color w:val="333333"/>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6" w:name="n3698"/>
      <w:bookmarkEnd w:id="1806"/>
      <w:r w:rsidRPr="002E623A">
        <w:rPr>
          <w:rFonts w:ascii="Times New Roman" w:eastAsia="Times New Roman" w:hAnsi="Times New Roman" w:cs="Times New Roman"/>
          <w:color w:val="333333"/>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E623A">
        <w:rPr>
          <w:rFonts w:ascii="Times New Roman" w:eastAsia="Times New Roman" w:hAnsi="Times New Roman" w:cs="Times New Roman"/>
          <w:color w:val="333333"/>
          <w:sz w:val="24"/>
          <w:szCs w:val="24"/>
        </w:rPr>
        <w:t> </w:t>
      </w:r>
      <w:hyperlink r:id="rId514"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7" w:name="n3699"/>
      <w:bookmarkEnd w:id="1807"/>
      <w:r w:rsidRPr="002E623A">
        <w:rPr>
          <w:rFonts w:ascii="Times New Roman" w:eastAsia="Times New Roman" w:hAnsi="Times New Roman" w:cs="Times New Roman"/>
          <w:color w:val="333333"/>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8" w:name="n3700"/>
      <w:bookmarkEnd w:id="1808"/>
      <w:r w:rsidRPr="002E623A">
        <w:rPr>
          <w:rFonts w:ascii="Times New Roman" w:eastAsia="Times New Roman" w:hAnsi="Times New Roman" w:cs="Times New Roman"/>
          <w:color w:val="333333"/>
          <w:sz w:val="24"/>
          <w:szCs w:val="24"/>
          <w:lang w:val="ru-RU"/>
        </w:rPr>
        <w:t>9.5. Порядок документального підтвердження порушень умов цього Договору, а також відшкодування збитків встановлюється</w:t>
      </w:r>
      <w:r w:rsidRPr="002E623A">
        <w:rPr>
          <w:rFonts w:ascii="Times New Roman" w:eastAsia="Times New Roman" w:hAnsi="Times New Roman" w:cs="Times New Roman"/>
          <w:color w:val="333333"/>
          <w:sz w:val="24"/>
          <w:szCs w:val="24"/>
        </w:rPr>
        <w:t> </w:t>
      </w:r>
      <w:hyperlink r:id="rId515"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9" w:name="n3818"/>
      <w:bookmarkEnd w:id="1809"/>
      <w:r w:rsidRPr="002E623A">
        <w:rPr>
          <w:rFonts w:ascii="Times New Roman" w:eastAsia="Times New Roman" w:hAnsi="Times New Roman" w:cs="Times New Roman"/>
          <w:color w:val="333333"/>
          <w:sz w:val="24"/>
          <w:szCs w:val="24"/>
          <w:lang w:val="ru-RU"/>
        </w:rPr>
        <w:t>9.6. 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 формування цієї ціни або щодо умов постачання електричної енергії.</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810" w:name="n3702"/>
      <w:bookmarkEnd w:id="1810"/>
      <w:r w:rsidRPr="002E623A">
        <w:rPr>
          <w:rFonts w:ascii="Times New Roman" w:eastAsia="Times New Roman" w:hAnsi="Times New Roman" w:cs="Times New Roman"/>
          <w:b/>
          <w:bCs/>
          <w:color w:val="333333"/>
          <w:sz w:val="28"/>
          <w:szCs w:val="28"/>
          <w:lang w:val="ru-RU"/>
        </w:rPr>
        <w:t>10. Порядок зміни електропостачальника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1" w:name="n3703"/>
      <w:bookmarkEnd w:id="1811"/>
      <w:r w:rsidRPr="002E623A">
        <w:rPr>
          <w:rFonts w:ascii="Times New Roman" w:eastAsia="Times New Roman" w:hAnsi="Times New Roman" w:cs="Times New Roman"/>
          <w:color w:val="333333"/>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2" w:name="n3704"/>
      <w:bookmarkEnd w:id="1812"/>
      <w:r w:rsidRPr="002E623A">
        <w:rPr>
          <w:rFonts w:ascii="Times New Roman" w:eastAsia="Times New Roman" w:hAnsi="Times New Roman" w:cs="Times New Roman"/>
          <w:color w:val="333333"/>
          <w:sz w:val="24"/>
          <w:szCs w:val="24"/>
          <w:lang w:val="ru-RU"/>
        </w:rPr>
        <w:t>10.2. Зміна Постачальника електричної енергії здійснюється згідно з порядком зміни електропостачальника, встановленим</w:t>
      </w:r>
      <w:r w:rsidRPr="002E623A">
        <w:rPr>
          <w:rFonts w:ascii="Times New Roman" w:eastAsia="Times New Roman" w:hAnsi="Times New Roman" w:cs="Times New Roman"/>
          <w:color w:val="333333"/>
          <w:sz w:val="24"/>
          <w:szCs w:val="24"/>
        </w:rPr>
        <w:t> </w:t>
      </w:r>
      <w:hyperlink r:id="rId516"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813" w:name="n3705"/>
      <w:bookmarkEnd w:id="1813"/>
      <w:r w:rsidRPr="002E623A">
        <w:rPr>
          <w:rFonts w:ascii="Times New Roman" w:eastAsia="Times New Roman" w:hAnsi="Times New Roman" w:cs="Times New Roman"/>
          <w:b/>
          <w:bCs/>
          <w:color w:val="333333"/>
          <w:sz w:val="28"/>
          <w:szCs w:val="28"/>
          <w:lang w:val="ru-RU"/>
        </w:rPr>
        <w:t>11. Порядок розв'язання спорів</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4" w:name="n3706"/>
      <w:bookmarkEnd w:id="1814"/>
      <w:r w:rsidRPr="002E623A">
        <w:rPr>
          <w:rFonts w:ascii="Times New Roman" w:eastAsia="Times New Roman" w:hAnsi="Times New Roman" w:cs="Times New Roman"/>
          <w:color w:val="333333"/>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w:t>
      </w:r>
      <w:r w:rsidRPr="002E623A">
        <w:rPr>
          <w:rFonts w:ascii="Times New Roman" w:eastAsia="Times New Roman" w:hAnsi="Times New Roman" w:cs="Times New Roman"/>
          <w:color w:val="333333"/>
          <w:sz w:val="24"/>
          <w:szCs w:val="24"/>
          <w:lang w:val="ru-RU"/>
        </w:rPr>
        <w:lastRenderedPageBreak/>
        <w:t>із споживачами електричної енергії, що створюється Постачальником згідно з</w:t>
      </w:r>
      <w:r w:rsidRPr="002E623A">
        <w:rPr>
          <w:rFonts w:ascii="Times New Roman" w:eastAsia="Times New Roman" w:hAnsi="Times New Roman" w:cs="Times New Roman"/>
          <w:color w:val="333333"/>
          <w:sz w:val="24"/>
          <w:szCs w:val="24"/>
        </w:rPr>
        <w:t> </w:t>
      </w:r>
      <w:hyperlink r:id="rId517" w:tgtFrame="_blank" w:history="1">
        <w:r w:rsidRPr="002E623A">
          <w:rPr>
            <w:rFonts w:ascii="Times New Roman" w:eastAsia="Times New Roman" w:hAnsi="Times New Roman" w:cs="Times New Roman"/>
            <w:color w:val="0000FF"/>
            <w:sz w:val="24"/>
            <w:szCs w:val="24"/>
            <w:u w:val="single"/>
            <w:lang w:val="ru-RU"/>
          </w:rPr>
          <w:t>Положенням про Інформаційно-консультаційний центр по роботі із споживачами електричної енергії</w:t>
        </w:r>
      </w:hyperlink>
      <w:r w:rsidRPr="002E623A">
        <w:rPr>
          <w:rFonts w:ascii="Times New Roman" w:eastAsia="Times New Roman" w:hAnsi="Times New Roman" w:cs="Times New Roman"/>
          <w:color w:val="333333"/>
          <w:sz w:val="24"/>
          <w:szCs w:val="24"/>
          <w:lang w:val="ru-RU"/>
        </w:rPr>
        <w:t>,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5" w:name="n3707"/>
      <w:bookmarkEnd w:id="1815"/>
      <w:r w:rsidRPr="002E623A">
        <w:rPr>
          <w:rFonts w:ascii="Times New Roman" w:eastAsia="Times New Roman" w:hAnsi="Times New Roman" w:cs="Times New Roman"/>
          <w:color w:val="333333"/>
          <w:sz w:val="24"/>
          <w:szCs w:val="24"/>
          <w:lang w:val="ru-RU"/>
        </w:rPr>
        <w:t>Під час вирішення спорів Сторони мають керуватися порядком врегулювання спорів, встановленим цими</w:t>
      </w:r>
      <w:r w:rsidRPr="002E623A">
        <w:rPr>
          <w:rFonts w:ascii="Times New Roman" w:eastAsia="Times New Roman" w:hAnsi="Times New Roman" w:cs="Times New Roman"/>
          <w:color w:val="333333"/>
          <w:sz w:val="24"/>
          <w:szCs w:val="24"/>
        </w:rPr>
        <w:t> </w:t>
      </w:r>
      <w:hyperlink r:id="rId518"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 та</w:t>
      </w:r>
      <w:r w:rsidRPr="002E623A">
        <w:rPr>
          <w:rFonts w:ascii="Times New Roman" w:eastAsia="Times New Roman" w:hAnsi="Times New Roman" w:cs="Times New Roman"/>
          <w:color w:val="333333"/>
          <w:sz w:val="24"/>
          <w:szCs w:val="24"/>
        </w:rPr>
        <w:t> </w:t>
      </w:r>
      <w:hyperlink r:id="rId519" w:tgtFrame="_blank" w:history="1">
        <w:r w:rsidRPr="002E623A">
          <w:rPr>
            <w:rFonts w:ascii="Times New Roman" w:eastAsia="Times New Roman" w:hAnsi="Times New Roman" w:cs="Times New Roman"/>
            <w:color w:val="0000FF"/>
            <w:sz w:val="24"/>
            <w:szCs w:val="24"/>
            <w:u w:val="single"/>
            <w:lang w:val="ru-RU"/>
          </w:rPr>
          <w:t>Положенням про ІКЦ</w:t>
        </w:r>
      </w:hyperlink>
      <w:r w:rsidRPr="002E623A">
        <w:rPr>
          <w:rFonts w:ascii="Times New Roman" w:eastAsia="Times New Roman" w:hAnsi="Times New Roman" w:cs="Times New Roman"/>
          <w:color w:val="333333"/>
          <w:sz w:val="24"/>
          <w:szCs w:val="24"/>
          <w:lang w:val="ru-RU"/>
        </w:rPr>
        <w:t>.</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6" w:name="n3708"/>
      <w:bookmarkEnd w:id="1816"/>
      <w:r w:rsidRPr="002E623A">
        <w:rPr>
          <w:rFonts w:ascii="Times New Roman" w:eastAsia="Times New Roman" w:hAnsi="Times New Roman" w:cs="Times New Roman"/>
          <w:color w:val="333333"/>
          <w:sz w:val="24"/>
          <w:szCs w:val="24"/>
          <w:lang w:val="ru-RU"/>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w:t>
      </w:r>
      <w:r w:rsidRPr="002E623A">
        <w:rPr>
          <w:rFonts w:ascii="Times New Roman" w:eastAsia="Times New Roman" w:hAnsi="Times New Roman" w:cs="Times New Roman"/>
          <w:color w:val="333333"/>
          <w:sz w:val="24"/>
          <w:szCs w:val="24"/>
        </w:rPr>
        <w:t> </w:t>
      </w:r>
      <w:hyperlink r:id="rId520"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та</w:t>
      </w:r>
      <w:r w:rsidRPr="002E623A">
        <w:rPr>
          <w:rFonts w:ascii="Times New Roman" w:eastAsia="Times New Roman" w:hAnsi="Times New Roman" w:cs="Times New Roman"/>
          <w:color w:val="333333"/>
          <w:sz w:val="24"/>
          <w:szCs w:val="24"/>
        </w:rPr>
        <w:t> </w:t>
      </w:r>
      <w:hyperlink r:id="rId521" w:tgtFrame="_blank" w:history="1">
        <w:r w:rsidRPr="002E623A">
          <w:rPr>
            <w:rFonts w:ascii="Times New Roman" w:eastAsia="Times New Roman" w:hAnsi="Times New Roman" w:cs="Times New Roman"/>
            <w:color w:val="0000FF"/>
            <w:sz w:val="24"/>
            <w:szCs w:val="24"/>
            <w:u w:val="single"/>
            <w:lang w:val="ru-RU"/>
          </w:rPr>
          <w:t>Положенням про ІКЦ</w:t>
        </w:r>
      </w:hyperlink>
      <w:r w:rsidRPr="002E623A">
        <w:rPr>
          <w:rFonts w:ascii="Times New Roman" w:eastAsia="Times New Roman" w:hAnsi="Times New Roman" w:cs="Times New Roman"/>
          <w:color w:val="333333"/>
          <w:sz w:val="24"/>
          <w:szCs w:val="24"/>
        </w:rPr>
        <w:t> </w:t>
      </w:r>
      <w:r w:rsidRPr="002E623A">
        <w:rPr>
          <w:rFonts w:ascii="Times New Roman" w:eastAsia="Times New Roman" w:hAnsi="Times New Roman" w:cs="Times New Roman"/>
          <w:color w:val="333333"/>
          <w:sz w:val="24"/>
          <w:szCs w:val="24"/>
          <w:lang w:val="ru-RU"/>
        </w:rP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7" w:name="n3709"/>
      <w:bookmarkEnd w:id="1817"/>
      <w:r w:rsidRPr="002E623A">
        <w:rPr>
          <w:rFonts w:ascii="Times New Roman" w:eastAsia="Times New Roman" w:hAnsi="Times New Roman" w:cs="Times New Roman"/>
          <w:color w:val="333333"/>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818" w:name="n3710"/>
      <w:bookmarkEnd w:id="1818"/>
      <w:r w:rsidRPr="002E623A">
        <w:rPr>
          <w:rFonts w:ascii="Times New Roman" w:eastAsia="Times New Roman" w:hAnsi="Times New Roman" w:cs="Times New Roman"/>
          <w:b/>
          <w:bCs/>
          <w:color w:val="333333"/>
          <w:sz w:val="28"/>
          <w:szCs w:val="28"/>
          <w:lang w:val="ru-RU"/>
        </w:rPr>
        <w:t>12. Форс-мажор</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9" w:name="n3711"/>
      <w:bookmarkEnd w:id="1819"/>
      <w:r w:rsidRPr="002E623A">
        <w:rPr>
          <w:rFonts w:ascii="Times New Roman" w:eastAsia="Times New Roman" w:hAnsi="Times New Roman" w:cs="Times New Roman"/>
          <w:color w:val="333333"/>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0" w:name="n3712"/>
      <w:bookmarkEnd w:id="1820"/>
      <w:r w:rsidRPr="002E623A">
        <w:rPr>
          <w:rFonts w:ascii="Times New Roman" w:eastAsia="Times New Roman" w:hAnsi="Times New Roman" w:cs="Times New Roman"/>
          <w:color w:val="333333"/>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1" w:name="n3713"/>
      <w:bookmarkEnd w:id="1821"/>
      <w:r w:rsidRPr="002E623A">
        <w:rPr>
          <w:rFonts w:ascii="Times New Roman" w:eastAsia="Times New Roman" w:hAnsi="Times New Roman" w:cs="Times New Roman"/>
          <w:color w:val="333333"/>
          <w:sz w:val="24"/>
          <w:szCs w:val="24"/>
          <w:lang w:val="ru-RU"/>
        </w:rPr>
        <w:t>12.3. Строк виконання зобов'язань за цим Договором відкладається на строк дії форс-мажорних обставин.</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2" w:name="n3714"/>
      <w:bookmarkEnd w:id="1822"/>
      <w:r w:rsidRPr="002E623A">
        <w:rPr>
          <w:rFonts w:ascii="Times New Roman" w:eastAsia="Times New Roman" w:hAnsi="Times New Roman" w:cs="Times New Roman"/>
          <w:color w:val="333333"/>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3" w:name="n3715"/>
      <w:bookmarkEnd w:id="1823"/>
      <w:r w:rsidRPr="002E623A">
        <w:rPr>
          <w:rFonts w:ascii="Times New Roman" w:eastAsia="Times New Roman" w:hAnsi="Times New Roman" w:cs="Times New Roman"/>
          <w:color w:val="333333"/>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824" w:name="n3716"/>
      <w:bookmarkEnd w:id="1824"/>
      <w:r w:rsidRPr="002E623A">
        <w:rPr>
          <w:rFonts w:ascii="Times New Roman" w:eastAsia="Times New Roman" w:hAnsi="Times New Roman" w:cs="Times New Roman"/>
          <w:b/>
          <w:bCs/>
          <w:color w:val="333333"/>
          <w:sz w:val="28"/>
          <w:szCs w:val="28"/>
          <w:lang w:val="ru-RU"/>
        </w:rPr>
        <w:t>13. Строк дії Договору та інші умови</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5" w:name="n3717"/>
      <w:bookmarkEnd w:id="1825"/>
      <w:r w:rsidRPr="002E623A">
        <w:rPr>
          <w:rFonts w:ascii="Times New Roman" w:eastAsia="Times New Roman" w:hAnsi="Times New Roman" w:cs="Times New Roman"/>
          <w:color w:val="333333"/>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w:t>
      </w:r>
      <w:r w:rsidRPr="002E623A">
        <w:rPr>
          <w:rFonts w:ascii="Times New Roman" w:eastAsia="Times New Roman" w:hAnsi="Times New Roman" w:cs="Times New Roman"/>
          <w:color w:val="333333"/>
          <w:sz w:val="24"/>
          <w:szCs w:val="24"/>
        </w:rPr>
        <w:t> </w:t>
      </w:r>
      <w:hyperlink r:id="rId522" w:anchor="n1942" w:history="1">
        <w:r w:rsidRPr="002E623A">
          <w:rPr>
            <w:rFonts w:ascii="Times New Roman" w:eastAsia="Times New Roman" w:hAnsi="Times New Roman" w:cs="Times New Roman"/>
            <w:color w:val="0000FF"/>
            <w:sz w:val="24"/>
            <w:szCs w:val="24"/>
            <w:u w:val="single"/>
            <w:lang w:val="ru-RU"/>
          </w:rPr>
          <w:t>ПРРЕЕ</w:t>
        </w:r>
      </w:hyperlink>
      <w:r w:rsidRPr="002E623A">
        <w:rPr>
          <w:rFonts w:ascii="Times New Roman" w:eastAsia="Times New Roman" w:hAnsi="Times New Roman" w:cs="Times New Roman"/>
          <w:color w:val="333333"/>
          <w:sz w:val="24"/>
          <w:szCs w:val="24"/>
          <w:lang w:val="ru-RU"/>
        </w:rPr>
        <w:t>,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6" w:name="n3718"/>
      <w:bookmarkEnd w:id="1826"/>
      <w:r w:rsidRPr="002E623A">
        <w:rPr>
          <w:rFonts w:ascii="Times New Roman" w:eastAsia="Times New Roman" w:hAnsi="Times New Roman" w:cs="Times New Roman"/>
          <w:color w:val="333333"/>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7" w:name="n3719"/>
      <w:bookmarkEnd w:id="1827"/>
      <w:r w:rsidRPr="002E623A">
        <w:rPr>
          <w:rFonts w:ascii="Times New Roman" w:eastAsia="Times New Roman" w:hAnsi="Times New Roman" w:cs="Times New Roman"/>
          <w:color w:val="333333"/>
          <w:sz w:val="24"/>
          <w:szCs w:val="24"/>
          <w:lang w:val="ru-RU"/>
        </w:rPr>
        <w:lastRenderedPageBreak/>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8" w:name="n3720"/>
      <w:bookmarkEnd w:id="1828"/>
      <w:r w:rsidRPr="002E623A">
        <w:rPr>
          <w:rFonts w:ascii="Times New Roman" w:eastAsia="Times New Roman" w:hAnsi="Times New Roman" w:cs="Times New Roman"/>
          <w:color w:val="333333"/>
          <w:sz w:val="24"/>
          <w:szCs w:val="24"/>
          <w:lang w:val="ru-RU"/>
        </w:rPr>
        <w:t>13.4. Сторони мають право розірвати цей Договір у встановленому законодавством порядку.</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9" w:name="n3721"/>
      <w:bookmarkEnd w:id="1829"/>
      <w:r w:rsidRPr="002E623A">
        <w:rPr>
          <w:rFonts w:ascii="Times New Roman" w:eastAsia="Times New Roman" w:hAnsi="Times New Roman" w:cs="Times New Roman"/>
          <w:color w:val="333333"/>
          <w:sz w:val="24"/>
          <w:szCs w:val="24"/>
          <w:lang w:val="ru-RU"/>
        </w:rPr>
        <w:t>13.5. Дія цього Договору також припиняється в таких випадках:</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0" w:name="n3722"/>
      <w:bookmarkEnd w:id="1830"/>
      <w:r w:rsidRPr="002E623A">
        <w:rPr>
          <w:rFonts w:ascii="Times New Roman" w:eastAsia="Times New Roman" w:hAnsi="Times New Roman" w:cs="Times New Roman"/>
          <w:color w:val="333333"/>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1" w:name="n3723"/>
      <w:bookmarkEnd w:id="1831"/>
      <w:r w:rsidRPr="002E623A">
        <w:rPr>
          <w:rFonts w:ascii="Times New Roman" w:eastAsia="Times New Roman" w:hAnsi="Times New Roman" w:cs="Times New Roman"/>
          <w:color w:val="333333"/>
          <w:sz w:val="24"/>
          <w:szCs w:val="24"/>
          <w:lang w:val="ru-RU"/>
        </w:rPr>
        <w:t>банкрутства або припинення господарської діяльності Постачальником;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2" w:name="n3724"/>
      <w:bookmarkEnd w:id="1832"/>
      <w:r w:rsidRPr="002E623A">
        <w:rPr>
          <w:rFonts w:ascii="Times New Roman" w:eastAsia="Times New Roman" w:hAnsi="Times New Roman" w:cs="Times New Roman"/>
          <w:color w:val="333333"/>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3" w:name="n3725"/>
      <w:bookmarkEnd w:id="1833"/>
      <w:r w:rsidRPr="002E623A">
        <w:rPr>
          <w:rFonts w:ascii="Times New Roman" w:eastAsia="Times New Roman" w:hAnsi="Times New Roman" w:cs="Times New Roman"/>
          <w:color w:val="333333"/>
          <w:sz w:val="24"/>
          <w:szCs w:val="24"/>
          <w:lang w:val="ru-RU"/>
        </w:rPr>
        <w:t>у разі зміни Постачальника - у частині постачання;</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4" w:name="n3726"/>
      <w:bookmarkEnd w:id="1834"/>
      <w:r w:rsidRPr="002E623A">
        <w:rPr>
          <w:rFonts w:ascii="Times New Roman" w:eastAsia="Times New Roman" w:hAnsi="Times New Roman" w:cs="Times New Roman"/>
          <w:color w:val="333333"/>
          <w:sz w:val="24"/>
          <w:szCs w:val="24"/>
          <w:lang w:val="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5" w:name="n3727"/>
      <w:bookmarkEnd w:id="1835"/>
      <w:r w:rsidRPr="002E623A">
        <w:rPr>
          <w:rFonts w:ascii="Times New Roman" w:eastAsia="Times New Roman" w:hAnsi="Times New Roman" w:cs="Times New Roman"/>
          <w:color w:val="333333"/>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6" w:name="n3728"/>
      <w:bookmarkEnd w:id="1836"/>
      <w:r w:rsidRPr="002E623A">
        <w:rPr>
          <w:rFonts w:ascii="Times New Roman" w:eastAsia="Times New Roman" w:hAnsi="Times New Roman" w:cs="Times New Roman"/>
          <w:color w:val="333333"/>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E623A" w:rsidRPr="002E623A" w:rsidRDefault="002E623A" w:rsidP="002E623A">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7" w:name="n3729"/>
      <w:bookmarkEnd w:id="1837"/>
      <w:r w:rsidRPr="002E623A">
        <w:rPr>
          <w:rFonts w:ascii="Times New Roman" w:eastAsia="Times New Roman" w:hAnsi="Times New Roman" w:cs="Times New Roman"/>
          <w:color w:val="333333"/>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p w:rsidR="002E623A" w:rsidRPr="002E623A" w:rsidRDefault="002E623A" w:rsidP="002E623A">
      <w:pPr>
        <w:shd w:val="clear" w:color="auto" w:fill="FFFFFF"/>
        <w:spacing w:before="150" w:after="150" w:line="240" w:lineRule="auto"/>
        <w:rPr>
          <w:rFonts w:ascii="Times New Roman" w:eastAsia="Times New Roman" w:hAnsi="Times New Roman" w:cs="Times New Roman"/>
          <w:color w:val="333333"/>
          <w:sz w:val="24"/>
          <w:szCs w:val="24"/>
          <w:lang w:val="ru-RU"/>
        </w:rPr>
      </w:pPr>
      <w:bookmarkStart w:id="1838" w:name="n3730"/>
      <w:bookmarkEnd w:id="1838"/>
      <w:r w:rsidRPr="002E623A">
        <w:rPr>
          <w:rFonts w:ascii="Times New Roman" w:eastAsia="Times New Roman" w:hAnsi="Times New Roman" w:cs="Times New Roman"/>
          <w:color w:val="333333"/>
          <w:sz w:val="24"/>
          <w:szCs w:val="24"/>
          <w:lang w:val="ru-RU"/>
        </w:rPr>
        <w:t>Реквізити Постачальника:</w:t>
      </w:r>
      <w:r w:rsidRPr="002E623A">
        <w:rPr>
          <w:rFonts w:ascii="Times New Roman" w:eastAsia="Times New Roman" w:hAnsi="Times New Roman" w:cs="Times New Roman"/>
          <w:color w:val="333333"/>
          <w:sz w:val="24"/>
          <w:szCs w:val="24"/>
          <w:lang w:val="ru-RU"/>
        </w:rPr>
        <w:br/>
        <w:t>______________________________________</w:t>
      </w:r>
      <w:r w:rsidRPr="002E623A">
        <w:rPr>
          <w:rFonts w:ascii="Times New Roman" w:eastAsia="Times New Roman" w:hAnsi="Times New Roman" w:cs="Times New Roman"/>
          <w:color w:val="333333"/>
          <w:sz w:val="24"/>
          <w:szCs w:val="24"/>
          <w:lang w:val="ru-RU"/>
        </w:rPr>
        <w:br/>
        <w:t>______________________________________</w:t>
      </w:r>
      <w:r w:rsidRPr="002E623A">
        <w:rPr>
          <w:rFonts w:ascii="Times New Roman" w:eastAsia="Times New Roman" w:hAnsi="Times New Roman" w:cs="Times New Roman"/>
          <w:color w:val="333333"/>
          <w:sz w:val="24"/>
          <w:szCs w:val="24"/>
          <w:lang w:val="ru-RU"/>
        </w:rPr>
        <w:br/>
        <w:t>______________________________________</w:t>
      </w:r>
      <w:r w:rsidRPr="002E623A">
        <w:rPr>
          <w:rFonts w:ascii="Times New Roman" w:eastAsia="Times New Roman" w:hAnsi="Times New Roman" w:cs="Times New Roman"/>
          <w:color w:val="333333"/>
          <w:sz w:val="24"/>
          <w:szCs w:val="24"/>
          <w:lang w:val="ru-RU"/>
        </w:rPr>
        <w:br/>
        <w:t>тел. __________________________________</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39" w:name="n3731"/>
      <w:bookmarkEnd w:id="1839"/>
      <w:r w:rsidRPr="002E623A">
        <w:rPr>
          <w:rFonts w:ascii="Times New Roman" w:eastAsia="Times New Roman" w:hAnsi="Times New Roman" w:cs="Times New Roman"/>
          <w:i/>
          <w:iCs/>
          <w:color w:val="333333"/>
          <w:sz w:val="24"/>
          <w:szCs w:val="24"/>
          <w:shd w:val="clear" w:color="auto" w:fill="FFFFFF"/>
          <w:lang w:val="ru-RU"/>
        </w:rPr>
        <w:t>{Додаток 7 із змінами, внесеними згідно з Постановами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23" w:anchor="n394" w:tgtFrame="_blank" w:history="1">
        <w:r w:rsidRPr="002E623A">
          <w:rPr>
            <w:rFonts w:ascii="Times New Roman" w:eastAsia="Times New Roman" w:hAnsi="Times New Roman" w:cs="Times New Roman"/>
            <w:i/>
            <w:iCs/>
            <w:color w:val="0000FF"/>
            <w:sz w:val="24"/>
            <w:szCs w:val="24"/>
            <w:u w:val="single"/>
            <w:lang w:val="ru-RU"/>
          </w:rPr>
          <w:t>№ 1525 від 18.07.2019</w:t>
        </w:r>
      </w:hyperlink>
      <w:r w:rsidRPr="002E623A">
        <w:rPr>
          <w:rFonts w:ascii="Times New Roman" w:eastAsia="Times New Roman" w:hAnsi="Times New Roman" w:cs="Times New Roman"/>
          <w:i/>
          <w:iCs/>
          <w:color w:val="333333"/>
          <w:sz w:val="24"/>
          <w:szCs w:val="24"/>
          <w:shd w:val="clear" w:color="auto" w:fill="FFFFFF"/>
          <w:lang w:val="ru-RU"/>
        </w:rPr>
        <w:t>,</w:t>
      </w:r>
      <w:r w:rsidRPr="002E623A">
        <w:rPr>
          <w:rFonts w:ascii="Times New Roman" w:eastAsia="Times New Roman" w:hAnsi="Times New Roman" w:cs="Times New Roman"/>
          <w:i/>
          <w:iCs/>
          <w:color w:val="333333"/>
          <w:sz w:val="24"/>
          <w:szCs w:val="24"/>
          <w:shd w:val="clear" w:color="auto" w:fill="FFFFFF"/>
        </w:rPr>
        <w:t> </w:t>
      </w:r>
      <w:hyperlink r:id="rId524" w:anchor="n439" w:tgtFrame="_blank" w:history="1">
        <w:r w:rsidRPr="002E623A">
          <w:rPr>
            <w:rFonts w:ascii="Times New Roman" w:eastAsia="Times New Roman" w:hAnsi="Times New Roman" w:cs="Times New Roman"/>
            <w:i/>
            <w:iCs/>
            <w:color w:val="0000FF"/>
            <w:sz w:val="24"/>
            <w:szCs w:val="24"/>
            <w:u w:val="single"/>
            <w:lang w:val="ru-RU"/>
          </w:rPr>
          <w:t>№ 1219 від 26.06.2020</w:t>
        </w:r>
      </w:hyperlink>
      <w:r w:rsidRPr="002E623A">
        <w:rPr>
          <w:rFonts w:ascii="Times New Roman" w:eastAsia="Times New Roman" w:hAnsi="Times New Roman" w:cs="Times New Roman"/>
          <w:i/>
          <w:iCs/>
          <w:color w:val="333333"/>
          <w:sz w:val="24"/>
          <w:szCs w:val="24"/>
          <w:shd w:val="clear" w:color="auto" w:fill="FFFFFF"/>
          <w:lang w:val="ru-RU"/>
        </w:rPr>
        <w:t>,</w:t>
      </w:r>
      <w:r w:rsidRPr="002E623A">
        <w:rPr>
          <w:rFonts w:ascii="Times New Roman" w:eastAsia="Times New Roman" w:hAnsi="Times New Roman" w:cs="Times New Roman"/>
          <w:i/>
          <w:iCs/>
          <w:color w:val="333333"/>
          <w:sz w:val="24"/>
          <w:szCs w:val="24"/>
          <w:shd w:val="clear" w:color="auto" w:fill="FFFFFF"/>
        </w:rPr>
        <w:t> </w:t>
      </w:r>
      <w:hyperlink r:id="rId525" w:anchor="n115" w:tgtFrame="_blank" w:history="1">
        <w:r w:rsidRPr="002E623A">
          <w:rPr>
            <w:rFonts w:ascii="Times New Roman" w:eastAsia="Times New Roman" w:hAnsi="Times New Roman" w:cs="Times New Roman"/>
            <w:i/>
            <w:iCs/>
            <w:color w:val="0000FF"/>
            <w:sz w:val="24"/>
            <w:szCs w:val="24"/>
            <w:u w:val="single"/>
            <w:lang w:val="ru-RU"/>
          </w:rPr>
          <w:t>№ 805 від 19.05.2021</w:t>
        </w:r>
      </w:hyperlink>
      <w:r w:rsidRPr="002E623A">
        <w:rPr>
          <w:rFonts w:ascii="Times New Roman" w:eastAsia="Times New Roman" w:hAnsi="Times New Roman" w:cs="Times New Roman"/>
          <w:i/>
          <w:iCs/>
          <w:color w:val="333333"/>
          <w:sz w:val="24"/>
          <w:szCs w:val="24"/>
          <w:shd w:val="clear" w:color="auto" w:fill="FFFFFF"/>
          <w:lang w:val="ru-RU"/>
        </w:rPr>
        <w:t>,</w:t>
      </w:r>
      <w:r w:rsidRPr="002E623A">
        <w:rPr>
          <w:rFonts w:ascii="Times New Roman" w:eastAsia="Times New Roman" w:hAnsi="Times New Roman" w:cs="Times New Roman"/>
          <w:i/>
          <w:iCs/>
          <w:color w:val="333333"/>
          <w:sz w:val="24"/>
          <w:szCs w:val="24"/>
          <w:shd w:val="clear" w:color="auto" w:fill="FFFFFF"/>
        </w:rPr>
        <w:t> </w:t>
      </w:r>
      <w:hyperlink r:id="rId526" w:anchor="n21" w:tgtFrame="_blank" w:history="1">
        <w:r w:rsidRPr="002E623A">
          <w:rPr>
            <w:rFonts w:ascii="Times New Roman" w:eastAsia="Times New Roman" w:hAnsi="Times New Roman" w:cs="Times New Roman"/>
            <w:i/>
            <w:iCs/>
            <w:color w:val="0000FF"/>
            <w:sz w:val="24"/>
            <w:szCs w:val="24"/>
            <w:u w:val="single"/>
            <w:lang w:val="ru-RU"/>
          </w:rPr>
          <w:t>№ 1780 від 13.10.2021</w:t>
        </w:r>
      </w:hyperlink>
      <w:r w:rsidRPr="002E623A">
        <w:rPr>
          <w:rFonts w:ascii="Times New Roman" w:eastAsia="Times New Roman" w:hAnsi="Times New Roman" w:cs="Times New Roman"/>
          <w:i/>
          <w:iCs/>
          <w:color w:val="333333"/>
          <w:sz w:val="24"/>
          <w:szCs w:val="24"/>
          <w:shd w:val="clear" w:color="auto" w:fill="FFFFFF"/>
          <w:lang w:val="ru-RU"/>
        </w:rPr>
        <w:t>}</w:t>
      </w:r>
    </w:p>
    <w:p w:rsidR="002E623A" w:rsidRPr="002E623A" w:rsidRDefault="002E623A" w:rsidP="002E623A">
      <w:pPr>
        <w:spacing w:after="0" w:line="240" w:lineRule="auto"/>
        <w:rPr>
          <w:rFonts w:ascii="Times New Roman" w:eastAsia="Times New Roman" w:hAnsi="Times New Roman" w:cs="Times New Roman"/>
          <w:sz w:val="24"/>
          <w:szCs w:val="24"/>
        </w:rPr>
      </w:pPr>
      <w:bookmarkStart w:id="1840" w:name="n3765"/>
      <w:bookmarkEnd w:id="1840"/>
      <w:r w:rsidRPr="002E623A">
        <w:rPr>
          <w:rFonts w:ascii="Times New Roman" w:eastAsia="Times New Roman" w:hAnsi="Times New Roman" w:cs="Times New Roman"/>
          <w:sz w:val="24"/>
          <w:szCs w:val="24"/>
        </w:rPr>
        <w:pict>
          <v:rect id="_x0000_i1047" style="width:0;height:0" o:hrstd="t" o:hrnoshade="t" o:hr="t" fillcolor="black" stroked="f"/>
        </w:pict>
      </w:r>
    </w:p>
    <w:p w:rsidR="002E623A" w:rsidRPr="002E623A" w:rsidRDefault="002E623A" w:rsidP="002E623A">
      <w:pPr>
        <w:spacing w:after="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i/>
          <w:iCs/>
          <w:color w:val="333333"/>
          <w:sz w:val="24"/>
          <w:szCs w:val="24"/>
          <w:shd w:val="clear" w:color="auto" w:fill="FFFFFF"/>
        </w:rPr>
        <w:br/>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bookmarkStart w:id="1841" w:name="n3732"/>
            <w:bookmarkEnd w:id="1841"/>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8</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42" w:name="n3733"/>
    <w:bookmarkEnd w:id="1842"/>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/91/</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3776.</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ПОВІДОМЛЕННЯ</w:t>
      </w:r>
      <w:r w:rsidRPr="002E623A">
        <w:rPr>
          <w:rFonts w:ascii="Times New Roman" w:eastAsia="Times New Roman" w:hAnsi="Times New Roman" w:cs="Times New Roman"/>
          <w:color w:val="333333"/>
          <w:sz w:val="24"/>
          <w:szCs w:val="24"/>
        </w:rPr>
        <w:fldChar w:fldCharType="end"/>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оператора системи про споживачів, постачання електричної енергії яким здійснюється постачальником "останньої надії", які приєднані до електричних мереж або розташовані на території ліцензованої діяльності оператора системи розподілу (передачі)</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43" w:name="n3734"/>
      <w:bookmarkEnd w:id="1843"/>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8 згідно з</w:t>
      </w:r>
      <w:r w:rsidRPr="002E623A">
        <w:rPr>
          <w:rFonts w:ascii="Times New Roman" w:eastAsia="Times New Roman" w:hAnsi="Times New Roman" w:cs="Times New Roman"/>
          <w:i/>
          <w:iCs/>
          <w:color w:val="333333"/>
          <w:sz w:val="24"/>
          <w:szCs w:val="24"/>
          <w:shd w:val="clear" w:color="auto" w:fill="FFFFFF"/>
        </w:rPr>
        <w:t> </w:t>
      </w:r>
      <w:r w:rsidRPr="002E623A">
        <w:rPr>
          <w:rFonts w:ascii="Times New Roman" w:eastAsia="Times New Roman" w:hAnsi="Times New Roman" w:cs="Times New Roman"/>
          <w:i/>
          <w:iCs/>
          <w:color w:val="333333"/>
          <w:sz w:val="24"/>
          <w:szCs w:val="24"/>
          <w:shd w:val="clear" w:color="auto" w:fill="FFFFFF"/>
          <w:lang w:val="ru-RU"/>
        </w:rPr>
        <w:t xml:space="preserve">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27" w:anchor="n117" w:tgtFrame="_blank" w:history="1">
        <w:r w:rsidRPr="002E623A">
          <w:rPr>
            <w:rFonts w:ascii="Times New Roman" w:eastAsia="Times New Roman" w:hAnsi="Times New Roman" w:cs="Times New Roman"/>
            <w:i/>
            <w:iCs/>
            <w:color w:val="0000FF"/>
            <w:sz w:val="24"/>
            <w:szCs w:val="24"/>
            <w:u w:val="single"/>
            <w:lang w:val="ru-RU"/>
          </w:rPr>
          <w:t>№ 805 від 19.05.2021</w:t>
        </w:r>
      </w:hyperlink>
      <w:r w:rsidRPr="002E623A">
        <w:rPr>
          <w:rFonts w:ascii="Times New Roman" w:eastAsia="Times New Roman" w:hAnsi="Times New Roman" w:cs="Times New Roman"/>
          <w:i/>
          <w:iCs/>
          <w:color w:val="333333"/>
          <w:sz w:val="24"/>
          <w:szCs w:val="24"/>
          <w:shd w:val="clear" w:color="auto" w:fill="FFFFFF"/>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bookmarkStart w:id="1844" w:name="n3735"/>
            <w:bookmarkEnd w:id="1844"/>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9</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45" w:name="n3736"/>
    <w:bookmarkEnd w:id="1845"/>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/91/</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3777.</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АКТ</w:t>
      </w:r>
      <w:r w:rsidRPr="002E623A">
        <w:rPr>
          <w:rFonts w:ascii="Times New Roman" w:eastAsia="Times New Roman" w:hAnsi="Times New Roman" w:cs="Times New Roman"/>
          <w:color w:val="333333"/>
          <w:sz w:val="24"/>
          <w:szCs w:val="24"/>
        </w:rPr>
        <w:fldChar w:fldCharType="end"/>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про порушення</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46" w:name="n3737"/>
      <w:bookmarkEnd w:id="1846"/>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9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28" w:anchor="n405" w:tgtFrame="_blank" w:history="1">
        <w:r w:rsidRPr="002E623A">
          <w:rPr>
            <w:rFonts w:ascii="Times New Roman" w:eastAsia="Times New Roman" w:hAnsi="Times New Roman" w:cs="Times New Roman"/>
            <w:i/>
            <w:iCs/>
            <w:color w:val="0000FF"/>
            <w:sz w:val="24"/>
            <w:szCs w:val="24"/>
            <w:u w:val="single"/>
            <w:lang w:val="ru-RU"/>
          </w:rPr>
          <w:t>№ 1525 від 18.07.2019</w:t>
        </w:r>
      </w:hyperlink>
      <w:r w:rsidRPr="002E623A">
        <w:rPr>
          <w:rFonts w:ascii="Times New Roman" w:eastAsia="Times New Roman" w:hAnsi="Times New Roman" w:cs="Times New Roman"/>
          <w:i/>
          <w:iCs/>
          <w:color w:val="333333"/>
          <w:sz w:val="24"/>
          <w:szCs w:val="24"/>
          <w:shd w:val="clear" w:color="auto" w:fill="FFFFFF"/>
          <w:lang w:val="ru-RU"/>
        </w:rPr>
        <w:t>}</w:t>
      </w:r>
    </w:p>
    <w:p w:rsidR="002E623A" w:rsidRPr="002E623A" w:rsidRDefault="002E623A" w:rsidP="002E623A">
      <w:pPr>
        <w:spacing w:after="0" w:line="240" w:lineRule="auto"/>
        <w:rPr>
          <w:rFonts w:ascii="Times New Roman" w:eastAsia="Times New Roman" w:hAnsi="Times New Roman" w:cs="Times New Roman"/>
          <w:sz w:val="24"/>
          <w:szCs w:val="24"/>
        </w:rPr>
      </w:pPr>
      <w:bookmarkStart w:id="1847" w:name="n3766"/>
      <w:bookmarkEnd w:id="1847"/>
      <w:r w:rsidRPr="002E623A">
        <w:rPr>
          <w:rFonts w:ascii="Times New Roman" w:eastAsia="Times New Roman" w:hAnsi="Times New Roman" w:cs="Times New Roman"/>
          <w:sz w:val="24"/>
          <w:szCs w:val="24"/>
        </w:rPr>
        <w:pict>
          <v:rect id="_x0000_i1048" style="width:0;height:0" o:hrstd="t" o:hrnoshade="t" o:hr="t" fillcolor="black" stroked="f"/>
        </w:pict>
      </w:r>
    </w:p>
    <w:p w:rsidR="002E623A" w:rsidRPr="002E623A" w:rsidRDefault="002E623A" w:rsidP="002E623A">
      <w:pPr>
        <w:spacing w:after="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i/>
          <w:iCs/>
          <w:color w:val="333333"/>
          <w:sz w:val="24"/>
          <w:szCs w:val="24"/>
          <w:shd w:val="clear" w:color="auto" w:fill="FFFFFF"/>
        </w:rPr>
        <w:br/>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bookmarkStart w:id="1848" w:name="n3738"/>
            <w:bookmarkEnd w:id="1848"/>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10</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849" w:name="n3739"/>
      <w:bookmarkEnd w:id="1849"/>
      <w:r w:rsidRPr="002E623A">
        <w:rPr>
          <w:rFonts w:ascii="Times New Roman" w:eastAsia="Times New Roman" w:hAnsi="Times New Roman" w:cs="Times New Roman"/>
          <w:b/>
          <w:bCs/>
          <w:color w:val="333333"/>
          <w:sz w:val="28"/>
          <w:szCs w:val="28"/>
        </w:rPr>
        <w:t>КОЕФІЦІЄНТИ</w:t>
      </w:r>
      <w:r w:rsidRPr="002E623A">
        <w:rPr>
          <w:rFonts w:ascii="Times New Roman" w:eastAsia="Times New Roman" w:hAnsi="Times New Roman" w:cs="Times New Roman"/>
          <w:color w:val="333333"/>
          <w:sz w:val="24"/>
          <w:szCs w:val="24"/>
        </w:rPr>
        <w:br/>
      </w:r>
      <w:r w:rsidRPr="002E623A">
        <w:rPr>
          <w:rFonts w:ascii="Times New Roman" w:eastAsia="Times New Roman" w:hAnsi="Times New Roman" w:cs="Times New Roman"/>
          <w:b/>
          <w:bCs/>
          <w:color w:val="333333"/>
          <w:sz w:val="28"/>
          <w:szCs w:val="28"/>
        </w:rPr>
        <w:t>використання потужності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6"/>
        <w:gridCol w:w="4837"/>
      </w:tblGrid>
      <w:tr w:rsidR="002E623A" w:rsidRPr="002E623A" w:rsidTr="002E623A">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rPr>
            </w:pPr>
            <w:bookmarkStart w:id="1850" w:name="n3740"/>
            <w:bookmarkEnd w:id="1850"/>
            <w:r w:rsidRPr="002E623A">
              <w:rPr>
                <w:rFonts w:ascii="Times New Roman" w:eastAsia="Times New Roman" w:hAnsi="Times New Roman" w:cs="Times New Roman"/>
                <w:sz w:val="24"/>
                <w:szCs w:val="24"/>
              </w:rPr>
              <w:t>Тип помешкання</w:t>
            </w:r>
          </w:p>
        </w:tc>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К</w:t>
            </w:r>
            <w:r w:rsidRPr="002E623A">
              <w:rPr>
                <w:rFonts w:ascii="Times New Roman" w:eastAsia="Times New Roman" w:hAnsi="Times New Roman" w:cs="Times New Roman"/>
                <w:sz w:val="16"/>
                <w:szCs w:val="16"/>
              </w:rPr>
              <w:t> вик</w:t>
            </w:r>
          </w:p>
        </w:tc>
      </w:tr>
      <w:tr w:rsidR="002E623A" w:rsidRPr="002E623A" w:rsidTr="002E623A">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Квартира, окремий будинок або інший об'єкт споживача, не обладнаний ні електроопаленням, ні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0,2</w:t>
            </w:r>
          </w:p>
        </w:tc>
      </w:tr>
      <w:tr w:rsidR="002E623A" w:rsidRPr="002E623A" w:rsidTr="002E623A">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Квартира, окремий будинок або інший об'єкт споживача, який обладнаний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0,3</w:t>
            </w:r>
          </w:p>
        </w:tc>
      </w:tr>
      <w:tr w:rsidR="002E623A" w:rsidRPr="002E623A" w:rsidTr="002E623A">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lastRenderedPageBreak/>
              <w:t>Квартира, окремий будинок або інший об'єкт споживача, який обладнаний електроопаленням</w:t>
            </w:r>
          </w:p>
        </w:tc>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0,1 (у період з 01 травня до 30 вересня)</w:t>
            </w:r>
            <w:r w:rsidRPr="002E623A">
              <w:rPr>
                <w:rFonts w:ascii="Times New Roman" w:eastAsia="Times New Roman" w:hAnsi="Times New Roman" w:cs="Times New Roman"/>
                <w:sz w:val="24"/>
                <w:szCs w:val="24"/>
                <w:lang w:val="ru-RU"/>
              </w:rPr>
              <w:br/>
              <w:t>0,6 (у період з 01 жовтня до 30 квітня)</w:t>
            </w:r>
          </w:p>
        </w:tc>
      </w:tr>
      <w:tr w:rsidR="002E623A" w:rsidRPr="002E623A" w:rsidTr="002E623A">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Квартира, окремий будинок або інший об'єкт споживача, який обладнаний електроопаленням та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0,2 (у період з 01 травня до 30 вересня)</w:t>
            </w:r>
            <w:r w:rsidRPr="002E623A">
              <w:rPr>
                <w:rFonts w:ascii="Times New Roman" w:eastAsia="Times New Roman" w:hAnsi="Times New Roman" w:cs="Times New Roman"/>
                <w:sz w:val="24"/>
                <w:szCs w:val="24"/>
                <w:lang w:val="ru-RU"/>
              </w:rPr>
              <w:br/>
              <w:t>0,6 (у період з 01 жовтня до 30 квітня)</w:t>
            </w:r>
          </w:p>
        </w:tc>
      </w:tr>
    </w:tbl>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51" w:name="n3741"/>
      <w:bookmarkEnd w:id="1851"/>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10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29" w:tgtFrame="_blank" w:history="1">
        <w:r w:rsidRPr="002E623A">
          <w:rPr>
            <w:rFonts w:ascii="Times New Roman" w:eastAsia="Times New Roman" w:hAnsi="Times New Roman" w:cs="Times New Roman"/>
            <w:i/>
            <w:iCs/>
            <w:color w:val="0000FF"/>
            <w:sz w:val="24"/>
            <w:szCs w:val="24"/>
            <w:u w:val="single"/>
            <w:lang w:val="ru-RU"/>
          </w:rPr>
          <w:t>№ 1525 від 18.07.2019</w:t>
        </w:r>
      </w:hyperlink>
      <w:r w:rsidRPr="002E623A">
        <w:rPr>
          <w:rFonts w:ascii="Times New Roman" w:eastAsia="Times New Roman" w:hAnsi="Times New Roman" w:cs="Times New Roman"/>
          <w:i/>
          <w:iCs/>
          <w:color w:val="333333"/>
          <w:sz w:val="24"/>
          <w:szCs w:val="24"/>
          <w:shd w:val="clear" w:color="auto" w:fill="FFFFFF"/>
          <w:lang w:val="ru-RU"/>
        </w:rPr>
        <w:t>}</w:t>
      </w:r>
    </w:p>
    <w:p w:rsidR="002E623A" w:rsidRPr="002E623A" w:rsidRDefault="002E623A" w:rsidP="002E623A">
      <w:pPr>
        <w:spacing w:after="0" w:line="240" w:lineRule="auto"/>
        <w:rPr>
          <w:rFonts w:ascii="Times New Roman" w:eastAsia="Times New Roman" w:hAnsi="Times New Roman" w:cs="Times New Roman"/>
          <w:sz w:val="24"/>
          <w:szCs w:val="24"/>
        </w:rPr>
      </w:pPr>
      <w:bookmarkStart w:id="1852" w:name="n3767"/>
      <w:bookmarkEnd w:id="1852"/>
      <w:r w:rsidRPr="002E623A">
        <w:rPr>
          <w:rFonts w:ascii="Times New Roman" w:eastAsia="Times New Roman" w:hAnsi="Times New Roman" w:cs="Times New Roman"/>
          <w:sz w:val="24"/>
          <w:szCs w:val="24"/>
        </w:rPr>
        <w:pict>
          <v:rect id="_x0000_i1049" style="width:0;height:0" o:hrstd="t" o:hrnoshade="t" o:hr="t" fillcolor="black" stroked="f"/>
        </w:pict>
      </w:r>
    </w:p>
    <w:p w:rsidR="002E623A" w:rsidRPr="002E623A" w:rsidRDefault="002E623A" w:rsidP="002E623A">
      <w:pPr>
        <w:spacing w:after="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i/>
          <w:iCs/>
          <w:color w:val="333333"/>
          <w:sz w:val="24"/>
          <w:szCs w:val="24"/>
          <w:shd w:val="clear" w:color="auto" w:fill="FFFFFF"/>
        </w:rPr>
        <w:br/>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bookmarkStart w:id="1853" w:name="n3742"/>
            <w:bookmarkEnd w:id="1853"/>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11</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1854" w:name="n3743"/>
      <w:bookmarkEnd w:id="1854"/>
      <w:r w:rsidRPr="002E623A">
        <w:rPr>
          <w:rFonts w:ascii="Times New Roman" w:eastAsia="Times New Roman" w:hAnsi="Times New Roman" w:cs="Times New Roman"/>
          <w:b/>
          <w:bCs/>
          <w:color w:val="333333"/>
          <w:sz w:val="28"/>
          <w:szCs w:val="28"/>
          <w:lang w:val="ru-RU"/>
        </w:rPr>
        <w:t>ФОРМА</w:t>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 xml:space="preserve">розміщення інформації щодо частки кожного джерела енергії, яка була використана у загальній структурі балансу купленої та/або виробленої електричної енергії на власних електроустановках та вплив на навколишнє середовище, спричинений таким виробництвом електроенергії (питомі показники викидів </w:t>
      </w:r>
      <w:r w:rsidRPr="002E623A">
        <w:rPr>
          <w:rFonts w:ascii="Times New Roman" w:eastAsia="Times New Roman" w:hAnsi="Times New Roman" w:cs="Times New Roman"/>
          <w:b/>
          <w:bCs/>
          <w:color w:val="333333"/>
          <w:sz w:val="28"/>
          <w:szCs w:val="28"/>
        </w:rPr>
        <w:t>CO</w:t>
      </w:r>
      <w:r w:rsidRPr="002E623A">
        <w:rPr>
          <w:rFonts w:ascii="Times New Roman" w:eastAsia="Times New Roman" w:hAnsi="Times New Roman" w:cs="Times New Roman"/>
          <w:b/>
          <w:bCs/>
          <w:color w:val="333333"/>
          <w:sz w:val="28"/>
          <w:szCs w:val="28"/>
          <w:lang w:val="ru-RU"/>
        </w:rPr>
        <w:t>2 та радіоактивне забруднення), за попередній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48"/>
        <w:gridCol w:w="2225"/>
      </w:tblGrid>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bookmarkStart w:id="1855" w:name="n3744"/>
            <w:bookmarkEnd w:id="1855"/>
            <w:r w:rsidRPr="002E623A">
              <w:rPr>
                <w:rFonts w:ascii="Times New Roman" w:eastAsia="Times New Roman" w:hAnsi="Times New Roman" w:cs="Times New Roman"/>
                <w:b/>
                <w:bCs/>
                <w:sz w:val="24"/>
                <w:szCs w:val="24"/>
                <w:lang w:val="ru-RU"/>
              </w:rPr>
              <w:t>Джерело енергії, яке було використане для виробництва електроенергії</w:t>
            </w:r>
            <w:r w:rsidRPr="002E623A">
              <w:rPr>
                <w:rFonts w:ascii="Times New Roman" w:eastAsia="Times New Roman" w:hAnsi="Times New Roman" w:cs="Times New Roman"/>
                <w:sz w:val="24"/>
                <w:szCs w:val="24"/>
              </w:rPr>
              <w:t> </w:t>
            </w:r>
            <w:r w:rsidRPr="002E623A">
              <w:rPr>
                <w:rFonts w:ascii="Times New Roman" w:eastAsia="Times New Roman" w:hAnsi="Times New Roman" w:cs="Times New Roman"/>
                <w:sz w:val="24"/>
                <w:szCs w:val="24"/>
                <w:lang w:val="ru-RU"/>
              </w:rPr>
              <w:t>(частка витрат на 1 кВт·год)</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За 20__ рік</w:t>
            </w: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Вугілля ( %)</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природний газ ( %)</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ядерне паливо ( %)</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гідроенергія (об'єкти великої гідроенергетики) ( %)</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відновлювані джерела енергії ( %)</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інші джерела ( %)</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b/>
                <w:bCs/>
                <w:sz w:val="24"/>
                <w:szCs w:val="24"/>
                <w:lang w:val="ru-RU"/>
              </w:rPr>
              <w:lastRenderedPageBreak/>
              <w:t>Вплив на навколишнє середовище спричинений виробництвом електроенергії</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jc w:val="center"/>
              <w:rPr>
                <w:rFonts w:ascii="Times New Roman" w:eastAsia="Times New Roman" w:hAnsi="Times New Roman" w:cs="Times New Roman"/>
                <w:sz w:val="24"/>
                <w:szCs w:val="24"/>
              </w:rPr>
            </w:pPr>
            <w:r w:rsidRPr="002E623A">
              <w:rPr>
                <w:rFonts w:ascii="Times New Roman" w:eastAsia="Times New Roman" w:hAnsi="Times New Roman" w:cs="Times New Roman"/>
                <w:sz w:val="24"/>
                <w:szCs w:val="24"/>
              </w:rPr>
              <w:t>За 20__ рік</w:t>
            </w: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СО</w:t>
            </w:r>
            <w:r w:rsidRPr="002E623A">
              <w:rPr>
                <w:rFonts w:ascii="Times New Roman" w:eastAsia="Times New Roman" w:hAnsi="Times New Roman" w:cs="Times New Roman"/>
                <w:sz w:val="16"/>
                <w:szCs w:val="16"/>
              </w:rPr>
              <w:t> </w:t>
            </w:r>
            <w:r w:rsidRPr="002E623A">
              <w:rPr>
                <w:rFonts w:ascii="Times New Roman" w:eastAsia="Times New Roman" w:hAnsi="Times New Roman" w:cs="Times New Roman"/>
                <w:b/>
                <w:bCs/>
                <w:sz w:val="16"/>
                <w:szCs w:val="16"/>
                <w:vertAlign w:val="subscript"/>
                <w:lang w:val="ru-RU"/>
              </w:rPr>
              <w:t>2</w:t>
            </w:r>
            <w:r w:rsidRPr="002E623A">
              <w:rPr>
                <w:rFonts w:ascii="Times New Roman" w:eastAsia="Times New Roman" w:hAnsi="Times New Roman" w:cs="Times New Roman"/>
                <w:sz w:val="24"/>
                <w:szCs w:val="24"/>
              </w:rPr>
              <w:t> </w:t>
            </w:r>
            <w:r w:rsidRPr="002E623A">
              <w:rPr>
                <w:rFonts w:ascii="Times New Roman" w:eastAsia="Times New Roman" w:hAnsi="Times New Roman" w:cs="Times New Roman"/>
                <w:sz w:val="24"/>
                <w:szCs w:val="24"/>
                <w:lang w:val="ru-RU"/>
              </w:rPr>
              <w:t>викиди (г/кВт·год)</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lang w:val="ru-RU"/>
              </w:rPr>
            </w:pPr>
          </w:p>
        </w:tc>
      </w:tr>
      <w:tr w:rsidR="002E623A" w:rsidRPr="002E623A" w:rsidTr="002E623A">
        <w:tc>
          <w:tcPr>
            <w:tcW w:w="38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Радіоактивні відходи (г/кВт·год або в м</w:t>
            </w:r>
            <w:r w:rsidRPr="002E623A">
              <w:rPr>
                <w:rFonts w:ascii="Times New Roman" w:eastAsia="Times New Roman" w:hAnsi="Times New Roman" w:cs="Times New Roman"/>
                <w:b/>
                <w:bCs/>
                <w:sz w:val="2"/>
                <w:szCs w:val="2"/>
                <w:vertAlign w:val="superscript"/>
                <w:lang w:val="ru-RU"/>
              </w:rPr>
              <w:t>-</w:t>
            </w:r>
            <w:r w:rsidRPr="002E623A">
              <w:rPr>
                <w:rFonts w:ascii="Times New Roman" w:eastAsia="Times New Roman" w:hAnsi="Times New Roman" w:cs="Times New Roman"/>
                <w:b/>
                <w:bCs/>
                <w:sz w:val="16"/>
                <w:szCs w:val="16"/>
                <w:vertAlign w:val="superscript"/>
                <w:lang w:val="ru-RU"/>
              </w:rPr>
              <w:t>3</w:t>
            </w:r>
            <w:r w:rsidRPr="002E623A">
              <w:rPr>
                <w:rFonts w:ascii="Times New Roman" w:eastAsia="Times New Roman" w:hAnsi="Times New Roman" w:cs="Times New Roman"/>
                <w:sz w:val="24"/>
                <w:szCs w:val="24"/>
                <w:lang w:val="ru-RU"/>
              </w:rPr>
              <w:t>/ кВт·год)</w:t>
            </w:r>
          </w:p>
        </w:tc>
        <w:tc>
          <w:tcPr>
            <w:tcW w:w="1150" w:type="pct"/>
            <w:tcBorders>
              <w:top w:val="single" w:sz="6" w:space="0" w:color="000000"/>
              <w:left w:val="single" w:sz="6" w:space="0" w:color="000000"/>
              <w:bottom w:val="single" w:sz="6" w:space="0" w:color="000000"/>
              <w:right w:val="single" w:sz="6" w:space="0" w:color="000000"/>
            </w:tcBorders>
            <w:hideMark/>
          </w:tcPr>
          <w:p w:rsidR="002E623A" w:rsidRPr="002E623A" w:rsidRDefault="002E623A" w:rsidP="002E623A">
            <w:pPr>
              <w:spacing w:after="0" w:line="240" w:lineRule="auto"/>
              <w:rPr>
                <w:rFonts w:ascii="Times New Roman" w:eastAsia="Times New Roman" w:hAnsi="Times New Roman" w:cs="Times New Roman"/>
                <w:sz w:val="24"/>
                <w:szCs w:val="24"/>
                <w:lang w:val="ru-RU"/>
              </w:rPr>
            </w:pPr>
          </w:p>
        </w:tc>
      </w:tr>
    </w:tbl>
    <w:p w:rsidR="002E623A" w:rsidRPr="002E623A" w:rsidRDefault="002E623A" w:rsidP="002E623A">
      <w:pPr>
        <w:spacing w:after="0" w:line="240" w:lineRule="auto"/>
        <w:rPr>
          <w:rFonts w:ascii="Times New Roman" w:eastAsia="Times New Roman" w:hAnsi="Times New Roman" w:cs="Times New Roman"/>
          <w:sz w:val="24"/>
          <w:szCs w:val="24"/>
        </w:rPr>
      </w:pPr>
      <w:bookmarkStart w:id="1856" w:name="n3768"/>
      <w:bookmarkEnd w:id="1856"/>
      <w:r w:rsidRPr="002E623A">
        <w:rPr>
          <w:rFonts w:ascii="Times New Roman" w:eastAsia="Times New Roman" w:hAnsi="Times New Roman" w:cs="Times New Roman"/>
          <w:sz w:val="24"/>
          <w:szCs w:val="24"/>
        </w:rPr>
        <w:pict>
          <v:rect id="_x0000_i105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rPr>
            </w:pPr>
            <w:bookmarkStart w:id="1857" w:name="n3746"/>
            <w:bookmarkEnd w:id="1857"/>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12</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58" w:name="n3747"/>
    <w:bookmarkEnd w:id="1858"/>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/98/</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3824.</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ТИПОВИЙ ДОГОВІР</w:t>
      </w:r>
      <w:r w:rsidRPr="002E623A">
        <w:rPr>
          <w:rFonts w:ascii="Times New Roman" w:eastAsia="Times New Roman" w:hAnsi="Times New Roman" w:cs="Times New Roman"/>
          <w:color w:val="333333"/>
          <w:sz w:val="24"/>
          <w:szCs w:val="24"/>
        </w:rPr>
        <w:fldChar w:fldCharType="end"/>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про постачання та розподіл електричної енергії на території колективного побутового споживача</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59" w:name="n3748"/>
      <w:bookmarkEnd w:id="1859"/>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12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30" w:tgtFrame="_blank" w:history="1">
        <w:r w:rsidRPr="002E623A">
          <w:rPr>
            <w:rFonts w:ascii="Times New Roman" w:eastAsia="Times New Roman" w:hAnsi="Times New Roman" w:cs="Times New Roman"/>
            <w:i/>
            <w:iCs/>
            <w:color w:val="0000FF"/>
            <w:sz w:val="24"/>
            <w:szCs w:val="24"/>
            <w:u w:val="single"/>
            <w:lang w:val="ru-RU"/>
          </w:rPr>
          <w:t>№ 1525 від 18.07.2019</w:t>
        </w:r>
      </w:hyperlink>
      <w:r w:rsidRPr="002E623A">
        <w:rPr>
          <w:rFonts w:ascii="Times New Roman" w:eastAsia="Times New Roman" w:hAnsi="Times New Roman" w:cs="Times New Roman"/>
          <w:i/>
          <w:iCs/>
          <w:color w:val="333333"/>
          <w:sz w:val="24"/>
          <w:szCs w:val="24"/>
          <w:shd w:val="clear" w:color="auto" w:fill="FFFFFF"/>
          <w:lang w:val="ru-RU"/>
        </w:rPr>
        <w:t>, із змінами, внесеними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31" w:anchor="n496" w:tgtFrame="_blank" w:history="1">
        <w:r w:rsidRPr="002E623A">
          <w:rPr>
            <w:rFonts w:ascii="Times New Roman" w:eastAsia="Times New Roman" w:hAnsi="Times New Roman" w:cs="Times New Roman"/>
            <w:i/>
            <w:iCs/>
            <w:color w:val="0000FF"/>
            <w:sz w:val="24"/>
            <w:szCs w:val="24"/>
            <w:u w:val="single"/>
            <w:lang w:val="ru-RU"/>
          </w:rPr>
          <w:t>№ 1219 від 26.06.2020</w:t>
        </w:r>
      </w:hyperlink>
      <w:r w:rsidRPr="002E623A">
        <w:rPr>
          <w:rFonts w:ascii="Times New Roman" w:eastAsia="Times New Roman" w:hAnsi="Times New Roman" w:cs="Times New Roman"/>
          <w:i/>
          <w:iCs/>
          <w:color w:val="333333"/>
          <w:sz w:val="24"/>
          <w:szCs w:val="24"/>
          <w:shd w:val="clear" w:color="auto" w:fill="FFFFFF"/>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bookmarkStart w:id="1860" w:name="n3749"/>
            <w:bookmarkEnd w:id="1860"/>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13</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61" w:name="n3750"/>
    <w:bookmarkEnd w:id="1861"/>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/91/</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3783.</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ЗАЯВА</w:t>
      </w:r>
      <w:r w:rsidRPr="002E623A">
        <w:rPr>
          <w:rFonts w:ascii="Times New Roman" w:eastAsia="Times New Roman" w:hAnsi="Times New Roman" w:cs="Times New Roman"/>
          <w:color w:val="333333"/>
          <w:sz w:val="24"/>
          <w:szCs w:val="24"/>
        </w:rPr>
        <w:fldChar w:fldCharType="end"/>
      </w:r>
      <w:hyperlink r:id="rId532" w:history="1">
        <w:r w:rsidRPr="002E623A">
          <w:rPr>
            <w:rFonts w:ascii="Times New Roman" w:eastAsia="Times New Roman" w:hAnsi="Times New Roman" w:cs="Times New Roman"/>
            <w:b/>
            <w:bCs/>
            <w:color w:val="0000FF"/>
            <w:sz w:val="28"/>
            <w:szCs w:val="28"/>
            <w:u w:val="single"/>
            <w:lang w:val="ru-RU"/>
          </w:rPr>
          <w:t>-ПОВІДОМЛЕННЯ</w:t>
        </w:r>
      </w:hyperlink>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про встановлення генеруючої установки</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62" w:name="n3751"/>
      <w:bookmarkEnd w:id="1862"/>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13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33" w:anchor="n498" w:tgtFrame="_blank" w:history="1">
        <w:r w:rsidRPr="002E623A">
          <w:rPr>
            <w:rFonts w:ascii="Times New Roman" w:eastAsia="Times New Roman" w:hAnsi="Times New Roman" w:cs="Times New Roman"/>
            <w:i/>
            <w:iCs/>
            <w:color w:val="0000FF"/>
            <w:sz w:val="24"/>
            <w:szCs w:val="24"/>
            <w:u w:val="single"/>
            <w:lang w:val="ru-RU"/>
          </w:rPr>
          <w:t>№ 1219 від 26.06.2020</w:t>
        </w:r>
      </w:hyperlink>
      <w:r w:rsidRPr="002E623A">
        <w:rPr>
          <w:rFonts w:ascii="Times New Roman" w:eastAsia="Times New Roman" w:hAnsi="Times New Roman" w:cs="Times New Roman"/>
          <w:i/>
          <w:iCs/>
          <w:color w:val="333333"/>
          <w:sz w:val="24"/>
          <w:szCs w:val="24"/>
          <w:shd w:val="clear" w:color="auto" w:fill="FFFFFF"/>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bookmarkStart w:id="1863" w:name="n3752"/>
            <w:bookmarkEnd w:id="1863"/>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14</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64" w:name="n3753"/>
    <w:bookmarkEnd w:id="1864"/>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/91/</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3780.</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АКТ</w:t>
      </w:r>
      <w:r w:rsidRPr="002E623A">
        <w:rPr>
          <w:rFonts w:ascii="Times New Roman" w:eastAsia="Times New Roman" w:hAnsi="Times New Roman" w:cs="Times New Roman"/>
          <w:color w:val="333333"/>
          <w:sz w:val="24"/>
          <w:szCs w:val="24"/>
        </w:rPr>
        <w:fldChar w:fldCharType="end"/>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контрольного знімання показників засобу обліку електричної енергії</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65" w:name="n3754"/>
      <w:bookmarkEnd w:id="1865"/>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14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34" w:tgtFrame="_blank" w:history="1">
        <w:r w:rsidRPr="002E623A">
          <w:rPr>
            <w:rFonts w:ascii="Times New Roman" w:eastAsia="Times New Roman" w:hAnsi="Times New Roman" w:cs="Times New Roman"/>
            <w:i/>
            <w:iCs/>
            <w:color w:val="0000FF"/>
            <w:sz w:val="24"/>
            <w:szCs w:val="24"/>
            <w:u w:val="single"/>
            <w:lang w:val="ru-RU"/>
          </w:rPr>
          <w:t>№ 1219 від 26.06.2020</w:t>
        </w:r>
      </w:hyperlink>
      <w:r w:rsidRPr="002E623A">
        <w:rPr>
          <w:rFonts w:ascii="Times New Roman" w:eastAsia="Times New Roman" w:hAnsi="Times New Roman" w:cs="Times New Roman"/>
          <w:i/>
          <w:iCs/>
          <w:color w:val="333333"/>
          <w:sz w:val="24"/>
          <w:szCs w:val="24"/>
          <w:shd w:val="clear" w:color="auto" w:fill="FFFFFF"/>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bookmarkStart w:id="1866" w:name="n3755"/>
            <w:bookmarkEnd w:id="1866"/>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15</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67" w:name="n3756"/>
    <w:bookmarkEnd w:id="1867"/>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/98/</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3825.</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ПОВІДОМЛЕННЯ</w:t>
      </w:r>
      <w:r w:rsidRPr="002E623A">
        <w:rPr>
          <w:rFonts w:ascii="Times New Roman" w:eastAsia="Times New Roman" w:hAnsi="Times New Roman" w:cs="Times New Roman"/>
          <w:color w:val="333333"/>
          <w:sz w:val="24"/>
          <w:szCs w:val="24"/>
        </w:rPr>
        <w:fldChar w:fldCharType="end"/>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про погодження дозволеної (договірної) потужності</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68" w:name="n3757"/>
      <w:bookmarkEnd w:id="1868"/>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15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35" w:anchor="n32" w:tgtFrame="_blank" w:history="1">
        <w:r w:rsidRPr="002E623A">
          <w:rPr>
            <w:rFonts w:ascii="Times New Roman" w:eastAsia="Times New Roman" w:hAnsi="Times New Roman" w:cs="Times New Roman"/>
            <w:i/>
            <w:iCs/>
            <w:color w:val="0000FF"/>
            <w:sz w:val="24"/>
            <w:szCs w:val="24"/>
            <w:u w:val="single"/>
            <w:lang w:val="ru-RU"/>
          </w:rPr>
          <w:t>№ 475 від 17.03.2021</w:t>
        </w:r>
      </w:hyperlink>
      <w:r w:rsidRPr="002E623A">
        <w:rPr>
          <w:rFonts w:ascii="Times New Roman" w:eastAsia="Times New Roman" w:hAnsi="Times New Roman" w:cs="Times New Roman"/>
          <w:i/>
          <w:iCs/>
          <w:color w:val="333333"/>
          <w:sz w:val="24"/>
          <w:szCs w:val="24"/>
          <w:shd w:val="clear" w:color="auto" w:fill="FFFFFF"/>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2E623A" w:rsidRPr="002E623A" w:rsidTr="002E623A">
        <w:tc>
          <w:tcPr>
            <w:tcW w:w="225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bookmarkStart w:id="1869" w:name="n3758"/>
            <w:bookmarkEnd w:id="1869"/>
          </w:p>
        </w:tc>
        <w:tc>
          <w:tcPr>
            <w:tcW w:w="2000" w:type="pct"/>
            <w:tcBorders>
              <w:top w:val="single" w:sz="2" w:space="0" w:color="auto"/>
              <w:left w:val="single" w:sz="2" w:space="0" w:color="auto"/>
              <w:bottom w:val="single" w:sz="2" w:space="0" w:color="auto"/>
              <w:right w:val="single" w:sz="2" w:space="0" w:color="auto"/>
            </w:tcBorders>
            <w:hideMark/>
          </w:tcPr>
          <w:p w:rsidR="002E623A" w:rsidRPr="002E623A" w:rsidRDefault="002E623A" w:rsidP="002E623A">
            <w:pPr>
              <w:spacing w:before="150" w:after="150" w:line="240" w:lineRule="auto"/>
              <w:rPr>
                <w:rFonts w:ascii="Times New Roman" w:eastAsia="Times New Roman" w:hAnsi="Times New Roman" w:cs="Times New Roman"/>
                <w:sz w:val="24"/>
                <w:szCs w:val="24"/>
                <w:lang w:val="ru-RU"/>
              </w:rPr>
            </w:pPr>
            <w:r w:rsidRPr="002E623A">
              <w:rPr>
                <w:rFonts w:ascii="Times New Roman" w:eastAsia="Times New Roman" w:hAnsi="Times New Roman" w:cs="Times New Roman"/>
                <w:sz w:val="24"/>
                <w:szCs w:val="24"/>
                <w:lang w:val="ru-RU"/>
              </w:rPr>
              <w:t>Додаток 16</w:t>
            </w:r>
            <w:r w:rsidRPr="002E623A">
              <w:rPr>
                <w:rFonts w:ascii="Times New Roman" w:eastAsia="Times New Roman" w:hAnsi="Times New Roman" w:cs="Times New Roman"/>
                <w:sz w:val="24"/>
                <w:szCs w:val="24"/>
                <w:lang w:val="ru-RU"/>
              </w:rPr>
              <w:br/>
              <w:t>до Правил роздрібного ринку</w:t>
            </w:r>
            <w:r w:rsidRPr="002E623A">
              <w:rPr>
                <w:rFonts w:ascii="Times New Roman" w:eastAsia="Times New Roman" w:hAnsi="Times New Roman" w:cs="Times New Roman"/>
                <w:sz w:val="24"/>
                <w:szCs w:val="24"/>
                <w:lang w:val="ru-RU"/>
              </w:rPr>
              <w:br/>
              <w:t>електричної енергії</w:t>
            </w:r>
          </w:p>
        </w:tc>
      </w:tr>
    </w:tbl>
    <w:bookmarkStart w:id="1870" w:name="n3759"/>
    <w:bookmarkEnd w:id="1870"/>
    <w:p w:rsidR="002E623A" w:rsidRPr="002E623A" w:rsidRDefault="002E623A" w:rsidP="002E623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r w:rsidRPr="002E623A">
        <w:rPr>
          <w:rFonts w:ascii="Times New Roman" w:eastAsia="Times New Roman" w:hAnsi="Times New Roman" w:cs="Times New Roman"/>
          <w:color w:val="333333"/>
          <w:sz w:val="24"/>
          <w:szCs w:val="24"/>
        </w:rPr>
        <w:fldChar w:fldCharType="begin"/>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HYPERLINK</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instrText>https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zakon</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rada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gov</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ua</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laws</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file</w:instrText>
      </w:r>
      <w:r w:rsidRPr="002E623A">
        <w:rPr>
          <w:rFonts w:ascii="Times New Roman" w:eastAsia="Times New Roman" w:hAnsi="Times New Roman" w:cs="Times New Roman"/>
          <w:color w:val="333333"/>
          <w:sz w:val="24"/>
          <w:szCs w:val="24"/>
          <w:lang w:val="ru-RU"/>
        </w:rPr>
        <w:instrText>/</w:instrText>
      </w:r>
      <w:r w:rsidRPr="002E623A">
        <w:rPr>
          <w:rFonts w:ascii="Times New Roman" w:eastAsia="Times New Roman" w:hAnsi="Times New Roman" w:cs="Times New Roman"/>
          <w:color w:val="333333"/>
          <w:sz w:val="24"/>
          <w:szCs w:val="24"/>
        </w:rPr>
        <w:instrText>text</w:instrText>
      </w:r>
      <w:r w:rsidRPr="002E623A">
        <w:rPr>
          <w:rFonts w:ascii="Times New Roman" w:eastAsia="Times New Roman" w:hAnsi="Times New Roman" w:cs="Times New Roman"/>
          <w:color w:val="333333"/>
          <w:sz w:val="24"/>
          <w:szCs w:val="24"/>
          <w:lang w:val="ru-RU"/>
        </w:rPr>
        <w:instrText>/91/</w:instrText>
      </w:r>
      <w:r w:rsidRPr="002E623A">
        <w:rPr>
          <w:rFonts w:ascii="Times New Roman" w:eastAsia="Times New Roman" w:hAnsi="Times New Roman" w:cs="Times New Roman"/>
          <w:color w:val="333333"/>
          <w:sz w:val="24"/>
          <w:szCs w:val="24"/>
        </w:rPr>
        <w:instrText>f</w:instrText>
      </w:r>
      <w:r w:rsidRPr="002E623A">
        <w:rPr>
          <w:rFonts w:ascii="Times New Roman" w:eastAsia="Times New Roman" w:hAnsi="Times New Roman" w:cs="Times New Roman"/>
          <w:color w:val="333333"/>
          <w:sz w:val="24"/>
          <w:szCs w:val="24"/>
          <w:lang w:val="ru-RU"/>
        </w:rPr>
        <w:instrText>473895</w:instrText>
      </w:r>
      <w:r w:rsidRPr="002E623A">
        <w:rPr>
          <w:rFonts w:ascii="Times New Roman" w:eastAsia="Times New Roman" w:hAnsi="Times New Roman" w:cs="Times New Roman"/>
          <w:color w:val="333333"/>
          <w:sz w:val="24"/>
          <w:szCs w:val="24"/>
        </w:rPr>
        <w:instrText>n</w:instrText>
      </w:r>
      <w:r w:rsidRPr="002E623A">
        <w:rPr>
          <w:rFonts w:ascii="Times New Roman" w:eastAsia="Times New Roman" w:hAnsi="Times New Roman" w:cs="Times New Roman"/>
          <w:color w:val="333333"/>
          <w:sz w:val="24"/>
          <w:szCs w:val="24"/>
          <w:lang w:val="ru-RU"/>
        </w:rPr>
        <w:instrText>3782.</w:instrText>
      </w:r>
      <w:r w:rsidRPr="002E623A">
        <w:rPr>
          <w:rFonts w:ascii="Times New Roman" w:eastAsia="Times New Roman" w:hAnsi="Times New Roman" w:cs="Times New Roman"/>
          <w:color w:val="333333"/>
          <w:sz w:val="24"/>
          <w:szCs w:val="24"/>
        </w:rPr>
        <w:instrText>docx</w:instrText>
      </w:r>
      <w:r w:rsidRPr="002E623A">
        <w:rPr>
          <w:rFonts w:ascii="Times New Roman" w:eastAsia="Times New Roman" w:hAnsi="Times New Roman" w:cs="Times New Roman"/>
          <w:color w:val="333333"/>
          <w:sz w:val="24"/>
          <w:szCs w:val="24"/>
          <w:lang w:val="ru-RU"/>
        </w:rPr>
        <w:instrText xml:space="preserve">" </w:instrText>
      </w:r>
      <w:r w:rsidRPr="002E623A">
        <w:rPr>
          <w:rFonts w:ascii="Times New Roman" w:eastAsia="Times New Roman" w:hAnsi="Times New Roman" w:cs="Times New Roman"/>
          <w:color w:val="333333"/>
          <w:sz w:val="24"/>
          <w:szCs w:val="24"/>
        </w:rPr>
        <w:fldChar w:fldCharType="separate"/>
      </w:r>
      <w:r w:rsidRPr="002E623A">
        <w:rPr>
          <w:rFonts w:ascii="Times New Roman" w:eastAsia="Times New Roman" w:hAnsi="Times New Roman" w:cs="Times New Roman"/>
          <w:b/>
          <w:bCs/>
          <w:color w:val="0000FF"/>
          <w:sz w:val="28"/>
          <w:szCs w:val="28"/>
          <w:u w:val="single"/>
          <w:lang w:val="ru-RU"/>
        </w:rPr>
        <w:t>АКТ</w:t>
      </w:r>
      <w:r w:rsidRPr="002E623A">
        <w:rPr>
          <w:rFonts w:ascii="Times New Roman" w:eastAsia="Times New Roman" w:hAnsi="Times New Roman" w:cs="Times New Roman"/>
          <w:color w:val="333333"/>
          <w:sz w:val="24"/>
          <w:szCs w:val="24"/>
        </w:rPr>
        <w:fldChar w:fldCharType="end"/>
      </w:r>
      <w:r w:rsidRPr="002E623A">
        <w:rPr>
          <w:rFonts w:ascii="Times New Roman" w:eastAsia="Times New Roman" w:hAnsi="Times New Roman" w:cs="Times New Roman"/>
          <w:color w:val="333333"/>
          <w:sz w:val="24"/>
          <w:szCs w:val="24"/>
          <w:lang w:val="ru-RU"/>
        </w:rPr>
        <w:br/>
      </w:r>
      <w:r w:rsidRPr="002E623A">
        <w:rPr>
          <w:rFonts w:ascii="Times New Roman" w:eastAsia="Times New Roman" w:hAnsi="Times New Roman" w:cs="Times New Roman"/>
          <w:b/>
          <w:bCs/>
          <w:color w:val="333333"/>
          <w:sz w:val="28"/>
          <w:szCs w:val="28"/>
          <w:lang w:val="ru-RU"/>
        </w:rPr>
        <w:t>узгодження пропускної спроможності зовнішніх та внутрішніх електричних мереж</w:t>
      </w:r>
    </w:p>
    <w:p w:rsidR="002E623A" w:rsidRPr="002E623A" w:rsidRDefault="002E623A" w:rsidP="002E623A">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871" w:name="n3760"/>
      <w:bookmarkEnd w:id="1871"/>
      <w:r w:rsidRPr="002E623A">
        <w:rPr>
          <w:rFonts w:ascii="Times New Roman" w:eastAsia="Times New Roman" w:hAnsi="Times New Roman" w:cs="Times New Roman"/>
          <w:i/>
          <w:iCs/>
          <w:color w:val="333333"/>
          <w:sz w:val="24"/>
          <w:szCs w:val="24"/>
          <w:shd w:val="clear" w:color="auto" w:fill="FFFFFF"/>
          <w:lang w:val="ru-RU"/>
        </w:rPr>
        <w:t>{Правила доповнено новим Додатком 16 згідно з Постановою Національної комісії, що здійснює державне регулювання у сферах енергетики та комунальних послуг</w:t>
      </w:r>
      <w:r w:rsidRPr="002E623A">
        <w:rPr>
          <w:rFonts w:ascii="Times New Roman" w:eastAsia="Times New Roman" w:hAnsi="Times New Roman" w:cs="Times New Roman"/>
          <w:i/>
          <w:iCs/>
          <w:color w:val="333333"/>
          <w:sz w:val="24"/>
          <w:szCs w:val="24"/>
          <w:shd w:val="clear" w:color="auto" w:fill="FFFFFF"/>
        </w:rPr>
        <w:t> </w:t>
      </w:r>
      <w:hyperlink r:id="rId536" w:tgtFrame="_blank" w:history="1">
        <w:r w:rsidRPr="002E623A">
          <w:rPr>
            <w:rFonts w:ascii="Times New Roman" w:eastAsia="Times New Roman" w:hAnsi="Times New Roman" w:cs="Times New Roman"/>
            <w:i/>
            <w:iCs/>
            <w:color w:val="0000FF"/>
            <w:sz w:val="24"/>
            <w:szCs w:val="24"/>
            <w:u w:val="single"/>
            <w:lang w:val="ru-RU"/>
          </w:rPr>
          <w:t>№ 475 від 17.03.2021</w:t>
        </w:r>
      </w:hyperlink>
      <w:r w:rsidRPr="002E623A">
        <w:rPr>
          <w:rFonts w:ascii="Times New Roman" w:eastAsia="Times New Roman" w:hAnsi="Times New Roman" w:cs="Times New Roman"/>
          <w:i/>
          <w:iCs/>
          <w:color w:val="333333"/>
          <w:sz w:val="24"/>
          <w:szCs w:val="24"/>
          <w:shd w:val="clear" w:color="auto" w:fill="FFFFFF"/>
          <w:lang w:val="ru-RU"/>
        </w:rPr>
        <w:t>}</w:t>
      </w:r>
    </w:p>
    <w:p w:rsidR="002E623A" w:rsidRDefault="002E623A" w:rsidP="00453297">
      <w:pPr>
        <w:jc w:val="center"/>
        <w:rPr>
          <w:rFonts w:ascii="Times New Roman" w:hAnsi="Times New Roman" w:cs="Times New Roman"/>
          <w:b/>
          <w:sz w:val="24"/>
          <w:szCs w:val="24"/>
          <w:lang w:val="ru-RU"/>
        </w:rPr>
      </w:pPr>
      <w:bookmarkStart w:id="1872" w:name="_GoBack"/>
      <w:bookmarkEnd w:id="1872"/>
    </w:p>
    <w:sectPr w:rsidR="002E6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3C"/>
    <w:rsid w:val="0003283C"/>
    <w:rsid w:val="002E623A"/>
    <w:rsid w:val="003A764C"/>
    <w:rsid w:val="00453297"/>
    <w:rsid w:val="009852F1"/>
    <w:rsid w:val="00B9566F"/>
    <w:rsid w:val="00EC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A687"/>
  <w15:chartTrackingRefBased/>
  <w15:docId w15:val="{08946384-FED2-4217-A1F5-8F11869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45329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3297"/>
    <w:rPr>
      <w:rFonts w:ascii="Times New Roman" w:eastAsia="Times New Roman" w:hAnsi="Times New Roman" w:cs="Times New Roman"/>
      <w:b/>
      <w:bCs/>
      <w:sz w:val="27"/>
      <w:szCs w:val="27"/>
      <w:lang w:val="ru-RU" w:eastAsia="ru-RU"/>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unhideWhenUsed/>
    <w:rsid w:val="00EC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453297"/>
    <w:rPr>
      <w:rFonts w:ascii="Times New Roman" w:eastAsia="Times New Roman" w:hAnsi="Times New Roman" w:cs="Times New Roman"/>
      <w:sz w:val="24"/>
      <w:szCs w:val="24"/>
    </w:rPr>
  </w:style>
  <w:style w:type="paragraph" w:customStyle="1" w:styleId="st2">
    <w:name w:val="st2"/>
    <w:uiPriority w:val="99"/>
    <w:rsid w:val="00453297"/>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ru-RU" w:eastAsia="uk-UA"/>
    </w:rPr>
  </w:style>
  <w:style w:type="character" w:customStyle="1" w:styleId="st42">
    <w:name w:val="st42"/>
    <w:uiPriority w:val="99"/>
    <w:rsid w:val="00453297"/>
    <w:rPr>
      <w:color w:val="000000"/>
    </w:rPr>
  </w:style>
  <w:style w:type="character" w:customStyle="1" w:styleId="st910">
    <w:name w:val="st910"/>
    <w:uiPriority w:val="99"/>
    <w:rsid w:val="00453297"/>
    <w:rPr>
      <w:color w:val="0000FF"/>
    </w:rPr>
  </w:style>
  <w:style w:type="character" w:customStyle="1" w:styleId="st131">
    <w:name w:val="st131"/>
    <w:uiPriority w:val="99"/>
    <w:rsid w:val="00453297"/>
    <w:rPr>
      <w:i/>
      <w:color w:val="0000FF"/>
    </w:rPr>
  </w:style>
  <w:style w:type="character" w:customStyle="1" w:styleId="st46">
    <w:name w:val="st46"/>
    <w:uiPriority w:val="99"/>
    <w:rsid w:val="00453297"/>
    <w:rPr>
      <w:i/>
      <w:color w:val="000000"/>
    </w:rPr>
  </w:style>
  <w:style w:type="paragraph" w:customStyle="1" w:styleId="rvps14">
    <w:name w:val="rvps14"/>
    <w:basedOn w:val="a"/>
    <w:rsid w:val="002E6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2E6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E623A"/>
  </w:style>
  <w:style w:type="paragraph" w:customStyle="1" w:styleId="rvps2">
    <w:name w:val="rvps2"/>
    <w:basedOn w:val="a"/>
    <w:rsid w:val="002E62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E623A"/>
    <w:rPr>
      <w:color w:val="0000FF"/>
      <w:u w:val="single"/>
    </w:rPr>
  </w:style>
  <w:style w:type="character" w:customStyle="1" w:styleId="rvts46">
    <w:name w:val="rvts46"/>
    <w:basedOn w:val="a0"/>
    <w:rsid w:val="002E623A"/>
  </w:style>
  <w:style w:type="character" w:customStyle="1" w:styleId="rvts11">
    <w:name w:val="rvts11"/>
    <w:basedOn w:val="a0"/>
    <w:rsid w:val="002E623A"/>
  </w:style>
  <w:style w:type="paragraph" w:customStyle="1" w:styleId="rvps12">
    <w:name w:val="rvps12"/>
    <w:basedOn w:val="a"/>
    <w:rsid w:val="002E6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8">
    <w:name w:val="rvts58"/>
    <w:basedOn w:val="a0"/>
    <w:rsid w:val="002E623A"/>
  </w:style>
  <w:style w:type="character" w:customStyle="1" w:styleId="rvts9">
    <w:name w:val="rvts9"/>
    <w:basedOn w:val="a0"/>
    <w:rsid w:val="002E623A"/>
  </w:style>
  <w:style w:type="character" w:customStyle="1" w:styleId="rvts40">
    <w:name w:val="rvts40"/>
    <w:basedOn w:val="a0"/>
    <w:rsid w:val="002E623A"/>
  </w:style>
  <w:style w:type="character" w:customStyle="1" w:styleId="rvts37">
    <w:name w:val="rvts37"/>
    <w:basedOn w:val="a0"/>
    <w:rsid w:val="002E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5072">
      <w:bodyDiv w:val="1"/>
      <w:marLeft w:val="0"/>
      <w:marRight w:val="0"/>
      <w:marTop w:val="0"/>
      <w:marBottom w:val="0"/>
      <w:divBdr>
        <w:top w:val="none" w:sz="0" w:space="0" w:color="auto"/>
        <w:left w:val="none" w:sz="0" w:space="0" w:color="auto"/>
        <w:bottom w:val="none" w:sz="0" w:space="0" w:color="auto"/>
        <w:right w:val="none" w:sz="0" w:space="0" w:color="auto"/>
      </w:divBdr>
      <w:divsChild>
        <w:div w:id="527840717">
          <w:marLeft w:val="0"/>
          <w:marRight w:val="0"/>
          <w:marTop w:val="0"/>
          <w:marBottom w:val="150"/>
          <w:divBdr>
            <w:top w:val="none" w:sz="0" w:space="0" w:color="auto"/>
            <w:left w:val="none" w:sz="0" w:space="0" w:color="auto"/>
            <w:bottom w:val="none" w:sz="0" w:space="0" w:color="auto"/>
            <w:right w:val="none" w:sz="0" w:space="0" w:color="auto"/>
          </w:divBdr>
        </w:div>
        <w:div w:id="530993039">
          <w:marLeft w:val="0"/>
          <w:marRight w:val="0"/>
          <w:marTop w:val="0"/>
          <w:marBottom w:val="150"/>
          <w:divBdr>
            <w:top w:val="none" w:sz="0" w:space="0" w:color="auto"/>
            <w:left w:val="none" w:sz="0" w:space="0" w:color="auto"/>
            <w:bottom w:val="none" w:sz="0" w:space="0" w:color="auto"/>
            <w:right w:val="none" w:sz="0" w:space="0" w:color="auto"/>
          </w:divBdr>
        </w:div>
        <w:div w:id="1646160219">
          <w:marLeft w:val="0"/>
          <w:marRight w:val="0"/>
          <w:marTop w:val="0"/>
          <w:marBottom w:val="150"/>
          <w:divBdr>
            <w:top w:val="none" w:sz="0" w:space="0" w:color="auto"/>
            <w:left w:val="none" w:sz="0" w:space="0" w:color="auto"/>
            <w:bottom w:val="none" w:sz="0" w:space="0" w:color="auto"/>
            <w:right w:val="none" w:sz="0" w:space="0" w:color="auto"/>
          </w:divBdr>
        </w:div>
        <w:div w:id="1298413151">
          <w:marLeft w:val="0"/>
          <w:marRight w:val="0"/>
          <w:marTop w:val="0"/>
          <w:marBottom w:val="150"/>
          <w:divBdr>
            <w:top w:val="none" w:sz="0" w:space="0" w:color="auto"/>
            <w:left w:val="none" w:sz="0" w:space="0" w:color="auto"/>
            <w:bottom w:val="none" w:sz="0" w:space="0" w:color="auto"/>
            <w:right w:val="none" w:sz="0" w:space="0" w:color="auto"/>
          </w:divBdr>
        </w:div>
        <w:div w:id="1724056198">
          <w:marLeft w:val="0"/>
          <w:marRight w:val="0"/>
          <w:marTop w:val="0"/>
          <w:marBottom w:val="150"/>
          <w:divBdr>
            <w:top w:val="none" w:sz="0" w:space="0" w:color="auto"/>
            <w:left w:val="none" w:sz="0" w:space="0" w:color="auto"/>
            <w:bottom w:val="none" w:sz="0" w:space="0" w:color="auto"/>
            <w:right w:val="none" w:sz="0" w:space="0" w:color="auto"/>
          </w:divBdr>
        </w:div>
        <w:div w:id="1814788280">
          <w:marLeft w:val="0"/>
          <w:marRight w:val="0"/>
          <w:marTop w:val="0"/>
          <w:marBottom w:val="150"/>
          <w:divBdr>
            <w:top w:val="none" w:sz="0" w:space="0" w:color="auto"/>
            <w:left w:val="none" w:sz="0" w:space="0" w:color="auto"/>
            <w:bottom w:val="none" w:sz="0" w:space="0" w:color="auto"/>
            <w:right w:val="none" w:sz="0" w:space="0" w:color="auto"/>
          </w:divBdr>
        </w:div>
        <w:div w:id="555702274">
          <w:marLeft w:val="0"/>
          <w:marRight w:val="0"/>
          <w:marTop w:val="0"/>
          <w:marBottom w:val="150"/>
          <w:divBdr>
            <w:top w:val="none" w:sz="0" w:space="0" w:color="auto"/>
            <w:left w:val="none" w:sz="0" w:space="0" w:color="auto"/>
            <w:bottom w:val="none" w:sz="0" w:space="0" w:color="auto"/>
            <w:right w:val="none" w:sz="0" w:space="0" w:color="auto"/>
          </w:divBdr>
        </w:div>
        <w:div w:id="626397292">
          <w:marLeft w:val="0"/>
          <w:marRight w:val="0"/>
          <w:marTop w:val="0"/>
          <w:marBottom w:val="150"/>
          <w:divBdr>
            <w:top w:val="none" w:sz="0" w:space="0" w:color="auto"/>
            <w:left w:val="none" w:sz="0" w:space="0" w:color="auto"/>
            <w:bottom w:val="none" w:sz="0" w:space="0" w:color="auto"/>
            <w:right w:val="none" w:sz="0" w:space="0" w:color="auto"/>
          </w:divBdr>
        </w:div>
        <w:div w:id="1195533458">
          <w:marLeft w:val="0"/>
          <w:marRight w:val="0"/>
          <w:marTop w:val="0"/>
          <w:marBottom w:val="150"/>
          <w:divBdr>
            <w:top w:val="none" w:sz="0" w:space="0" w:color="auto"/>
            <w:left w:val="none" w:sz="0" w:space="0" w:color="auto"/>
            <w:bottom w:val="none" w:sz="0" w:space="0" w:color="auto"/>
            <w:right w:val="none" w:sz="0" w:space="0" w:color="auto"/>
          </w:divBdr>
        </w:div>
        <w:div w:id="346564415">
          <w:marLeft w:val="0"/>
          <w:marRight w:val="0"/>
          <w:marTop w:val="0"/>
          <w:marBottom w:val="150"/>
          <w:divBdr>
            <w:top w:val="none" w:sz="0" w:space="0" w:color="auto"/>
            <w:left w:val="none" w:sz="0" w:space="0" w:color="auto"/>
            <w:bottom w:val="none" w:sz="0" w:space="0" w:color="auto"/>
            <w:right w:val="none" w:sz="0" w:space="0" w:color="auto"/>
          </w:divBdr>
        </w:div>
        <w:div w:id="673145902">
          <w:marLeft w:val="0"/>
          <w:marRight w:val="0"/>
          <w:marTop w:val="0"/>
          <w:marBottom w:val="150"/>
          <w:divBdr>
            <w:top w:val="none" w:sz="0" w:space="0" w:color="auto"/>
            <w:left w:val="none" w:sz="0" w:space="0" w:color="auto"/>
            <w:bottom w:val="none" w:sz="0" w:space="0" w:color="auto"/>
            <w:right w:val="none" w:sz="0" w:space="0" w:color="auto"/>
          </w:divBdr>
        </w:div>
        <w:div w:id="424426167">
          <w:marLeft w:val="0"/>
          <w:marRight w:val="0"/>
          <w:marTop w:val="0"/>
          <w:marBottom w:val="150"/>
          <w:divBdr>
            <w:top w:val="none" w:sz="0" w:space="0" w:color="auto"/>
            <w:left w:val="none" w:sz="0" w:space="0" w:color="auto"/>
            <w:bottom w:val="none" w:sz="0" w:space="0" w:color="auto"/>
            <w:right w:val="none" w:sz="0" w:space="0" w:color="auto"/>
          </w:divBdr>
        </w:div>
      </w:divsChild>
    </w:div>
    <w:div w:id="1505394279">
      <w:bodyDiv w:val="1"/>
      <w:marLeft w:val="0"/>
      <w:marRight w:val="0"/>
      <w:marTop w:val="0"/>
      <w:marBottom w:val="0"/>
      <w:divBdr>
        <w:top w:val="none" w:sz="0" w:space="0" w:color="auto"/>
        <w:left w:val="none" w:sz="0" w:space="0" w:color="auto"/>
        <w:bottom w:val="none" w:sz="0" w:space="0" w:color="auto"/>
        <w:right w:val="none" w:sz="0" w:space="0" w:color="auto"/>
      </w:divBdr>
      <w:divsChild>
        <w:div w:id="1578326725">
          <w:marLeft w:val="0"/>
          <w:marRight w:val="0"/>
          <w:marTop w:val="150"/>
          <w:marBottom w:val="150"/>
          <w:divBdr>
            <w:top w:val="none" w:sz="0" w:space="0" w:color="auto"/>
            <w:left w:val="none" w:sz="0" w:space="0" w:color="auto"/>
            <w:bottom w:val="none" w:sz="0" w:space="0" w:color="auto"/>
            <w:right w:val="none" w:sz="0" w:space="0" w:color="auto"/>
          </w:divBdr>
        </w:div>
        <w:div w:id="132407890">
          <w:marLeft w:val="0"/>
          <w:marRight w:val="0"/>
          <w:marTop w:val="0"/>
          <w:marBottom w:val="150"/>
          <w:divBdr>
            <w:top w:val="none" w:sz="0" w:space="0" w:color="auto"/>
            <w:left w:val="none" w:sz="0" w:space="0" w:color="auto"/>
            <w:bottom w:val="none" w:sz="0" w:space="0" w:color="auto"/>
            <w:right w:val="none" w:sz="0" w:space="0" w:color="auto"/>
          </w:divBdr>
        </w:div>
        <w:div w:id="212470088">
          <w:marLeft w:val="0"/>
          <w:marRight w:val="0"/>
          <w:marTop w:val="0"/>
          <w:marBottom w:val="150"/>
          <w:divBdr>
            <w:top w:val="none" w:sz="0" w:space="0" w:color="auto"/>
            <w:left w:val="none" w:sz="0" w:space="0" w:color="auto"/>
            <w:bottom w:val="none" w:sz="0" w:space="0" w:color="auto"/>
            <w:right w:val="none" w:sz="0" w:space="0" w:color="auto"/>
          </w:divBdr>
        </w:div>
        <w:div w:id="925651725">
          <w:marLeft w:val="0"/>
          <w:marRight w:val="0"/>
          <w:marTop w:val="0"/>
          <w:marBottom w:val="150"/>
          <w:divBdr>
            <w:top w:val="none" w:sz="0" w:space="0" w:color="auto"/>
            <w:left w:val="none" w:sz="0" w:space="0" w:color="auto"/>
            <w:bottom w:val="none" w:sz="0" w:space="0" w:color="auto"/>
            <w:right w:val="none" w:sz="0" w:space="0" w:color="auto"/>
          </w:divBdr>
        </w:div>
        <w:div w:id="1697465896">
          <w:marLeft w:val="0"/>
          <w:marRight w:val="0"/>
          <w:marTop w:val="0"/>
          <w:marBottom w:val="150"/>
          <w:divBdr>
            <w:top w:val="none" w:sz="0" w:space="0" w:color="auto"/>
            <w:left w:val="none" w:sz="0" w:space="0" w:color="auto"/>
            <w:bottom w:val="none" w:sz="0" w:space="0" w:color="auto"/>
            <w:right w:val="none" w:sz="0" w:space="0" w:color="auto"/>
          </w:divBdr>
        </w:div>
        <w:div w:id="2143427080">
          <w:marLeft w:val="0"/>
          <w:marRight w:val="0"/>
          <w:marTop w:val="0"/>
          <w:marBottom w:val="150"/>
          <w:divBdr>
            <w:top w:val="none" w:sz="0" w:space="0" w:color="auto"/>
            <w:left w:val="none" w:sz="0" w:space="0" w:color="auto"/>
            <w:bottom w:val="none" w:sz="0" w:space="0" w:color="auto"/>
            <w:right w:val="none" w:sz="0" w:space="0" w:color="auto"/>
          </w:divBdr>
        </w:div>
        <w:div w:id="1857186631">
          <w:marLeft w:val="0"/>
          <w:marRight w:val="0"/>
          <w:marTop w:val="0"/>
          <w:marBottom w:val="150"/>
          <w:divBdr>
            <w:top w:val="none" w:sz="0" w:space="0" w:color="auto"/>
            <w:left w:val="none" w:sz="0" w:space="0" w:color="auto"/>
            <w:bottom w:val="none" w:sz="0" w:space="0" w:color="auto"/>
            <w:right w:val="none" w:sz="0" w:space="0" w:color="auto"/>
          </w:divBdr>
        </w:div>
        <w:div w:id="1158611923">
          <w:marLeft w:val="0"/>
          <w:marRight w:val="0"/>
          <w:marTop w:val="0"/>
          <w:marBottom w:val="150"/>
          <w:divBdr>
            <w:top w:val="none" w:sz="0" w:space="0" w:color="auto"/>
            <w:left w:val="none" w:sz="0" w:space="0" w:color="auto"/>
            <w:bottom w:val="none" w:sz="0" w:space="0" w:color="auto"/>
            <w:right w:val="none" w:sz="0" w:space="0" w:color="auto"/>
          </w:divBdr>
        </w:div>
        <w:div w:id="1842043189">
          <w:marLeft w:val="0"/>
          <w:marRight w:val="0"/>
          <w:marTop w:val="0"/>
          <w:marBottom w:val="150"/>
          <w:divBdr>
            <w:top w:val="none" w:sz="0" w:space="0" w:color="auto"/>
            <w:left w:val="none" w:sz="0" w:space="0" w:color="auto"/>
            <w:bottom w:val="none" w:sz="0" w:space="0" w:color="auto"/>
            <w:right w:val="none" w:sz="0" w:space="0" w:color="auto"/>
          </w:divBdr>
        </w:div>
        <w:div w:id="1169829910">
          <w:marLeft w:val="0"/>
          <w:marRight w:val="0"/>
          <w:marTop w:val="0"/>
          <w:marBottom w:val="150"/>
          <w:divBdr>
            <w:top w:val="none" w:sz="0" w:space="0" w:color="auto"/>
            <w:left w:val="none" w:sz="0" w:space="0" w:color="auto"/>
            <w:bottom w:val="none" w:sz="0" w:space="0" w:color="auto"/>
            <w:right w:val="none" w:sz="0" w:space="0" w:color="auto"/>
          </w:divBdr>
        </w:div>
        <w:div w:id="1906260381">
          <w:marLeft w:val="0"/>
          <w:marRight w:val="0"/>
          <w:marTop w:val="0"/>
          <w:marBottom w:val="150"/>
          <w:divBdr>
            <w:top w:val="none" w:sz="0" w:space="0" w:color="auto"/>
            <w:left w:val="none" w:sz="0" w:space="0" w:color="auto"/>
            <w:bottom w:val="none" w:sz="0" w:space="0" w:color="auto"/>
            <w:right w:val="none" w:sz="0" w:space="0" w:color="auto"/>
          </w:divBdr>
        </w:div>
        <w:div w:id="1467238536">
          <w:marLeft w:val="0"/>
          <w:marRight w:val="0"/>
          <w:marTop w:val="0"/>
          <w:marBottom w:val="150"/>
          <w:divBdr>
            <w:top w:val="none" w:sz="0" w:space="0" w:color="auto"/>
            <w:left w:val="none" w:sz="0" w:space="0" w:color="auto"/>
            <w:bottom w:val="none" w:sz="0" w:space="0" w:color="auto"/>
            <w:right w:val="none" w:sz="0" w:space="0" w:color="auto"/>
          </w:divBdr>
        </w:div>
        <w:div w:id="1660813603">
          <w:marLeft w:val="0"/>
          <w:marRight w:val="0"/>
          <w:marTop w:val="0"/>
          <w:marBottom w:val="150"/>
          <w:divBdr>
            <w:top w:val="none" w:sz="0" w:space="0" w:color="auto"/>
            <w:left w:val="none" w:sz="0" w:space="0" w:color="auto"/>
            <w:bottom w:val="none" w:sz="0" w:space="0" w:color="auto"/>
            <w:right w:val="none" w:sz="0" w:space="0" w:color="auto"/>
          </w:divBdr>
        </w:div>
        <w:div w:id="2033922139">
          <w:marLeft w:val="0"/>
          <w:marRight w:val="0"/>
          <w:marTop w:val="0"/>
          <w:marBottom w:val="150"/>
          <w:divBdr>
            <w:top w:val="none" w:sz="0" w:space="0" w:color="auto"/>
            <w:left w:val="none" w:sz="0" w:space="0" w:color="auto"/>
            <w:bottom w:val="none" w:sz="0" w:space="0" w:color="auto"/>
            <w:right w:val="none" w:sz="0" w:space="0" w:color="auto"/>
          </w:divBdr>
        </w:div>
        <w:div w:id="2100517462">
          <w:marLeft w:val="0"/>
          <w:marRight w:val="0"/>
          <w:marTop w:val="0"/>
          <w:marBottom w:val="150"/>
          <w:divBdr>
            <w:top w:val="none" w:sz="0" w:space="0" w:color="auto"/>
            <w:left w:val="none" w:sz="0" w:space="0" w:color="auto"/>
            <w:bottom w:val="none" w:sz="0" w:space="0" w:color="auto"/>
            <w:right w:val="none" w:sz="0" w:space="0" w:color="auto"/>
          </w:divBdr>
        </w:div>
        <w:div w:id="704793444">
          <w:marLeft w:val="0"/>
          <w:marRight w:val="0"/>
          <w:marTop w:val="0"/>
          <w:marBottom w:val="150"/>
          <w:divBdr>
            <w:top w:val="none" w:sz="0" w:space="0" w:color="auto"/>
            <w:left w:val="none" w:sz="0" w:space="0" w:color="auto"/>
            <w:bottom w:val="none" w:sz="0" w:space="0" w:color="auto"/>
            <w:right w:val="none" w:sz="0" w:space="0" w:color="auto"/>
          </w:divBdr>
        </w:div>
        <w:div w:id="254021349">
          <w:marLeft w:val="0"/>
          <w:marRight w:val="0"/>
          <w:marTop w:val="0"/>
          <w:marBottom w:val="150"/>
          <w:divBdr>
            <w:top w:val="none" w:sz="0" w:space="0" w:color="auto"/>
            <w:left w:val="none" w:sz="0" w:space="0" w:color="auto"/>
            <w:bottom w:val="none" w:sz="0" w:space="0" w:color="auto"/>
            <w:right w:val="none" w:sz="0" w:space="0" w:color="auto"/>
          </w:divBdr>
        </w:div>
        <w:div w:id="371155300">
          <w:marLeft w:val="0"/>
          <w:marRight w:val="0"/>
          <w:marTop w:val="0"/>
          <w:marBottom w:val="150"/>
          <w:divBdr>
            <w:top w:val="none" w:sz="0" w:space="0" w:color="auto"/>
            <w:left w:val="none" w:sz="0" w:space="0" w:color="auto"/>
            <w:bottom w:val="none" w:sz="0" w:space="0" w:color="auto"/>
            <w:right w:val="none" w:sz="0" w:space="0" w:color="auto"/>
          </w:divBdr>
        </w:div>
        <w:div w:id="620956291">
          <w:marLeft w:val="0"/>
          <w:marRight w:val="0"/>
          <w:marTop w:val="0"/>
          <w:marBottom w:val="150"/>
          <w:divBdr>
            <w:top w:val="none" w:sz="0" w:space="0" w:color="auto"/>
            <w:left w:val="none" w:sz="0" w:space="0" w:color="auto"/>
            <w:bottom w:val="none" w:sz="0" w:space="0" w:color="auto"/>
            <w:right w:val="none" w:sz="0" w:space="0" w:color="auto"/>
          </w:divBdr>
        </w:div>
        <w:div w:id="1794858005">
          <w:marLeft w:val="0"/>
          <w:marRight w:val="0"/>
          <w:marTop w:val="0"/>
          <w:marBottom w:val="150"/>
          <w:divBdr>
            <w:top w:val="none" w:sz="0" w:space="0" w:color="auto"/>
            <w:left w:val="none" w:sz="0" w:space="0" w:color="auto"/>
            <w:bottom w:val="none" w:sz="0" w:space="0" w:color="auto"/>
            <w:right w:val="none" w:sz="0" w:space="0" w:color="auto"/>
          </w:divBdr>
        </w:div>
        <w:div w:id="1712803378">
          <w:marLeft w:val="0"/>
          <w:marRight w:val="0"/>
          <w:marTop w:val="0"/>
          <w:marBottom w:val="150"/>
          <w:divBdr>
            <w:top w:val="none" w:sz="0" w:space="0" w:color="auto"/>
            <w:left w:val="none" w:sz="0" w:space="0" w:color="auto"/>
            <w:bottom w:val="none" w:sz="0" w:space="0" w:color="auto"/>
            <w:right w:val="none" w:sz="0" w:space="0" w:color="auto"/>
          </w:divBdr>
        </w:div>
        <w:div w:id="1296256940">
          <w:marLeft w:val="0"/>
          <w:marRight w:val="0"/>
          <w:marTop w:val="0"/>
          <w:marBottom w:val="150"/>
          <w:divBdr>
            <w:top w:val="none" w:sz="0" w:space="0" w:color="auto"/>
            <w:left w:val="none" w:sz="0" w:space="0" w:color="auto"/>
            <w:bottom w:val="none" w:sz="0" w:space="0" w:color="auto"/>
            <w:right w:val="none" w:sz="0" w:space="0" w:color="auto"/>
          </w:divBdr>
        </w:div>
        <w:div w:id="17379003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308874-18" TargetMode="External"/><Relationship Id="rId299" Type="http://schemas.openxmlformats.org/officeDocument/2006/relationships/hyperlink" Target="https://zakon.rada.gov.ua/laws/show/v0311874-18" TargetMode="External"/><Relationship Id="rId21" Type="http://schemas.openxmlformats.org/officeDocument/2006/relationships/hyperlink" Target="https://zakon.rada.gov.ua/laws/show/v0312874-18/print" TargetMode="External"/><Relationship Id="rId63" Type="http://schemas.openxmlformats.org/officeDocument/2006/relationships/hyperlink" Target="https://zakon.rada.gov.ua/laws/show/v1219874-20" TargetMode="External"/><Relationship Id="rId159" Type="http://schemas.openxmlformats.org/officeDocument/2006/relationships/hyperlink" Target="https://zakon.rada.gov.ua/laws/show/v0312874-18/print" TargetMode="External"/><Relationship Id="rId324" Type="http://schemas.openxmlformats.org/officeDocument/2006/relationships/hyperlink" Target="https://zakon.rada.gov.ua/laws/show/2019-19" TargetMode="External"/><Relationship Id="rId366" Type="http://schemas.openxmlformats.org/officeDocument/2006/relationships/hyperlink" Target="https://zakon.rada.gov.ua/laws/show/v0312874-18/print" TargetMode="External"/><Relationship Id="rId531" Type="http://schemas.openxmlformats.org/officeDocument/2006/relationships/hyperlink" Target="https://zakon.rada.gov.ua/laws/show/v1219874-20" TargetMode="External"/><Relationship Id="rId170" Type="http://schemas.openxmlformats.org/officeDocument/2006/relationships/hyperlink" Target="https://zakon.rada.gov.ua/laws/show/v1219874-20" TargetMode="External"/><Relationship Id="rId226" Type="http://schemas.openxmlformats.org/officeDocument/2006/relationships/hyperlink" Target="https://zakon.rada.gov.ua/laws/show/v1219874-20" TargetMode="External"/><Relationship Id="rId433" Type="http://schemas.openxmlformats.org/officeDocument/2006/relationships/hyperlink" Target="https://zakon.rada.gov.ua/laws/show/v0312874-18/print" TargetMode="External"/><Relationship Id="rId268" Type="http://schemas.openxmlformats.org/officeDocument/2006/relationships/hyperlink" Target="https://zakon.rada.gov.ua/laws/show/v1219874-20" TargetMode="External"/><Relationship Id="rId475" Type="http://schemas.openxmlformats.org/officeDocument/2006/relationships/hyperlink" Target="https://zakon.rada.gov.ua/laws/show/v0312874-18/print" TargetMode="External"/><Relationship Id="rId32" Type="http://schemas.openxmlformats.org/officeDocument/2006/relationships/hyperlink" Target="https://zakon.rada.gov.ua/laws/show/v1525874-19" TargetMode="External"/><Relationship Id="rId74" Type="http://schemas.openxmlformats.org/officeDocument/2006/relationships/hyperlink" Target="https://zakon.rada.gov.ua/laws/show/v0311874-18" TargetMode="External"/><Relationship Id="rId128" Type="http://schemas.openxmlformats.org/officeDocument/2006/relationships/hyperlink" Target="https://zakon.rada.gov.ua/laws/show/v0310874-18" TargetMode="External"/><Relationship Id="rId335" Type="http://schemas.openxmlformats.org/officeDocument/2006/relationships/hyperlink" Target="https://zakon.rada.gov.ua/laws/show/v0312874-18/print" TargetMode="External"/><Relationship Id="rId377" Type="http://schemas.openxmlformats.org/officeDocument/2006/relationships/hyperlink" Target="https://zakon.rada.gov.ua/laws/show/v0312874-18/print" TargetMode="External"/><Relationship Id="rId500" Type="http://schemas.openxmlformats.org/officeDocument/2006/relationships/hyperlink" Target="https://zakon.rada.gov.ua/laws/show/435-15" TargetMode="External"/><Relationship Id="rId5" Type="http://schemas.openxmlformats.org/officeDocument/2006/relationships/hyperlink" Target="https://zakon.rada.gov.ua/laws/show/v2002874-18" TargetMode="External"/><Relationship Id="rId181" Type="http://schemas.openxmlformats.org/officeDocument/2006/relationships/hyperlink" Target="https://zakon.rada.gov.ua/laws/show/v0311874-18" TargetMode="External"/><Relationship Id="rId237" Type="http://schemas.openxmlformats.org/officeDocument/2006/relationships/hyperlink" Target="https://zakon.rada.gov.ua/laws/show/v0805874-21" TargetMode="External"/><Relationship Id="rId402" Type="http://schemas.openxmlformats.org/officeDocument/2006/relationships/hyperlink" Target="https://zakon.rada.gov.ua/laws/show/v1525874-19" TargetMode="External"/><Relationship Id="rId279" Type="http://schemas.openxmlformats.org/officeDocument/2006/relationships/hyperlink" Target="https://zakon.rada.gov.ua/laws/show/v0312874-18/print" TargetMode="External"/><Relationship Id="rId444" Type="http://schemas.openxmlformats.org/officeDocument/2006/relationships/hyperlink" Target="https://zakon.rada.gov.ua/laws/show/v1219874-20" TargetMode="External"/><Relationship Id="rId486" Type="http://schemas.openxmlformats.org/officeDocument/2006/relationships/hyperlink" Target="https://zakon.rada.gov.ua/laws/show/v0310874-18" TargetMode="External"/><Relationship Id="rId43" Type="http://schemas.openxmlformats.org/officeDocument/2006/relationships/hyperlink" Target="https://zakon.rada.gov.ua/laws/show/v1525874-19" TargetMode="External"/><Relationship Id="rId139" Type="http://schemas.openxmlformats.org/officeDocument/2006/relationships/hyperlink" Target="https://zakon.rada.gov.ua/laws/show/v1219874-20" TargetMode="External"/><Relationship Id="rId290" Type="http://schemas.openxmlformats.org/officeDocument/2006/relationships/hyperlink" Target="https://zakon.rada.gov.ua/laws/show/v0311874-18" TargetMode="External"/><Relationship Id="rId304" Type="http://schemas.openxmlformats.org/officeDocument/2006/relationships/hyperlink" Target="https://zakon.rada.gov.ua/laws/show/v0309874-18" TargetMode="External"/><Relationship Id="rId346" Type="http://schemas.openxmlformats.org/officeDocument/2006/relationships/hyperlink" Target="https://zakon.rada.gov.ua/laws/show/v0312874-18/print" TargetMode="External"/><Relationship Id="rId388" Type="http://schemas.openxmlformats.org/officeDocument/2006/relationships/hyperlink" Target="https://zakon.rada.gov.ua/laws/show/v1219874-20" TargetMode="External"/><Relationship Id="rId511" Type="http://schemas.openxmlformats.org/officeDocument/2006/relationships/hyperlink" Target="https://zakon.rada.gov.ua/laws/show/v0312874-18/print" TargetMode="External"/><Relationship Id="rId85" Type="http://schemas.openxmlformats.org/officeDocument/2006/relationships/hyperlink" Target="https://zakon.rada.gov.ua/laws/show/v1219874-20" TargetMode="External"/><Relationship Id="rId150" Type="http://schemas.openxmlformats.org/officeDocument/2006/relationships/hyperlink" Target="https://zakon.rada.gov.ua/laws/show/v1525874-19" TargetMode="External"/><Relationship Id="rId192" Type="http://schemas.openxmlformats.org/officeDocument/2006/relationships/hyperlink" Target="https://zakon.rada.gov.ua/laws/show/v0311874-18" TargetMode="External"/><Relationship Id="rId206" Type="http://schemas.openxmlformats.org/officeDocument/2006/relationships/hyperlink" Target="https://zakon.rada.gov.ua/laws/show/v0805874-21" TargetMode="External"/><Relationship Id="rId413" Type="http://schemas.openxmlformats.org/officeDocument/2006/relationships/hyperlink" Target="https://zakon.rada.gov.ua/laws/show/v1525874-19" TargetMode="External"/><Relationship Id="rId248" Type="http://schemas.openxmlformats.org/officeDocument/2006/relationships/hyperlink" Target="https://zakon.rada.gov.ua/laws/show/v0310874-18" TargetMode="External"/><Relationship Id="rId455" Type="http://schemas.openxmlformats.org/officeDocument/2006/relationships/hyperlink" Target="https://zakon.rada.gov.ua/laws/show/v0311874-18" TargetMode="External"/><Relationship Id="rId497" Type="http://schemas.openxmlformats.org/officeDocument/2006/relationships/hyperlink" Target="https://zakon.rada.gov.ua/laws/show/v1219874-20" TargetMode="External"/><Relationship Id="rId12" Type="http://schemas.openxmlformats.org/officeDocument/2006/relationships/hyperlink" Target="https://zakon.rada.gov.ua/laws/show/v1811874-21" TargetMode="External"/><Relationship Id="rId108" Type="http://schemas.openxmlformats.org/officeDocument/2006/relationships/hyperlink" Target="https://zakon.rada.gov.ua/laws/show/v1780874-21" TargetMode="External"/><Relationship Id="rId315" Type="http://schemas.openxmlformats.org/officeDocument/2006/relationships/hyperlink" Target="https://zakon.rada.gov.ua/laws/show/2019-19" TargetMode="External"/><Relationship Id="rId357" Type="http://schemas.openxmlformats.org/officeDocument/2006/relationships/hyperlink" Target="https://zakon.rada.gov.ua/laws/show/v1219874-20" TargetMode="External"/><Relationship Id="rId522" Type="http://schemas.openxmlformats.org/officeDocument/2006/relationships/hyperlink" Target="https://zakon.rada.gov.ua/laws/show/v0312874-18/print" TargetMode="External"/><Relationship Id="rId54" Type="http://schemas.openxmlformats.org/officeDocument/2006/relationships/hyperlink" Target="https://zakon.rada.gov.ua/laws/show/v1525874-19" TargetMode="External"/><Relationship Id="rId96" Type="http://schemas.openxmlformats.org/officeDocument/2006/relationships/hyperlink" Target="https://zakon.rada.gov.ua/laws/show/v1811874-21" TargetMode="External"/><Relationship Id="rId161" Type="http://schemas.openxmlformats.org/officeDocument/2006/relationships/hyperlink" Target="https://zakon.rada.gov.ua/laws/show/v1219874-20" TargetMode="External"/><Relationship Id="rId217" Type="http://schemas.openxmlformats.org/officeDocument/2006/relationships/hyperlink" Target="https://zakon.rada.gov.ua/laws/show/v1219874-20" TargetMode="External"/><Relationship Id="rId399" Type="http://schemas.openxmlformats.org/officeDocument/2006/relationships/hyperlink" Target="https://zakon.rada.gov.ua/laws/show/v1219874-20" TargetMode="External"/><Relationship Id="rId259" Type="http://schemas.openxmlformats.org/officeDocument/2006/relationships/hyperlink" Target="https://zakon.rada.gov.ua/laws/show/v0493874-22" TargetMode="External"/><Relationship Id="rId424" Type="http://schemas.openxmlformats.org/officeDocument/2006/relationships/hyperlink" Target="https://zakon.rada.gov.ua/laws/show/v0312874-18/print" TargetMode="External"/><Relationship Id="rId466" Type="http://schemas.openxmlformats.org/officeDocument/2006/relationships/hyperlink" Target="https://zakon.rada.gov.ua/laws/show/v2089874-18" TargetMode="External"/><Relationship Id="rId23" Type="http://schemas.openxmlformats.org/officeDocument/2006/relationships/hyperlink" Target="https://zakon.rada.gov.ua/laws/show/v0309874-18" TargetMode="External"/><Relationship Id="rId119" Type="http://schemas.openxmlformats.org/officeDocument/2006/relationships/hyperlink" Target="https://zakon.rada.gov.ua/laws/show/v0308874-18" TargetMode="External"/><Relationship Id="rId270" Type="http://schemas.openxmlformats.org/officeDocument/2006/relationships/hyperlink" Target="https://zakon.rada.gov.ua/laws/show/v1219874-20" TargetMode="External"/><Relationship Id="rId326" Type="http://schemas.openxmlformats.org/officeDocument/2006/relationships/hyperlink" Target="https://zakon.rada.gov.ua/laws/show/v0310874-18" TargetMode="External"/><Relationship Id="rId533" Type="http://schemas.openxmlformats.org/officeDocument/2006/relationships/hyperlink" Target="https://zakon.rada.gov.ua/laws/show/v1219874-20" TargetMode="External"/><Relationship Id="rId65" Type="http://schemas.openxmlformats.org/officeDocument/2006/relationships/hyperlink" Target="https://zakon.rada.gov.ua/laws/show/v1525874-19" TargetMode="External"/><Relationship Id="rId130" Type="http://schemas.openxmlformats.org/officeDocument/2006/relationships/hyperlink" Target="https://zakon.rada.gov.ua/laws/show/v1219874-20" TargetMode="External"/><Relationship Id="rId368" Type="http://schemas.openxmlformats.org/officeDocument/2006/relationships/hyperlink" Target="https://zakon.rada.gov.ua/laws/show/v0312874-18/print" TargetMode="External"/><Relationship Id="rId172" Type="http://schemas.openxmlformats.org/officeDocument/2006/relationships/hyperlink" Target="https://zakon.rada.gov.ua/laws/show/v1219874-20" TargetMode="External"/><Relationship Id="rId228" Type="http://schemas.openxmlformats.org/officeDocument/2006/relationships/hyperlink" Target="https://zakon.rada.gov.ua/laws/show/v1219874-20" TargetMode="External"/><Relationship Id="rId435" Type="http://schemas.openxmlformats.org/officeDocument/2006/relationships/hyperlink" Target="https://zakon.rada.gov.ua/laws/show/v0312874-18/print" TargetMode="External"/><Relationship Id="rId477" Type="http://schemas.openxmlformats.org/officeDocument/2006/relationships/hyperlink" Target="https://zakon.rada.gov.ua/laws/show/v0805874-21" TargetMode="External"/><Relationship Id="rId281" Type="http://schemas.openxmlformats.org/officeDocument/2006/relationships/hyperlink" Target="https://zakon.rada.gov.ua/laws/show/v0312874-18/print" TargetMode="External"/><Relationship Id="rId337" Type="http://schemas.openxmlformats.org/officeDocument/2006/relationships/hyperlink" Target="https://zakon.rada.gov.ua/laws/show/v0310874-18" TargetMode="External"/><Relationship Id="rId502" Type="http://schemas.openxmlformats.org/officeDocument/2006/relationships/hyperlink" Target="https://zakon.rada.gov.ua/laws/show/2019-19" TargetMode="External"/><Relationship Id="rId34" Type="http://schemas.openxmlformats.org/officeDocument/2006/relationships/hyperlink" Target="https://zakon.rada.gov.ua/laws/show/v1525874-19" TargetMode="External"/><Relationship Id="rId76" Type="http://schemas.openxmlformats.org/officeDocument/2006/relationships/hyperlink" Target="https://zakon.rada.gov.ua/laws/show/v0310874-18" TargetMode="External"/><Relationship Id="rId141" Type="http://schemas.openxmlformats.org/officeDocument/2006/relationships/hyperlink" Target="https://zakon.rada.gov.ua/laws/show/v1219874-20" TargetMode="External"/><Relationship Id="rId379" Type="http://schemas.openxmlformats.org/officeDocument/2006/relationships/hyperlink" Target="https://zakon.rada.gov.ua/laws/show/v1525874-19" TargetMode="External"/><Relationship Id="rId7" Type="http://schemas.openxmlformats.org/officeDocument/2006/relationships/hyperlink" Target="https://zakon.rada.gov.ua/laws/show/v1219874-20" TargetMode="External"/><Relationship Id="rId183" Type="http://schemas.openxmlformats.org/officeDocument/2006/relationships/hyperlink" Target="https://zakon.rada.gov.ua/laws/show/v0311874-18" TargetMode="External"/><Relationship Id="rId239" Type="http://schemas.openxmlformats.org/officeDocument/2006/relationships/hyperlink" Target="https://zakon.rada.gov.ua/laws/show/v0805874-21" TargetMode="External"/><Relationship Id="rId390" Type="http://schemas.openxmlformats.org/officeDocument/2006/relationships/hyperlink" Target="https://zakon.rada.gov.ua/laws/show/v0310874-18" TargetMode="External"/><Relationship Id="rId404" Type="http://schemas.openxmlformats.org/officeDocument/2006/relationships/hyperlink" Target="https://zakon.rada.gov.ua/laws/show/v0309874-18" TargetMode="External"/><Relationship Id="rId446" Type="http://schemas.openxmlformats.org/officeDocument/2006/relationships/hyperlink" Target="https://zakon.rada.gov.ua/laws/show/v1219874-20" TargetMode="External"/><Relationship Id="rId250" Type="http://schemas.openxmlformats.org/officeDocument/2006/relationships/hyperlink" Target="https://zakon.rada.gov.ua/laws/show/v0805874-21" TargetMode="External"/><Relationship Id="rId292" Type="http://schemas.openxmlformats.org/officeDocument/2006/relationships/hyperlink" Target="https://zakon.rada.gov.ua/laws/show/v0310874-18" TargetMode="External"/><Relationship Id="rId306" Type="http://schemas.openxmlformats.org/officeDocument/2006/relationships/hyperlink" Target="https://zakon.rada.gov.ua/laws/show/v1219874-20" TargetMode="External"/><Relationship Id="rId488" Type="http://schemas.openxmlformats.org/officeDocument/2006/relationships/hyperlink" Target="https://zakon.rada.gov.ua/laws/show/v0312874-18/print" TargetMode="External"/><Relationship Id="rId45" Type="http://schemas.openxmlformats.org/officeDocument/2006/relationships/hyperlink" Target="https://zakon.rada.gov.ua/laws/show/v1525874-19" TargetMode="External"/><Relationship Id="rId87" Type="http://schemas.openxmlformats.org/officeDocument/2006/relationships/hyperlink" Target="https://zakon.rada.gov.ua/laws/show/v1219874-20" TargetMode="External"/><Relationship Id="rId110" Type="http://schemas.openxmlformats.org/officeDocument/2006/relationships/hyperlink" Target="https://zakon.rada.gov.ua/laws/show/v0312874-18/print" TargetMode="External"/><Relationship Id="rId348" Type="http://schemas.openxmlformats.org/officeDocument/2006/relationships/hyperlink" Target="https://zakon.rada.gov.ua/laws/show/v0805874-21" TargetMode="External"/><Relationship Id="rId513" Type="http://schemas.openxmlformats.org/officeDocument/2006/relationships/hyperlink" Target="https://zakon.rada.gov.ua/laws/show/v0312874-18/print" TargetMode="External"/><Relationship Id="rId152" Type="http://schemas.openxmlformats.org/officeDocument/2006/relationships/hyperlink" Target="https://zakon.rada.gov.ua/laws/show/v1219874-20" TargetMode="External"/><Relationship Id="rId194" Type="http://schemas.openxmlformats.org/officeDocument/2006/relationships/hyperlink" Target="https://zakon.rada.gov.ua/laws/show/v0311874-18" TargetMode="External"/><Relationship Id="rId208" Type="http://schemas.openxmlformats.org/officeDocument/2006/relationships/hyperlink" Target="https://zakon.rada.gov.ua/laws/show/v0805874-21" TargetMode="External"/><Relationship Id="rId415" Type="http://schemas.openxmlformats.org/officeDocument/2006/relationships/hyperlink" Target="https://zakon.rada.gov.ua/laws/show/v0310874-18" TargetMode="External"/><Relationship Id="rId457" Type="http://schemas.openxmlformats.org/officeDocument/2006/relationships/hyperlink" Target="https://zakon.rada.gov.ua/laws/show/v1219874-20" TargetMode="External"/><Relationship Id="rId261" Type="http://schemas.openxmlformats.org/officeDocument/2006/relationships/hyperlink" Target="https://zakon.rada.gov.ua/laws/show/v0311874-18" TargetMode="External"/><Relationship Id="rId499" Type="http://schemas.openxmlformats.org/officeDocument/2006/relationships/hyperlink" Target="https://zakon.rada.gov.ua/laws/show/435-15" TargetMode="External"/><Relationship Id="rId14" Type="http://schemas.openxmlformats.org/officeDocument/2006/relationships/hyperlink" Target="https://zakon.rada.gov.ua/laws/show/v0312874-18/print" TargetMode="External"/><Relationship Id="rId56" Type="http://schemas.openxmlformats.org/officeDocument/2006/relationships/hyperlink" Target="https://zakon.rada.gov.ua/laws/show/v1219874-20" TargetMode="External"/><Relationship Id="rId317" Type="http://schemas.openxmlformats.org/officeDocument/2006/relationships/hyperlink" Target="https://zakon.rada.gov.ua/laws/show/v1219874-20" TargetMode="External"/><Relationship Id="rId359" Type="http://schemas.openxmlformats.org/officeDocument/2006/relationships/hyperlink" Target="https://zakon.rada.gov.ua/laws/show/v1219874-20" TargetMode="External"/><Relationship Id="rId524" Type="http://schemas.openxmlformats.org/officeDocument/2006/relationships/hyperlink" Target="https://zakon.rada.gov.ua/laws/show/v1219874-20" TargetMode="External"/><Relationship Id="rId98" Type="http://schemas.openxmlformats.org/officeDocument/2006/relationships/hyperlink" Target="https://zakon.rada.gov.ua/laws/show/v1811874-21" TargetMode="External"/><Relationship Id="rId121" Type="http://schemas.openxmlformats.org/officeDocument/2006/relationships/hyperlink" Target="https://zakon.rada.gov.ua/laws/show/v0309874-18" TargetMode="External"/><Relationship Id="rId163" Type="http://schemas.openxmlformats.org/officeDocument/2006/relationships/hyperlink" Target="https://zakon.rada.gov.ua/laws/show/v1219874-20" TargetMode="External"/><Relationship Id="rId219" Type="http://schemas.openxmlformats.org/officeDocument/2006/relationships/hyperlink" Target="https://zakon.rada.gov.ua/laws/show/v0312874-18/print" TargetMode="External"/><Relationship Id="rId370" Type="http://schemas.openxmlformats.org/officeDocument/2006/relationships/hyperlink" Target="https://zakon.rada.gov.ua/laws/show/v0805874-21" TargetMode="External"/><Relationship Id="rId426" Type="http://schemas.openxmlformats.org/officeDocument/2006/relationships/hyperlink" Target="https://zakon.rada.gov.ua/laws/show/v0312874-18/print" TargetMode="External"/><Relationship Id="rId230" Type="http://schemas.openxmlformats.org/officeDocument/2006/relationships/hyperlink" Target="https://zakon.rada.gov.ua/laws/show/v1219874-20" TargetMode="External"/><Relationship Id="rId468" Type="http://schemas.openxmlformats.org/officeDocument/2006/relationships/hyperlink" Target="https://zakon.rada.gov.ua/laws/show/v0312874-18/print" TargetMode="External"/><Relationship Id="rId25" Type="http://schemas.openxmlformats.org/officeDocument/2006/relationships/hyperlink" Target="https://zakon.rada.gov.ua/laws/show/v0310874-18" TargetMode="External"/><Relationship Id="rId46" Type="http://schemas.openxmlformats.org/officeDocument/2006/relationships/hyperlink" Target="https://zakon.rada.gov.ua/laws/show/v1525874-19" TargetMode="External"/><Relationship Id="rId67" Type="http://schemas.openxmlformats.org/officeDocument/2006/relationships/hyperlink" Target="https://zakon.rada.gov.ua/laws/show/v0311874-18" TargetMode="External"/><Relationship Id="rId272" Type="http://schemas.openxmlformats.org/officeDocument/2006/relationships/hyperlink" Target="https://zakon.rada.gov.ua/laws/show/v0805874-21" TargetMode="External"/><Relationship Id="rId293" Type="http://schemas.openxmlformats.org/officeDocument/2006/relationships/hyperlink" Target="https://zakon.rada.gov.ua/laws/show/v0309874-18" TargetMode="External"/><Relationship Id="rId307" Type="http://schemas.openxmlformats.org/officeDocument/2006/relationships/hyperlink" Target="https://zakon.rada.gov.ua/laws/show/2019-19" TargetMode="External"/><Relationship Id="rId328" Type="http://schemas.openxmlformats.org/officeDocument/2006/relationships/hyperlink" Target="https://zakon.rada.gov.ua/laws/show/v0311874-18" TargetMode="External"/><Relationship Id="rId349" Type="http://schemas.openxmlformats.org/officeDocument/2006/relationships/hyperlink" Target="https://zakon.rada.gov.ua/laws/show/v0805874-21" TargetMode="External"/><Relationship Id="rId514" Type="http://schemas.openxmlformats.org/officeDocument/2006/relationships/hyperlink" Target="https://zakon.rada.gov.ua/laws/show/v0312874-18/print" TargetMode="External"/><Relationship Id="rId535" Type="http://schemas.openxmlformats.org/officeDocument/2006/relationships/hyperlink" Target="https://zakon.rada.gov.ua/laws/show/v0475874-21" TargetMode="External"/><Relationship Id="rId88" Type="http://schemas.openxmlformats.org/officeDocument/2006/relationships/hyperlink" Target="https://zakon.rada.gov.ua/laws/show/v0312874-18/print" TargetMode="External"/><Relationship Id="rId111" Type="http://schemas.openxmlformats.org/officeDocument/2006/relationships/hyperlink" Target="https://zakon.rada.gov.ua/laws/show/v1525874-19" TargetMode="External"/><Relationship Id="rId132" Type="http://schemas.openxmlformats.org/officeDocument/2006/relationships/hyperlink" Target="https://zakon.rada.gov.ua/laws/show/435-15" TargetMode="External"/><Relationship Id="rId153" Type="http://schemas.openxmlformats.org/officeDocument/2006/relationships/hyperlink" Target="https://zakon.rada.gov.ua/laws/show/v1219874-20" TargetMode="External"/><Relationship Id="rId174" Type="http://schemas.openxmlformats.org/officeDocument/2006/relationships/hyperlink" Target="https://zakon.rada.gov.ua/laws/show/v0312874-18/print" TargetMode="External"/><Relationship Id="rId195" Type="http://schemas.openxmlformats.org/officeDocument/2006/relationships/hyperlink" Target="https://zakon.rada.gov.ua/laws/show/v0311874-18" TargetMode="External"/><Relationship Id="rId209" Type="http://schemas.openxmlformats.org/officeDocument/2006/relationships/hyperlink" Target="https://zakon.rada.gov.ua/laws/show/v0312874-18/print" TargetMode="External"/><Relationship Id="rId360" Type="http://schemas.openxmlformats.org/officeDocument/2006/relationships/hyperlink" Target="https://zakon.rada.gov.ua/laws/show/v0311874-18" TargetMode="External"/><Relationship Id="rId381" Type="http://schemas.openxmlformats.org/officeDocument/2006/relationships/hyperlink" Target="https://zakon.rada.gov.ua/laws/show/v0805874-21" TargetMode="External"/><Relationship Id="rId416" Type="http://schemas.openxmlformats.org/officeDocument/2006/relationships/hyperlink" Target="https://zakon.rada.gov.ua/laws/show/v0309874-18" TargetMode="External"/><Relationship Id="rId220" Type="http://schemas.openxmlformats.org/officeDocument/2006/relationships/hyperlink" Target="https://zakon.rada.gov.ua/laws/show/v1219874-20" TargetMode="External"/><Relationship Id="rId241" Type="http://schemas.openxmlformats.org/officeDocument/2006/relationships/hyperlink" Target="https://zakon.rada.gov.ua/laws/show/v0805874-21" TargetMode="External"/><Relationship Id="rId437" Type="http://schemas.openxmlformats.org/officeDocument/2006/relationships/hyperlink" Target="https://zakon.rada.gov.ua/laws/show/v0805874-21" TargetMode="External"/><Relationship Id="rId458" Type="http://schemas.openxmlformats.org/officeDocument/2006/relationships/hyperlink" Target="https://zakon.rada.gov.ua/laws/show/v1219874-20" TargetMode="External"/><Relationship Id="rId479" Type="http://schemas.openxmlformats.org/officeDocument/2006/relationships/hyperlink" Target="https://zakon.rada.gov.ua/laws/show/v1525874-19" TargetMode="External"/><Relationship Id="rId15" Type="http://schemas.openxmlformats.org/officeDocument/2006/relationships/hyperlink" Target="https://zakon.rada.gov.ua/laws/show/v0312874-18/print" TargetMode="External"/><Relationship Id="rId36" Type="http://schemas.openxmlformats.org/officeDocument/2006/relationships/hyperlink" Target="https://zakon.rada.gov.ua/laws/show/v0309874-18" TargetMode="External"/><Relationship Id="rId57" Type="http://schemas.openxmlformats.org/officeDocument/2006/relationships/hyperlink" Target="https://zakon.rada.gov.ua/laws/show/v1525874-19" TargetMode="External"/><Relationship Id="rId262" Type="http://schemas.openxmlformats.org/officeDocument/2006/relationships/hyperlink" Target="https://zakon.rada.gov.ua/laws/show/v1219874-20" TargetMode="External"/><Relationship Id="rId283" Type="http://schemas.openxmlformats.org/officeDocument/2006/relationships/hyperlink" Target="https://zakon.rada.gov.ua/laws/show/v1219874-20" TargetMode="External"/><Relationship Id="rId318" Type="http://schemas.openxmlformats.org/officeDocument/2006/relationships/hyperlink" Target="https://zakon.rada.gov.ua/laws/show/v0312874-18/print" TargetMode="External"/><Relationship Id="rId339" Type="http://schemas.openxmlformats.org/officeDocument/2006/relationships/hyperlink" Target="https://zakon.rada.gov.ua/laws/show/v1525874-19" TargetMode="External"/><Relationship Id="rId490" Type="http://schemas.openxmlformats.org/officeDocument/2006/relationships/hyperlink" Target="https://zakon.rada.gov.ua/laws/show/435-15" TargetMode="External"/><Relationship Id="rId504" Type="http://schemas.openxmlformats.org/officeDocument/2006/relationships/hyperlink" Target="https://zakon.rada.gov.ua/laws/show/v0312874-18/print" TargetMode="External"/><Relationship Id="rId525" Type="http://schemas.openxmlformats.org/officeDocument/2006/relationships/hyperlink" Target="https://zakon.rada.gov.ua/laws/show/v0805874-21" TargetMode="External"/><Relationship Id="rId78" Type="http://schemas.openxmlformats.org/officeDocument/2006/relationships/hyperlink" Target="https://zakon.rada.gov.ua/laws/show/v0309874-18" TargetMode="External"/><Relationship Id="rId99" Type="http://schemas.openxmlformats.org/officeDocument/2006/relationships/hyperlink" Target="https://zakon.rada.gov.ua/laws/show/v0312874-18/print" TargetMode="External"/><Relationship Id="rId101" Type="http://schemas.openxmlformats.org/officeDocument/2006/relationships/hyperlink" Target="https://zakon.rada.gov.ua/laws/show/v1811874-21" TargetMode="External"/><Relationship Id="rId122" Type="http://schemas.openxmlformats.org/officeDocument/2006/relationships/hyperlink" Target="https://zakon.rada.gov.ua/laws/show/v0310874-18" TargetMode="External"/><Relationship Id="rId143" Type="http://schemas.openxmlformats.org/officeDocument/2006/relationships/hyperlink" Target="https://zakon.rada.gov.ua/laws/show/v1219874-20" TargetMode="External"/><Relationship Id="rId164" Type="http://schemas.openxmlformats.org/officeDocument/2006/relationships/hyperlink" Target="https://zakon.rada.gov.ua/laws/show/v1525874-19" TargetMode="External"/><Relationship Id="rId185" Type="http://schemas.openxmlformats.org/officeDocument/2006/relationships/hyperlink" Target="https://zakon.rada.gov.ua/laws/show/v0311874-18" TargetMode="External"/><Relationship Id="rId350" Type="http://schemas.openxmlformats.org/officeDocument/2006/relationships/hyperlink" Target="https://zakon.rada.gov.ua/laws/show/v0312874-18/print" TargetMode="External"/><Relationship Id="rId371" Type="http://schemas.openxmlformats.org/officeDocument/2006/relationships/hyperlink" Target="https://zakon.rada.gov.ua/laws/show/v0805874-21" TargetMode="External"/><Relationship Id="rId406" Type="http://schemas.openxmlformats.org/officeDocument/2006/relationships/hyperlink" Target="https://zakon.rada.gov.ua/laws/show/v1525874-19" TargetMode="External"/><Relationship Id="rId9" Type="http://schemas.openxmlformats.org/officeDocument/2006/relationships/hyperlink" Target="https://zakon.rada.gov.ua/laws/show/v0805874-21" TargetMode="External"/><Relationship Id="rId210" Type="http://schemas.openxmlformats.org/officeDocument/2006/relationships/hyperlink" Target="https://zakon.rada.gov.ua/laws/show/v0805874-21" TargetMode="External"/><Relationship Id="rId392" Type="http://schemas.openxmlformats.org/officeDocument/2006/relationships/hyperlink" Target="https://zakon.rada.gov.ua/laws/show/v0805874-21" TargetMode="External"/><Relationship Id="rId427" Type="http://schemas.openxmlformats.org/officeDocument/2006/relationships/hyperlink" Target="https://zakon.rada.gov.ua/laws/show/v0312874-18/print" TargetMode="External"/><Relationship Id="rId448" Type="http://schemas.openxmlformats.org/officeDocument/2006/relationships/hyperlink" Target="https://zakon.rada.gov.ua/laws/show/v1525874-19" TargetMode="External"/><Relationship Id="rId469" Type="http://schemas.openxmlformats.org/officeDocument/2006/relationships/hyperlink" Target="https://zakon.rada.gov.ua/laws/show/v0312874-18/print" TargetMode="External"/><Relationship Id="rId26" Type="http://schemas.openxmlformats.org/officeDocument/2006/relationships/hyperlink" Target="https://zakon.rada.gov.ua/laws/show/v1525874-19" TargetMode="External"/><Relationship Id="rId231" Type="http://schemas.openxmlformats.org/officeDocument/2006/relationships/hyperlink" Target="https://zakon.rada.gov.ua/laws/show/v1525874-19" TargetMode="External"/><Relationship Id="rId252" Type="http://schemas.openxmlformats.org/officeDocument/2006/relationships/hyperlink" Target="https://zakon.rada.gov.ua/laws/show/v0805874-21" TargetMode="External"/><Relationship Id="rId273" Type="http://schemas.openxmlformats.org/officeDocument/2006/relationships/hyperlink" Target="https://zakon.rada.gov.ua/laws/show/v0805874-21" TargetMode="External"/><Relationship Id="rId294" Type="http://schemas.openxmlformats.org/officeDocument/2006/relationships/hyperlink" Target="https://zakon.rada.gov.ua/laws/show/v0310874-18" TargetMode="External"/><Relationship Id="rId308" Type="http://schemas.openxmlformats.org/officeDocument/2006/relationships/hyperlink" Target="https://zakon.rada.gov.ua/laws/show/2019-19" TargetMode="External"/><Relationship Id="rId329" Type="http://schemas.openxmlformats.org/officeDocument/2006/relationships/hyperlink" Target="https://zakon.rada.gov.ua/laws/show/v0307874-18" TargetMode="External"/><Relationship Id="rId480" Type="http://schemas.openxmlformats.org/officeDocument/2006/relationships/hyperlink" Target="https://zakon.rada.gov.ua/laws/show/v1219874-20" TargetMode="External"/><Relationship Id="rId515" Type="http://schemas.openxmlformats.org/officeDocument/2006/relationships/hyperlink" Target="https://zakon.rada.gov.ua/laws/show/v0312874-18/print" TargetMode="External"/><Relationship Id="rId536" Type="http://schemas.openxmlformats.org/officeDocument/2006/relationships/hyperlink" Target="https://zakon.rada.gov.ua/laws/show/v0475874-21" TargetMode="External"/><Relationship Id="rId47" Type="http://schemas.openxmlformats.org/officeDocument/2006/relationships/hyperlink" Target="https://zakon.rada.gov.ua/laws/show/v1219874-20" TargetMode="External"/><Relationship Id="rId68" Type="http://schemas.openxmlformats.org/officeDocument/2006/relationships/hyperlink" Target="https://zakon.rada.gov.ua/laws/show/v1219874-20" TargetMode="External"/><Relationship Id="rId89" Type="http://schemas.openxmlformats.org/officeDocument/2006/relationships/hyperlink" Target="https://zakon.rada.gov.ua/laws/show/v1219874-20" TargetMode="External"/><Relationship Id="rId112" Type="http://schemas.openxmlformats.org/officeDocument/2006/relationships/hyperlink" Target="https://zakon.rada.gov.ua/laws/show/v0312874-18/print" TargetMode="External"/><Relationship Id="rId133" Type="http://schemas.openxmlformats.org/officeDocument/2006/relationships/hyperlink" Target="https://zakon.rada.gov.ua/laws/show/435-15" TargetMode="External"/><Relationship Id="rId154" Type="http://schemas.openxmlformats.org/officeDocument/2006/relationships/hyperlink" Target="https://zakon.rada.gov.ua/laws/show/v1219874-20" TargetMode="External"/><Relationship Id="rId175" Type="http://schemas.openxmlformats.org/officeDocument/2006/relationships/hyperlink" Target="https://zakon.rada.gov.ua/laws/show/v0312874-18/print" TargetMode="External"/><Relationship Id="rId340" Type="http://schemas.openxmlformats.org/officeDocument/2006/relationships/hyperlink" Target="https://zakon.rada.gov.ua/laws/show/v0312874-18/print" TargetMode="External"/><Relationship Id="rId361" Type="http://schemas.openxmlformats.org/officeDocument/2006/relationships/hyperlink" Target="https://zakon.rada.gov.ua/laws/show/v0805874-21" TargetMode="External"/><Relationship Id="rId196" Type="http://schemas.openxmlformats.org/officeDocument/2006/relationships/hyperlink" Target="https://zakon.rada.gov.ua/laws/show/v0311874-18" TargetMode="External"/><Relationship Id="rId200" Type="http://schemas.openxmlformats.org/officeDocument/2006/relationships/hyperlink" Target="https://zakon.rada.gov.ua/laws/show/v1219874-20" TargetMode="External"/><Relationship Id="rId382" Type="http://schemas.openxmlformats.org/officeDocument/2006/relationships/hyperlink" Target="https://zakon.rada.gov.ua/laws/show/v1811874-21" TargetMode="External"/><Relationship Id="rId417" Type="http://schemas.openxmlformats.org/officeDocument/2006/relationships/hyperlink" Target="https://zakon.rada.gov.ua/laws/show/v0310874-18" TargetMode="External"/><Relationship Id="rId438" Type="http://schemas.openxmlformats.org/officeDocument/2006/relationships/hyperlink" Target="https://zakon.rada.gov.ua/laws/show/v0311874-18" TargetMode="External"/><Relationship Id="rId459" Type="http://schemas.openxmlformats.org/officeDocument/2006/relationships/hyperlink" Target="https://zakon.rada.gov.ua/laws/show/v1219874-20" TargetMode="External"/><Relationship Id="rId16" Type="http://schemas.openxmlformats.org/officeDocument/2006/relationships/hyperlink" Target="https://zakon.rada.gov.ua/laws/show/v0393874-22" TargetMode="External"/><Relationship Id="rId221" Type="http://schemas.openxmlformats.org/officeDocument/2006/relationships/hyperlink" Target="https://zakon.rada.gov.ua/laws/show/v1811874-21" TargetMode="External"/><Relationship Id="rId242" Type="http://schemas.openxmlformats.org/officeDocument/2006/relationships/hyperlink" Target="https://zakon.rada.gov.ua/laws/show/v0312874-18/print" TargetMode="External"/><Relationship Id="rId263" Type="http://schemas.openxmlformats.org/officeDocument/2006/relationships/hyperlink" Target="https://zakon.rada.gov.ua/laws/show/v0311874-18" TargetMode="External"/><Relationship Id="rId284" Type="http://schemas.openxmlformats.org/officeDocument/2006/relationships/hyperlink" Target="https://zakon.rada.gov.ua/laws/show/v1219874-20" TargetMode="External"/><Relationship Id="rId319" Type="http://schemas.openxmlformats.org/officeDocument/2006/relationships/hyperlink" Target="https://zakon.rada.gov.ua/laws/show/2019-19" TargetMode="External"/><Relationship Id="rId470" Type="http://schemas.openxmlformats.org/officeDocument/2006/relationships/hyperlink" Target="https://zakon.rada.gov.ua/laws/show/v0311874-18" TargetMode="External"/><Relationship Id="rId491" Type="http://schemas.openxmlformats.org/officeDocument/2006/relationships/hyperlink" Target="https://zakon.rada.gov.ua/laws/show/436-15" TargetMode="External"/><Relationship Id="rId505" Type="http://schemas.openxmlformats.org/officeDocument/2006/relationships/hyperlink" Target="https://zakon.rada.gov.ua/laws/show/2019-19" TargetMode="External"/><Relationship Id="rId526" Type="http://schemas.openxmlformats.org/officeDocument/2006/relationships/hyperlink" Target="https://zakon.rada.gov.ua/laws/show/v1780874-21" TargetMode="External"/><Relationship Id="rId37" Type="http://schemas.openxmlformats.org/officeDocument/2006/relationships/hyperlink" Target="https://zakon.rada.gov.ua/laws/show/v0311874-18" TargetMode="External"/><Relationship Id="rId58" Type="http://schemas.openxmlformats.org/officeDocument/2006/relationships/hyperlink" Target="https://zakon.rada.gov.ua/laws/show/v1525874-19" TargetMode="External"/><Relationship Id="rId79" Type="http://schemas.openxmlformats.org/officeDocument/2006/relationships/hyperlink" Target="https://zakon.rada.gov.ua/laws/show/v0310874-18" TargetMode="External"/><Relationship Id="rId102" Type="http://schemas.openxmlformats.org/officeDocument/2006/relationships/hyperlink" Target="https://zakon.rada.gov.ua/laws/show/v1811874-21" TargetMode="External"/><Relationship Id="rId123" Type="http://schemas.openxmlformats.org/officeDocument/2006/relationships/hyperlink" Target="https://zakon.rada.gov.ua/laws/show/2509-15" TargetMode="External"/><Relationship Id="rId144" Type="http://schemas.openxmlformats.org/officeDocument/2006/relationships/hyperlink" Target="https://zakon.rada.gov.ua/laws/show/v1780874-21" TargetMode="External"/><Relationship Id="rId330" Type="http://schemas.openxmlformats.org/officeDocument/2006/relationships/hyperlink" Target="https://zakon.rada.gov.ua/laws/show/2019-19" TargetMode="External"/><Relationship Id="rId90" Type="http://schemas.openxmlformats.org/officeDocument/2006/relationships/hyperlink" Target="https://zakon.rada.gov.ua/laws/show/v1525874-19" TargetMode="External"/><Relationship Id="rId165" Type="http://schemas.openxmlformats.org/officeDocument/2006/relationships/hyperlink" Target="https://zakon.rada.gov.ua/laws/show/v1525874-19" TargetMode="External"/><Relationship Id="rId186" Type="http://schemas.openxmlformats.org/officeDocument/2006/relationships/hyperlink" Target="https://zakon.rada.gov.ua/laws/show/v1525874-19" TargetMode="External"/><Relationship Id="rId351" Type="http://schemas.openxmlformats.org/officeDocument/2006/relationships/hyperlink" Target="https://zakon.rada.gov.ua/laws/show/v0312874-18/print" TargetMode="External"/><Relationship Id="rId372" Type="http://schemas.openxmlformats.org/officeDocument/2006/relationships/hyperlink" Target="https://zakon.rada.gov.ua/laws/show/v0311874-18" TargetMode="External"/><Relationship Id="rId393" Type="http://schemas.openxmlformats.org/officeDocument/2006/relationships/hyperlink" Target="https://zakon.rada.gov.ua/laws/show/v0312874-18/print" TargetMode="External"/><Relationship Id="rId407" Type="http://schemas.openxmlformats.org/officeDocument/2006/relationships/hyperlink" Target="https://zakon.rada.gov.ua/laws/show/v0312874-18/print" TargetMode="External"/><Relationship Id="rId428" Type="http://schemas.openxmlformats.org/officeDocument/2006/relationships/hyperlink" Target="https://zakon.rada.gov.ua/laws/show/v0312874-18/print" TargetMode="External"/><Relationship Id="rId449" Type="http://schemas.openxmlformats.org/officeDocument/2006/relationships/hyperlink" Target="https://zakon.rada.gov.ua/laws/show/v0805874-21" TargetMode="External"/><Relationship Id="rId211" Type="http://schemas.openxmlformats.org/officeDocument/2006/relationships/hyperlink" Target="https://zakon.rada.gov.ua/laws/show/v0307874-18" TargetMode="External"/><Relationship Id="rId232" Type="http://schemas.openxmlformats.org/officeDocument/2006/relationships/hyperlink" Target="https://zakon.rada.gov.ua/laws/show/v1525874-19" TargetMode="External"/><Relationship Id="rId253" Type="http://schemas.openxmlformats.org/officeDocument/2006/relationships/hyperlink" Target="https://zakon.rada.gov.ua/laws/show/v1219874-20" TargetMode="External"/><Relationship Id="rId274" Type="http://schemas.openxmlformats.org/officeDocument/2006/relationships/hyperlink" Target="https://zakon.rada.gov.ua/laws/show/v0805874-21" TargetMode="External"/><Relationship Id="rId295" Type="http://schemas.openxmlformats.org/officeDocument/2006/relationships/hyperlink" Target="https://zakon.rada.gov.ua/laws/show/v0309874-18" TargetMode="External"/><Relationship Id="rId309" Type="http://schemas.openxmlformats.org/officeDocument/2006/relationships/hyperlink" Target="https://zakon.rada.gov.ua/laws/show/887-19" TargetMode="External"/><Relationship Id="rId460" Type="http://schemas.openxmlformats.org/officeDocument/2006/relationships/hyperlink" Target="https://zakon.rada.gov.ua/laws/show/v0805874-21" TargetMode="External"/><Relationship Id="rId481" Type="http://schemas.openxmlformats.org/officeDocument/2006/relationships/hyperlink" Target="https://zakon.rada.gov.ua/laws/show/v0311874-18" TargetMode="External"/><Relationship Id="rId516" Type="http://schemas.openxmlformats.org/officeDocument/2006/relationships/hyperlink" Target="https://zakon.rada.gov.ua/laws/show/v0312874-18/print" TargetMode="External"/><Relationship Id="rId27" Type="http://schemas.openxmlformats.org/officeDocument/2006/relationships/hyperlink" Target="https://zakon.rada.gov.ua/laws/show/v1525874-19" TargetMode="External"/><Relationship Id="rId48" Type="http://schemas.openxmlformats.org/officeDocument/2006/relationships/hyperlink" Target="https://zakon.rada.gov.ua/laws/show/v0311874-18" TargetMode="External"/><Relationship Id="rId69" Type="http://schemas.openxmlformats.org/officeDocument/2006/relationships/hyperlink" Target="https://zakon.rada.gov.ua/laws/show/v1525874-19" TargetMode="External"/><Relationship Id="rId113" Type="http://schemas.openxmlformats.org/officeDocument/2006/relationships/hyperlink" Target="https://zakon.rada.gov.ua/laws/show/v1525874-19" TargetMode="External"/><Relationship Id="rId134" Type="http://schemas.openxmlformats.org/officeDocument/2006/relationships/hyperlink" Target="https://zakon.rada.gov.ua/laws/show/435-15" TargetMode="External"/><Relationship Id="rId320" Type="http://schemas.openxmlformats.org/officeDocument/2006/relationships/hyperlink" Target="https://zakon.rada.gov.ua/laws/show/v0312874-18/print" TargetMode="External"/><Relationship Id="rId537" Type="http://schemas.openxmlformats.org/officeDocument/2006/relationships/fontTable" Target="fontTable.xml"/><Relationship Id="rId80" Type="http://schemas.openxmlformats.org/officeDocument/2006/relationships/hyperlink" Target="https://zakon.rada.gov.ua/laws/show/v0311874-18" TargetMode="External"/><Relationship Id="rId155" Type="http://schemas.openxmlformats.org/officeDocument/2006/relationships/hyperlink" Target="https://zakon.rada.gov.ua/laws/show/v1525874-19" TargetMode="External"/><Relationship Id="rId176" Type="http://schemas.openxmlformats.org/officeDocument/2006/relationships/hyperlink" Target="https://zakon.rada.gov.ua/laws/show/v0312874-18/print" TargetMode="External"/><Relationship Id="rId197" Type="http://schemas.openxmlformats.org/officeDocument/2006/relationships/hyperlink" Target="https://zakon.rada.gov.ua/laws/show/v1219874-20" TargetMode="External"/><Relationship Id="rId341" Type="http://schemas.openxmlformats.org/officeDocument/2006/relationships/hyperlink" Target="https://zakon.rada.gov.ua/laws/show/v0309874-18" TargetMode="External"/><Relationship Id="rId362" Type="http://schemas.openxmlformats.org/officeDocument/2006/relationships/hyperlink" Target="https://zakon.rada.gov.ua/laws/show/v0312874-18/print" TargetMode="External"/><Relationship Id="rId383" Type="http://schemas.openxmlformats.org/officeDocument/2006/relationships/hyperlink" Target="https://zakon.rada.gov.ua/laws/show/v1811874-21" TargetMode="External"/><Relationship Id="rId418" Type="http://schemas.openxmlformats.org/officeDocument/2006/relationships/hyperlink" Target="https://zakon.rada.gov.ua/laws/show/v0312874-18/print" TargetMode="External"/><Relationship Id="rId439" Type="http://schemas.openxmlformats.org/officeDocument/2006/relationships/hyperlink" Target="https://zakon.rada.gov.ua/laws/show/v0312874-18/print" TargetMode="External"/><Relationship Id="rId201" Type="http://schemas.openxmlformats.org/officeDocument/2006/relationships/hyperlink" Target="https://zakon.rada.gov.ua/laws/show/v0311874-18" TargetMode="External"/><Relationship Id="rId222" Type="http://schemas.openxmlformats.org/officeDocument/2006/relationships/hyperlink" Target="https://zakon.rada.gov.ua/laws/show/v1525874-19" TargetMode="External"/><Relationship Id="rId243" Type="http://schemas.openxmlformats.org/officeDocument/2006/relationships/hyperlink" Target="https://zakon.rada.gov.ua/laws/show/v0312874-18/print" TargetMode="External"/><Relationship Id="rId264" Type="http://schemas.openxmlformats.org/officeDocument/2006/relationships/hyperlink" Target="https://zakon.rada.gov.ua/laws/show/v1219874-20" TargetMode="External"/><Relationship Id="rId285" Type="http://schemas.openxmlformats.org/officeDocument/2006/relationships/hyperlink" Target="https://zakon.rada.gov.ua/laws/show/v1525874-19" TargetMode="External"/><Relationship Id="rId450" Type="http://schemas.openxmlformats.org/officeDocument/2006/relationships/hyperlink" Target="https://zakon.rada.gov.ua/laws/show/v1219874-20" TargetMode="External"/><Relationship Id="rId471" Type="http://schemas.openxmlformats.org/officeDocument/2006/relationships/hyperlink" Target="https://zakon.rada.gov.ua/laws/show/v0312874-18/print" TargetMode="External"/><Relationship Id="rId506" Type="http://schemas.openxmlformats.org/officeDocument/2006/relationships/hyperlink" Target="https://zakon.rada.gov.ua/laws/show/v1780874-21" TargetMode="External"/><Relationship Id="rId17" Type="http://schemas.openxmlformats.org/officeDocument/2006/relationships/hyperlink" Target="https://zakon.rada.gov.ua/laws/show/2019-19" TargetMode="External"/><Relationship Id="rId38" Type="http://schemas.openxmlformats.org/officeDocument/2006/relationships/hyperlink" Target="https://zakon.rada.gov.ua/laws/show/z0417-96" TargetMode="External"/><Relationship Id="rId59" Type="http://schemas.openxmlformats.org/officeDocument/2006/relationships/hyperlink" Target="https://zakon.rada.gov.ua/laws/show/v1525874-19" TargetMode="External"/><Relationship Id="rId103" Type="http://schemas.openxmlformats.org/officeDocument/2006/relationships/hyperlink" Target="https://zakon.rada.gov.ua/laws/show/v1811874-21" TargetMode="External"/><Relationship Id="rId124" Type="http://schemas.openxmlformats.org/officeDocument/2006/relationships/hyperlink" Target="https://zakon.rada.gov.ua/laws/show/v1219874-20" TargetMode="External"/><Relationship Id="rId310" Type="http://schemas.openxmlformats.org/officeDocument/2006/relationships/hyperlink" Target="https://zakon.rada.gov.ua/laws/show/v1219874-20" TargetMode="External"/><Relationship Id="rId492" Type="http://schemas.openxmlformats.org/officeDocument/2006/relationships/hyperlink" Target="https://zakon.rada.gov.ua/laws/show/v0310874-18" TargetMode="External"/><Relationship Id="rId527" Type="http://schemas.openxmlformats.org/officeDocument/2006/relationships/hyperlink" Target="https://zakon.rada.gov.ua/laws/show/v0805874-21" TargetMode="External"/><Relationship Id="rId70" Type="http://schemas.openxmlformats.org/officeDocument/2006/relationships/hyperlink" Target="https://zakon.rada.gov.ua/laws/show/v0311874-18" TargetMode="External"/><Relationship Id="rId91" Type="http://schemas.openxmlformats.org/officeDocument/2006/relationships/hyperlink" Target="https://zakon.rada.gov.ua/laws/show/v1219874-20" TargetMode="External"/><Relationship Id="rId145" Type="http://schemas.openxmlformats.org/officeDocument/2006/relationships/hyperlink" Target="https://zakon.rada.gov.ua/laws/show/v1219874-20" TargetMode="External"/><Relationship Id="rId166" Type="http://schemas.openxmlformats.org/officeDocument/2006/relationships/hyperlink" Target="https://zakon.rada.gov.ua/laws/show/v1219874-20" TargetMode="External"/><Relationship Id="rId187" Type="http://schemas.openxmlformats.org/officeDocument/2006/relationships/hyperlink" Target="https://zakon.rada.gov.ua/laws/show/v0311874-18" TargetMode="External"/><Relationship Id="rId331" Type="http://schemas.openxmlformats.org/officeDocument/2006/relationships/hyperlink" Target="https://zakon.rada.gov.ua/laws/show/v0307874-18" TargetMode="External"/><Relationship Id="rId352" Type="http://schemas.openxmlformats.org/officeDocument/2006/relationships/hyperlink" Target="https://zakon.rada.gov.ua/laws/show/v1219874-20" TargetMode="External"/><Relationship Id="rId373" Type="http://schemas.openxmlformats.org/officeDocument/2006/relationships/hyperlink" Target="https://zakon.rada.gov.ua/laws/show/v0805874-21" TargetMode="External"/><Relationship Id="rId394" Type="http://schemas.openxmlformats.org/officeDocument/2006/relationships/hyperlink" Target="https://zakon.rada.gov.ua/laws/show/v0312874-18/print" TargetMode="External"/><Relationship Id="rId408" Type="http://schemas.openxmlformats.org/officeDocument/2006/relationships/hyperlink" Target="https://zakon.rada.gov.ua/laws/show/v0805874-21" TargetMode="External"/><Relationship Id="rId429" Type="http://schemas.openxmlformats.org/officeDocument/2006/relationships/hyperlink" Target="https://zakon.rada.gov.ua/laws/show/v0312874-18/print" TargetMode="External"/><Relationship Id="rId1" Type="http://schemas.openxmlformats.org/officeDocument/2006/relationships/styles" Target="styles.xml"/><Relationship Id="rId212" Type="http://schemas.openxmlformats.org/officeDocument/2006/relationships/hyperlink" Target="https://zakon.rada.gov.ua/laws/show/v0475874-21" TargetMode="External"/><Relationship Id="rId233" Type="http://schemas.openxmlformats.org/officeDocument/2006/relationships/hyperlink" Target="https://zakon.rada.gov.ua/laws/show/v1219874-20" TargetMode="External"/><Relationship Id="rId254" Type="http://schemas.openxmlformats.org/officeDocument/2006/relationships/hyperlink" Target="https://zakon.rada.gov.ua/laws/show/v0312874-18/print" TargetMode="External"/><Relationship Id="rId440" Type="http://schemas.openxmlformats.org/officeDocument/2006/relationships/hyperlink" Target="https://zakon.rada.gov.ua/laws/show/v0312874-18/print" TargetMode="External"/><Relationship Id="rId28" Type="http://schemas.openxmlformats.org/officeDocument/2006/relationships/hyperlink" Target="https://zakon.rada.gov.ua/laws/show/v1525874-19" TargetMode="External"/><Relationship Id="rId49" Type="http://schemas.openxmlformats.org/officeDocument/2006/relationships/hyperlink" Target="https://zakon.rada.gov.ua/laws/show/v1525874-19" TargetMode="External"/><Relationship Id="rId114" Type="http://schemas.openxmlformats.org/officeDocument/2006/relationships/hyperlink" Target="https://zakon.rada.gov.ua/laws/show/v0311874-18" TargetMode="External"/><Relationship Id="rId275" Type="http://schemas.openxmlformats.org/officeDocument/2006/relationships/hyperlink" Target="https://zakon.rada.gov.ua/laws/show/v0805874-21" TargetMode="External"/><Relationship Id="rId296" Type="http://schemas.openxmlformats.org/officeDocument/2006/relationships/hyperlink" Target="https://zakon.rada.gov.ua/laws/show/v1219874-20" TargetMode="External"/><Relationship Id="rId300" Type="http://schemas.openxmlformats.org/officeDocument/2006/relationships/hyperlink" Target="https://zakon.rada.gov.ua/laws/show/v1525874-19" TargetMode="External"/><Relationship Id="rId461" Type="http://schemas.openxmlformats.org/officeDocument/2006/relationships/hyperlink" Target="https://zakon.rada.gov.ua/laws/show/v1219874-20" TargetMode="External"/><Relationship Id="rId482" Type="http://schemas.openxmlformats.org/officeDocument/2006/relationships/hyperlink" Target="https://zakon.rada.gov.ua/laws/show/v0309874-18" TargetMode="External"/><Relationship Id="rId517" Type="http://schemas.openxmlformats.org/officeDocument/2006/relationships/hyperlink" Target="https://zakon.rada.gov.ua/laws/show/z0308-09" TargetMode="External"/><Relationship Id="rId538" Type="http://schemas.openxmlformats.org/officeDocument/2006/relationships/theme" Target="theme/theme1.xml"/><Relationship Id="rId60" Type="http://schemas.openxmlformats.org/officeDocument/2006/relationships/hyperlink" Target="https://zakon.rada.gov.ua/laws/show/v1525874-19" TargetMode="External"/><Relationship Id="rId81" Type="http://schemas.openxmlformats.org/officeDocument/2006/relationships/hyperlink" Target="https://zakon.rada.gov.ua/laws/show/v0307874-18" TargetMode="External"/><Relationship Id="rId135" Type="http://schemas.openxmlformats.org/officeDocument/2006/relationships/hyperlink" Target="https://zakon.rada.gov.ua/laws/show/435-15" TargetMode="External"/><Relationship Id="rId156" Type="http://schemas.openxmlformats.org/officeDocument/2006/relationships/hyperlink" Target="https://zakon.rada.gov.ua/laws/show/v1219874-20" TargetMode="External"/><Relationship Id="rId177" Type="http://schemas.openxmlformats.org/officeDocument/2006/relationships/hyperlink" Target="https://zakon.rada.gov.ua/laws/show/v0312874-18/print" TargetMode="External"/><Relationship Id="rId198" Type="http://schemas.openxmlformats.org/officeDocument/2006/relationships/hyperlink" Target="https://zakon.rada.gov.ua/laws/show/v1525874-19" TargetMode="External"/><Relationship Id="rId321" Type="http://schemas.openxmlformats.org/officeDocument/2006/relationships/hyperlink" Target="https://zakon.rada.gov.ua/laws/show/v1219874-20" TargetMode="External"/><Relationship Id="rId342" Type="http://schemas.openxmlformats.org/officeDocument/2006/relationships/hyperlink" Target="https://zakon.rada.gov.ua/laws/show/v0310874-18" TargetMode="External"/><Relationship Id="rId363" Type="http://schemas.openxmlformats.org/officeDocument/2006/relationships/hyperlink" Target="https://zakon.rada.gov.ua/laws/show/v0307874-18" TargetMode="External"/><Relationship Id="rId384" Type="http://schemas.openxmlformats.org/officeDocument/2006/relationships/hyperlink" Target="https://zakon.rada.gov.ua/laws/show/v1811874-21" TargetMode="External"/><Relationship Id="rId419" Type="http://schemas.openxmlformats.org/officeDocument/2006/relationships/hyperlink" Target="https://zakon.rada.gov.ua/laws/show/v0311874-18" TargetMode="External"/><Relationship Id="rId202" Type="http://schemas.openxmlformats.org/officeDocument/2006/relationships/hyperlink" Target="https://zakon.rada.gov.ua/laws/show/v0309874-18" TargetMode="External"/><Relationship Id="rId223" Type="http://schemas.openxmlformats.org/officeDocument/2006/relationships/hyperlink" Target="https://zakon.rada.gov.ua/laws/show/v1219874-20" TargetMode="External"/><Relationship Id="rId244" Type="http://schemas.openxmlformats.org/officeDocument/2006/relationships/hyperlink" Target="https://zakon.rada.gov.ua/laws/show/v0805874-21" TargetMode="External"/><Relationship Id="rId430" Type="http://schemas.openxmlformats.org/officeDocument/2006/relationships/hyperlink" Target="https://zakon.rada.gov.ua/laws/show/v0312874-18/print" TargetMode="External"/><Relationship Id="rId18" Type="http://schemas.openxmlformats.org/officeDocument/2006/relationships/hyperlink" Target="https://zakon.rada.gov.ua/laws/show/1540-19" TargetMode="External"/><Relationship Id="rId39" Type="http://schemas.openxmlformats.org/officeDocument/2006/relationships/hyperlink" Target="https://zakon.rada.gov.ua/laws/show/v1780874-21" TargetMode="External"/><Relationship Id="rId265" Type="http://schemas.openxmlformats.org/officeDocument/2006/relationships/hyperlink" Target="https://zakon.rada.gov.ua/laws/show/v1219874-20" TargetMode="External"/><Relationship Id="rId286" Type="http://schemas.openxmlformats.org/officeDocument/2006/relationships/hyperlink" Target="https://zakon.rada.gov.ua/laws/show/v1525874-19" TargetMode="External"/><Relationship Id="rId451" Type="http://schemas.openxmlformats.org/officeDocument/2006/relationships/hyperlink" Target="https://zakon.rada.gov.ua/laws/show/v1355874-21" TargetMode="External"/><Relationship Id="rId472" Type="http://schemas.openxmlformats.org/officeDocument/2006/relationships/hyperlink" Target="https://zakon.rada.gov.ua/laws/show/v0307874-18" TargetMode="External"/><Relationship Id="rId493" Type="http://schemas.openxmlformats.org/officeDocument/2006/relationships/hyperlink" Target="https://zakon.rada.gov.ua/laws/show/v0311874-18" TargetMode="External"/><Relationship Id="rId507" Type="http://schemas.openxmlformats.org/officeDocument/2006/relationships/hyperlink" Target="https://zakon.rada.gov.ua/laws/show/v0312874-18/print" TargetMode="External"/><Relationship Id="rId528" Type="http://schemas.openxmlformats.org/officeDocument/2006/relationships/hyperlink" Target="https://zakon.rada.gov.ua/laws/show/v1525874-19" TargetMode="External"/><Relationship Id="rId50" Type="http://schemas.openxmlformats.org/officeDocument/2006/relationships/hyperlink" Target="https://zakon.rada.gov.ua/laws/show/v1525874-19" TargetMode="External"/><Relationship Id="rId104" Type="http://schemas.openxmlformats.org/officeDocument/2006/relationships/hyperlink" Target="https://zakon.rada.gov.ua/laws/show/v1811874-21" TargetMode="External"/><Relationship Id="rId125" Type="http://schemas.openxmlformats.org/officeDocument/2006/relationships/hyperlink" Target="https://zakon.rada.gov.ua/laws/show/v2002874-18" TargetMode="External"/><Relationship Id="rId146" Type="http://schemas.openxmlformats.org/officeDocument/2006/relationships/hyperlink" Target="https://zakon.rada.gov.ua/laws/show/v1219874-20" TargetMode="External"/><Relationship Id="rId167" Type="http://schemas.openxmlformats.org/officeDocument/2006/relationships/hyperlink" Target="https://zakon.rada.gov.ua/laws/show/v1219874-20" TargetMode="External"/><Relationship Id="rId188" Type="http://schemas.openxmlformats.org/officeDocument/2006/relationships/hyperlink" Target="https://zakon.rada.gov.ua/laws/show/v0311874-18" TargetMode="External"/><Relationship Id="rId311" Type="http://schemas.openxmlformats.org/officeDocument/2006/relationships/hyperlink" Target="https://zakon.rada.gov.ua/laws/show/v0312874-18/print" TargetMode="External"/><Relationship Id="rId332" Type="http://schemas.openxmlformats.org/officeDocument/2006/relationships/hyperlink" Target="https://zakon.rada.gov.ua/laws/show/v0312874-18/print" TargetMode="External"/><Relationship Id="rId353" Type="http://schemas.openxmlformats.org/officeDocument/2006/relationships/hyperlink" Target="https://zakon.rada.gov.ua/laws/show/v0805874-21" TargetMode="External"/><Relationship Id="rId374" Type="http://schemas.openxmlformats.org/officeDocument/2006/relationships/hyperlink" Target="https://zakon.rada.gov.ua/laws/show/v0312874-18/print" TargetMode="External"/><Relationship Id="rId395" Type="http://schemas.openxmlformats.org/officeDocument/2006/relationships/hyperlink" Target="https://zakon.rada.gov.ua/laws/show/v0309874-18" TargetMode="External"/><Relationship Id="rId409" Type="http://schemas.openxmlformats.org/officeDocument/2006/relationships/hyperlink" Target="https://zakon.rada.gov.ua/laws/show/v1525874-19" TargetMode="External"/><Relationship Id="rId71" Type="http://schemas.openxmlformats.org/officeDocument/2006/relationships/hyperlink" Target="https://zakon.rada.gov.ua/laws/show/v1219874-20" TargetMode="External"/><Relationship Id="rId92" Type="http://schemas.openxmlformats.org/officeDocument/2006/relationships/hyperlink" Target="https://zakon.rada.gov.ua/laws/show/v0312874-18/print" TargetMode="External"/><Relationship Id="rId213" Type="http://schemas.openxmlformats.org/officeDocument/2006/relationships/hyperlink" Target="https://zakon.rada.gov.ua/laws/show/v0310874-18" TargetMode="External"/><Relationship Id="rId234" Type="http://schemas.openxmlformats.org/officeDocument/2006/relationships/hyperlink" Target="https://zakon.rada.gov.ua/laws/show/v0312874-18/print" TargetMode="External"/><Relationship Id="rId420" Type="http://schemas.openxmlformats.org/officeDocument/2006/relationships/hyperlink" Target="https://zakon.rada.gov.ua/laws/show/v0311874-18" TargetMode="External"/><Relationship Id="rId2" Type="http://schemas.openxmlformats.org/officeDocument/2006/relationships/settings" Target="settings.xml"/><Relationship Id="rId29" Type="http://schemas.openxmlformats.org/officeDocument/2006/relationships/hyperlink" Target="https://zakon.rada.gov.ua/laws/show/v0311874-18" TargetMode="External"/><Relationship Id="rId255" Type="http://schemas.openxmlformats.org/officeDocument/2006/relationships/hyperlink" Target="https://zakon.rada.gov.ua/laws/show/v0307874-18" TargetMode="External"/><Relationship Id="rId276" Type="http://schemas.openxmlformats.org/officeDocument/2006/relationships/hyperlink" Target="https://zakon.rada.gov.ua/laws/show/v0805874-21" TargetMode="External"/><Relationship Id="rId297" Type="http://schemas.openxmlformats.org/officeDocument/2006/relationships/hyperlink" Target="https://zakon.rada.gov.ua/laws/show/v0309874-18" TargetMode="External"/><Relationship Id="rId441" Type="http://schemas.openxmlformats.org/officeDocument/2006/relationships/hyperlink" Target="https://zakon.rada.gov.ua/laws/show/v0312874-18/print" TargetMode="External"/><Relationship Id="rId462" Type="http://schemas.openxmlformats.org/officeDocument/2006/relationships/hyperlink" Target="https://zakon.rada.gov.ua/laws/show/v1219874-20" TargetMode="External"/><Relationship Id="rId483" Type="http://schemas.openxmlformats.org/officeDocument/2006/relationships/hyperlink" Target="https://zakon.rada.gov.ua/laws/show/v0310874-18" TargetMode="External"/><Relationship Id="rId518" Type="http://schemas.openxmlformats.org/officeDocument/2006/relationships/hyperlink" Target="https://zakon.rada.gov.ua/laws/show/v0312874-18/print" TargetMode="External"/><Relationship Id="rId40" Type="http://schemas.openxmlformats.org/officeDocument/2006/relationships/hyperlink" Target="https://zakon.rada.gov.ua/laws/show/v0311874-18" TargetMode="External"/><Relationship Id="rId115" Type="http://schemas.openxmlformats.org/officeDocument/2006/relationships/hyperlink" Target="https://zakon.rada.gov.ua/laws/show/v1219874-20" TargetMode="External"/><Relationship Id="rId136" Type="http://schemas.openxmlformats.org/officeDocument/2006/relationships/hyperlink" Target="https://zakon.rada.gov.ua/laws/show/v0312874-18/print" TargetMode="External"/><Relationship Id="rId157" Type="http://schemas.openxmlformats.org/officeDocument/2006/relationships/hyperlink" Target="https://zakon.rada.gov.ua/laws/show/v1219874-20" TargetMode="External"/><Relationship Id="rId178" Type="http://schemas.openxmlformats.org/officeDocument/2006/relationships/hyperlink" Target="https://zakon.rada.gov.ua/laws/show/v0311874-18" TargetMode="External"/><Relationship Id="rId301" Type="http://schemas.openxmlformats.org/officeDocument/2006/relationships/hyperlink" Target="https://zakon.rada.gov.ua/laws/show/v1219874-20" TargetMode="External"/><Relationship Id="rId322" Type="http://schemas.openxmlformats.org/officeDocument/2006/relationships/hyperlink" Target="https://zakon.rada.gov.ua/laws/show/2019-19" TargetMode="External"/><Relationship Id="rId343" Type="http://schemas.openxmlformats.org/officeDocument/2006/relationships/hyperlink" Target="https://zakon.rada.gov.ua/laws/show/v1219874-20" TargetMode="External"/><Relationship Id="rId364" Type="http://schemas.openxmlformats.org/officeDocument/2006/relationships/hyperlink" Target="https://zakon.rada.gov.ua/laws/show/v0311874-18" TargetMode="External"/><Relationship Id="rId61" Type="http://schemas.openxmlformats.org/officeDocument/2006/relationships/hyperlink" Target="https://zakon.rada.gov.ua/laws/show/v1219874-20" TargetMode="External"/><Relationship Id="rId82" Type="http://schemas.openxmlformats.org/officeDocument/2006/relationships/hyperlink" Target="https://zakon.rada.gov.ua/laws/show/v0308874-18" TargetMode="External"/><Relationship Id="rId199" Type="http://schemas.openxmlformats.org/officeDocument/2006/relationships/hyperlink" Target="https://zakon.rada.gov.ua/laws/show/v1525874-19" TargetMode="External"/><Relationship Id="rId203" Type="http://schemas.openxmlformats.org/officeDocument/2006/relationships/hyperlink" Target="https://zakon.rada.gov.ua/laws/show/v0310874-18" TargetMode="External"/><Relationship Id="rId385" Type="http://schemas.openxmlformats.org/officeDocument/2006/relationships/hyperlink" Target="https://zakon.rada.gov.ua/laws/show/209-97-%D0%BF" TargetMode="External"/><Relationship Id="rId19" Type="http://schemas.openxmlformats.org/officeDocument/2006/relationships/hyperlink" Target="https://zakon.rada.gov.ua/laws/show/v0312874-18/print" TargetMode="External"/><Relationship Id="rId224" Type="http://schemas.openxmlformats.org/officeDocument/2006/relationships/hyperlink" Target="https://zakon.rada.gov.ua/laws/show/v1219874-20" TargetMode="External"/><Relationship Id="rId245" Type="http://schemas.openxmlformats.org/officeDocument/2006/relationships/hyperlink" Target="https://zakon.rada.gov.ua/laws/show/v1525874-19" TargetMode="External"/><Relationship Id="rId266" Type="http://schemas.openxmlformats.org/officeDocument/2006/relationships/hyperlink" Target="https://zakon.rada.gov.ua/laws/show/v0311874-18" TargetMode="External"/><Relationship Id="rId287" Type="http://schemas.openxmlformats.org/officeDocument/2006/relationships/hyperlink" Target="https://zakon.rada.gov.ua/laws/show/v1525874-19" TargetMode="External"/><Relationship Id="rId410" Type="http://schemas.openxmlformats.org/officeDocument/2006/relationships/hyperlink" Target="https://zakon.rada.gov.ua/laws/show/v1525874-19" TargetMode="External"/><Relationship Id="rId431" Type="http://schemas.openxmlformats.org/officeDocument/2006/relationships/hyperlink" Target="https://zakon.rada.gov.ua/laws/show/v0312874-18/print" TargetMode="External"/><Relationship Id="rId452" Type="http://schemas.openxmlformats.org/officeDocument/2006/relationships/hyperlink" Target="https://zakon.rada.gov.ua/laws/show/v1355874-21" TargetMode="External"/><Relationship Id="rId473" Type="http://schemas.openxmlformats.org/officeDocument/2006/relationships/hyperlink" Target="https://zakon.rada.gov.ua/laws/show/v0308874-18" TargetMode="External"/><Relationship Id="rId494" Type="http://schemas.openxmlformats.org/officeDocument/2006/relationships/hyperlink" Target="https://zakon.rada.gov.ua/laws/show/v0311874-18" TargetMode="External"/><Relationship Id="rId508" Type="http://schemas.openxmlformats.org/officeDocument/2006/relationships/hyperlink" Target="https://zakon.rada.gov.ua/laws/show/v0312874-18/print" TargetMode="External"/><Relationship Id="rId529" Type="http://schemas.openxmlformats.org/officeDocument/2006/relationships/hyperlink" Target="https://zakon.rada.gov.ua/laws/show/v1525874-19" TargetMode="External"/><Relationship Id="rId30" Type="http://schemas.openxmlformats.org/officeDocument/2006/relationships/hyperlink" Target="https://zakon.rada.gov.ua/laws/show/v1525874-19" TargetMode="External"/><Relationship Id="rId105" Type="http://schemas.openxmlformats.org/officeDocument/2006/relationships/hyperlink" Target="https://zakon.rada.gov.ua/laws/show/v0312874-18/print" TargetMode="External"/><Relationship Id="rId126" Type="http://schemas.openxmlformats.org/officeDocument/2006/relationships/hyperlink" Target="https://zakon.rada.gov.ua/laws/show/v2002874-18" TargetMode="External"/><Relationship Id="rId147" Type="http://schemas.openxmlformats.org/officeDocument/2006/relationships/hyperlink" Target="https://zakon.rada.gov.ua/laws/show/v1219874-20" TargetMode="External"/><Relationship Id="rId168" Type="http://schemas.openxmlformats.org/officeDocument/2006/relationships/hyperlink" Target="https://zakon.rada.gov.ua/laws/show/v1219874-20" TargetMode="External"/><Relationship Id="rId312" Type="http://schemas.openxmlformats.org/officeDocument/2006/relationships/hyperlink" Target="https://zakon.rada.gov.ua/laws/show/v0312874-18/print" TargetMode="External"/><Relationship Id="rId333" Type="http://schemas.openxmlformats.org/officeDocument/2006/relationships/hyperlink" Target="https://zakon.rada.gov.ua/laws/show/v1219874-20" TargetMode="External"/><Relationship Id="rId354" Type="http://schemas.openxmlformats.org/officeDocument/2006/relationships/hyperlink" Target="https://zakon.rada.gov.ua/laws/show/v1219874-20" TargetMode="External"/><Relationship Id="rId51" Type="http://schemas.openxmlformats.org/officeDocument/2006/relationships/hyperlink" Target="https://zakon.rada.gov.ua/laws/show/v1525874-19" TargetMode="External"/><Relationship Id="rId72" Type="http://schemas.openxmlformats.org/officeDocument/2006/relationships/hyperlink" Target="https://zakon.rada.gov.ua/laws/show/v1525874-19" TargetMode="External"/><Relationship Id="rId93" Type="http://schemas.openxmlformats.org/officeDocument/2006/relationships/hyperlink" Target="https://zakon.rada.gov.ua/laws/show/v1525874-19" TargetMode="External"/><Relationship Id="rId189" Type="http://schemas.openxmlformats.org/officeDocument/2006/relationships/hyperlink" Target="https://zakon.rada.gov.ua/laws/show/1314-18" TargetMode="External"/><Relationship Id="rId375" Type="http://schemas.openxmlformats.org/officeDocument/2006/relationships/hyperlink" Target="https://zakon.rada.gov.ua/laws/show/v0805874-21" TargetMode="External"/><Relationship Id="rId396" Type="http://schemas.openxmlformats.org/officeDocument/2006/relationships/hyperlink" Target="https://zakon.rada.gov.ua/laws/show/v0310874-18" TargetMode="External"/><Relationship Id="rId3" Type="http://schemas.openxmlformats.org/officeDocument/2006/relationships/webSettings" Target="webSettings.xml"/><Relationship Id="rId214" Type="http://schemas.openxmlformats.org/officeDocument/2006/relationships/hyperlink" Target="https://zakon.rada.gov.ua/laws/show/v0310874-18" TargetMode="External"/><Relationship Id="rId235" Type="http://schemas.openxmlformats.org/officeDocument/2006/relationships/hyperlink" Target="https://zakon.rada.gov.ua/laws/show/v1219874-20" TargetMode="External"/><Relationship Id="rId256" Type="http://schemas.openxmlformats.org/officeDocument/2006/relationships/hyperlink" Target="https://zakon.rada.gov.ua/laws/show/v0308874-18" TargetMode="External"/><Relationship Id="rId277" Type="http://schemas.openxmlformats.org/officeDocument/2006/relationships/hyperlink" Target="https://zakon.rada.gov.ua/laws/show/v0805874-21" TargetMode="External"/><Relationship Id="rId298" Type="http://schemas.openxmlformats.org/officeDocument/2006/relationships/hyperlink" Target="https://zakon.rada.gov.ua/laws/show/v0310874-18" TargetMode="External"/><Relationship Id="rId400" Type="http://schemas.openxmlformats.org/officeDocument/2006/relationships/hyperlink" Target="https://zakon.rada.gov.ua/laws/show/v1219874-20" TargetMode="External"/><Relationship Id="rId421" Type="http://schemas.openxmlformats.org/officeDocument/2006/relationships/hyperlink" Target="https://zakon.rada.gov.ua/laws/show/v0311874-18" TargetMode="External"/><Relationship Id="rId442" Type="http://schemas.openxmlformats.org/officeDocument/2006/relationships/hyperlink" Target="https://zakon.rada.gov.ua/laws/show/v0311874-18" TargetMode="External"/><Relationship Id="rId463" Type="http://schemas.openxmlformats.org/officeDocument/2006/relationships/hyperlink" Target="https://zakon.rada.gov.ua/laws/show/v1219874-20" TargetMode="External"/><Relationship Id="rId484" Type="http://schemas.openxmlformats.org/officeDocument/2006/relationships/hyperlink" Target="https://zakon.rada.gov.ua/laws/show/v0312874-18/print" TargetMode="External"/><Relationship Id="rId519" Type="http://schemas.openxmlformats.org/officeDocument/2006/relationships/hyperlink" Target="https://zakon.rada.gov.ua/laws/show/z0308-09" TargetMode="External"/><Relationship Id="rId116" Type="http://schemas.openxmlformats.org/officeDocument/2006/relationships/hyperlink" Target="https://zakon.rada.gov.ua/laws/show/v0307874-18" TargetMode="External"/><Relationship Id="rId137" Type="http://schemas.openxmlformats.org/officeDocument/2006/relationships/hyperlink" Target="https://zakon.rada.gov.ua/laws/show/v1525874-19" TargetMode="External"/><Relationship Id="rId158" Type="http://schemas.openxmlformats.org/officeDocument/2006/relationships/hyperlink" Target="https://zakon.rada.gov.ua/laws/show/v1219874-20" TargetMode="External"/><Relationship Id="rId302" Type="http://schemas.openxmlformats.org/officeDocument/2006/relationships/hyperlink" Target="https://zakon.rada.gov.ua/laws/show/v0309874-18" TargetMode="External"/><Relationship Id="rId323" Type="http://schemas.openxmlformats.org/officeDocument/2006/relationships/hyperlink" Target="https://zakon.rada.gov.ua/laws/show/v1525874-19" TargetMode="External"/><Relationship Id="rId344" Type="http://schemas.openxmlformats.org/officeDocument/2006/relationships/hyperlink" Target="https://zakon.rada.gov.ua/laws/show/v0310874-18" TargetMode="External"/><Relationship Id="rId530" Type="http://schemas.openxmlformats.org/officeDocument/2006/relationships/hyperlink" Target="https://zakon.rada.gov.ua/laws/show/v1525874-19" TargetMode="External"/><Relationship Id="rId20" Type="http://schemas.openxmlformats.org/officeDocument/2006/relationships/hyperlink" Target="https://zakon.rada.gov.ua/laws/show/v0312874-18/print" TargetMode="External"/><Relationship Id="rId41" Type="http://schemas.openxmlformats.org/officeDocument/2006/relationships/hyperlink" Target="https://zakon.rada.gov.ua/laws/show/v1219874-20" TargetMode="External"/><Relationship Id="rId62" Type="http://schemas.openxmlformats.org/officeDocument/2006/relationships/hyperlink" Target="https://zakon.rada.gov.ua/laws/show/v1525874-19" TargetMode="External"/><Relationship Id="rId83" Type="http://schemas.openxmlformats.org/officeDocument/2006/relationships/hyperlink" Target="https://zakon.rada.gov.ua/laws/show/v0493874-22" TargetMode="External"/><Relationship Id="rId179" Type="http://schemas.openxmlformats.org/officeDocument/2006/relationships/hyperlink" Target="https://zakon.rada.gov.ua/laws/show/v0311874-18" TargetMode="External"/><Relationship Id="rId365" Type="http://schemas.openxmlformats.org/officeDocument/2006/relationships/hyperlink" Target="https://zakon.rada.gov.ua/laws/show/v0805874-21" TargetMode="External"/><Relationship Id="rId386" Type="http://schemas.openxmlformats.org/officeDocument/2006/relationships/hyperlink" Target="https://zakon.rada.gov.ua/laws/show/209-97-%D0%BF" TargetMode="External"/><Relationship Id="rId190" Type="http://schemas.openxmlformats.org/officeDocument/2006/relationships/hyperlink" Target="https://zakon.rada.gov.ua/laws/show/v0311874-18" TargetMode="External"/><Relationship Id="rId204" Type="http://schemas.openxmlformats.org/officeDocument/2006/relationships/hyperlink" Target="https://zakon.rada.gov.ua/laws/show/v1219874-20" TargetMode="External"/><Relationship Id="rId225" Type="http://schemas.openxmlformats.org/officeDocument/2006/relationships/hyperlink" Target="https://zakon.rada.gov.ua/laws/show/v1219874-20" TargetMode="External"/><Relationship Id="rId246" Type="http://schemas.openxmlformats.org/officeDocument/2006/relationships/hyperlink" Target="https://zakon.rada.gov.ua/laws/show/v0805874-21" TargetMode="External"/><Relationship Id="rId267" Type="http://schemas.openxmlformats.org/officeDocument/2006/relationships/hyperlink" Target="https://zakon.rada.gov.ua/laws/show/v0311874-18" TargetMode="External"/><Relationship Id="rId288" Type="http://schemas.openxmlformats.org/officeDocument/2006/relationships/hyperlink" Target="https://zakon.rada.gov.ua/laws/show/v0310874-18" TargetMode="External"/><Relationship Id="rId411" Type="http://schemas.openxmlformats.org/officeDocument/2006/relationships/hyperlink" Target="https://zakon.rada.gov.ua/laws/show/v0312874-18/print" TargetMode="External"/><Relationship Id="rId432" Type="http://schemas.openxmlformats.org/officeDocument/2006/relationships/hyperlink" Target="https://zakon.rada.gov.ua/laws/show/v0312874-18/print" TargetMode="External"/><Relationship Id="rId453" Type="http://schemas.openxmlformats.org/officeDocument/2006/relationships/hyperlink" Target="https://zakon.rada.gov.ua/laws/show/v1219874-20" TargetMode="External"/><Relationship Id="rId474" Type="http://schemas.openxmlformats.org/officeDocument/2006/relationships/hyperlink" Target="https://zakon.rada.gov.ua/laws/show/v0493874-22" TargetMode="External"/><Relationship Id="rId509" Type="http://schemas.openxmlformats.org/officeDocument/2006/relationships/hyperlink" Target="https://zakon.rada.gov.ua/laws/show/v0312874-18/print" TargetMode="External"/><Relationship Id="rId106" Type="http://schemas.openxmlformats.org/officeDocument/2006/relationships/hyperlink" Target="https://zakon.rada.gov.ua/laws/show/v1525874-19" TargetMode="External"/><Relationship Id="rId127" Type="http://schemas.openxmlformats.org/officeDocument/2006/relationships/hyperlink" Target="https://zakon.rada.gov.ua/laws/show/v0309874-18" TargetMode="External"/><Relationship Id="rId313" Type="http://schemas.openxmlformats.org/officeDocument/2006/relationships/hyperlink" Target="https://zakon.rada.gov.ua/laws/show/v1525874-19" TargetMode="External"/><Relationship Id="rId495" Type="http://schemas.openxmlformats.org/officeDocument/2006/relationships/hyperlink" Target="https://zakon.rada.gov.ua/laws/show/v0312874-18/print" TargetMode="External"/><Relationship Id="rId10" Type="http://schemas.openxmlformats.org/officeDocument/2006/relationships/hyperlink" Target="https://zakon.rada.gov.ua/laws/show/v1355874-21" TargetMode="External"/><Relationship Id="rId31" Type="http://schemas.openxmlformats.org/officeDocument/2006/relationships/hyperlink" Target="https://zakon.rada.gov.ua/laws/show/v1525874-19" TargetMode="External"/><Relationship Id="rId52" Type="http://schemas.openxmlformats.org/officeDocument/2006/relationships/hyperlink" Target="https://zakon.rada.gov.ua/laws/show/v0310874-18" TargetMode="External"/><Relationship Id="rId73" Type="http://schemas.openxmlformats.org/officeDocument/2006/relationships/hyperlink" Target="https://zakon.rada.gov.ua/laws/show/2019-19" TargetMode="External"/><Relationship Id="rId94" Type="http://schemas.openxmlformats.org/officeDocument/2006/relationships/hyperlink" Target="https://zakon.rada.gov.ua/laws/show/v0312874-18/print" TargetMode="External"/><Relationship Id="rId148" Type="http://schemas.openxmlformats.org/officeDocument/2006/relationships/hyperlink" Target="https://zakon.rada.gov.ua/laws/show/v1219874-20" TargetMode="External"/><Relationship Id="rId169" Type="http://schemas.openxmlformats.org/officeDocument/2006/relationships/hyperlink" Target="https://zakon.rada.gov.ua/laws/show/v1525874-19" TargetMode="External"/><Relationship Id="rId334" Type="http://schemas.openxmlformats.org/officeDocument/2006/relationships/hyperlink" Target="https://zakon.rada.gov.ua/laws/show/v1219874-20" TargetMode="External"/><Relationship Id="rId355" Type="http://schemas.openxmlformats.org/officeDocument/2006/relationships/hyperlink" Target="https://zakon.rada.gov.ua/laws/show/v0805874-21" TargetMode="External"/><Relationship Id="rId376" Type="http://schemas.openxmlformats.org/officeDocument/2006/relationships/hyperlink" Target="https://zakon.rada.gov.ua/laws/show/v0805874-21" TargetMode="External"/><Relationship Id="rId397" Type="http://schemas.openxmlformats.org/officeDocument/2006/relationships/hyperlink" Target="https://zakon.rada.gov.ua/laws/show/v1219874-20" TargetMode="External"/><Relationship Id="rId520" Type="http://schemas.openxmlformats.org/officeDocument/2006/relationships/hyperlink" Target="https://zakon.rada.gov.ua/laws/show/v0312874-18/print" TargetMode="External"/><Relationship Id="rId4" Type="http://schemas.openxmlformats.org/officeDocument/2006/relationships/image" Target="media/image1.gif"/><Relationship Id="rId180" Type="http://schemas.openxmlformats.org/officeDocument/2006/relationships/hyperlink" Target="https://zakon.rada.gov.ua/laws/show/1314-18" TargetMode="External"/><Relationship Id="rId215" Type="http://schemas.openxmlformats.org/officeDocument/2006/relationships/hyperlink" Target="https://zakon.rada.gov.ua/laws/show/v0309874-18" TargetMode="External"/><Relationship Id="rId236" Type="http://schemas.openxmlformats.org/officeDocument/2006/relationships/hyperlink" Target="https://zakon.rada.gov.ua/laws/show/v1219874-20" TargetMode="External"/><Relationship Id="rId257" Type="http://schemas.openxmlformats.org/officeDocument/2006/relationships/hyperlink" Target="https://zakon.rada.gov.ua/laws/show/v0308874-18" TargetMode="External"/><Relationship Id="rId278" Type="http://schemas.openxmlformats.org/officeDocument/2006/relationships/hyperlink" Target="https://zakon.rada.gov.ua/laws/show/v0805874-21" TargetMode="External"/><Relationship Id="rId401" Type="http://schemas.openxmlformats.org/officeDocument/2006/relationships/hyperlink" Target="https://zakon.rada.gov.ua/laws/show/v1219874-20" TargetMode="External"/><Relationship Id="rId422" Type="http://schemas.openxmlformats.org/officeDocument/2006/relationships/hyperlink" Target="https://zakon.rada.gov.ua/laws/show/v0311874-18" TargetMode="External"/><Relationship Id="rId443" Type="http://schemas.openxmlformats.org/officeDocument/2006/relationships/hyperlink" Target="https://zakon.rada.gov.ua/laws/show/v1525874-19" TargetMode="External"/><Relationship Id="rId464" Type="http://schemas.openxmlformats.org/officeDocument/2006/relationships/hyperlink" Target="https://zakon.rada.gov.ua/laws/show/v0310874-18" TargetMode="External"/><Relationship Id="rId303" Type="http://schemas.openxmlformats.org/officeDocument/2006/relationships/hyperlink" Target="https://zakon.rada.gov.ua/laws/show/v0310874-18" TargetMode="External"/><Relationship Id="rId485" Type="http://schemas.openxmlformats.org/officeDocument/2006/relationships/hyperlink" Target="https://zakon.rada.gov.ua/laws/show/v0310874-18" TargetMode="External"/><Relationship Id="rId42" Type="http://schemas.openxmlformats.org/officeDocument/2006/relationships/hyperlink" Target="https://zakon.rada.gov.ua/laws/show/v1525874-19" TargetMode="External"/><Relationship Id="rId84" Type="http://schemas.openxmlformats.org/officeDocument/2006/relationships/hyperlink" Target="https://zakon.rada.gov.ua/laws/show/v1219874-20" TargetMode="External"/><Relationship Id="rId138" Type="http://schemas.openxmlformats.org/officeDocument/2006/relationships/hyperlink" Target="https://zakon.rada.gov.ua/laws/show/v1219874-20" TargetMode="External"/><Relationship Id="rId345" Type="http://schemas.openxmlformats.org/officeDocument/2006/relationships/hyperlink" Target="https://zakon.rada.gov.ua/laws/show/v0309874-18" TargetMode="External"/><Relationship Id="rId387" Type="http://schemas.openxmlformats.org/officeDocument/2006/relationships/hyperlink" Target="https://zakon.rada.gov.ua/laws/show/v0312874-18/print" TargetMode="External"/><Relationship Id="rId510" Type="http://schemas.openxmlformats.org/officeDocument/2006/relationships/hyperlink" Target="https://zakon.rada.gov.ua/laws/show/v0312874-18/print" TargetMode="External"/><Relationship Id="rId191" Type="http://schemas.openxmlformats.org/officeDocument/2006/relationships/hyperlink" Target="https://zakon.rada.gov.ua/laws/show/v1219874-20" TargetMode="External"/><Relationship Id="rId205" Type="http://schemas.openxmlformats.org/officeDocument/2006/relationships/hyperlink" Target="https://zakon.rada.gov.ua/laws/show/v0312874-18/print" TargetMode="External"/><Relationship Id="rId247" Type="http://schemas.openxmlformats.org/officeDocument/2006/relationships/hyperlink" Target="https://zakon.rada.gov.ua/laws/show/v0805874-21" TargetMode="External"/><Relationship Id="rId412" Type="http://schemas.openxmlformats.org/officeDocument/2006/relationships/hyperlink" Target="https://zakon.rada.gov.ua/laws/show/v1525874-19" TargetMode="External"/><Relationship Id="rId107" Type="http://schemas.openxmlformats.org/officeDocument/2006/relationships/hyperlink" Target="https://zakon.rada.gov.ua/laws/show/v1219874-20" TargetMode="External"/><Relationship Id="rId289" Type="http://schemas.openxmlformats.org/officeDocument/2006/relationships/hyperlink" Target="https://zakon.rada.gov.ua/laws/show/v0311874-18" TargetMode="External"/><Relationship Id="rId454" Type="http://schemas.openxmlformats.org/officeDocument/2006/relationships/hyperlink" Target="https://zakon.rada.gov.ua/laws/show/v0311874-18" TargetMode="External"/><Relationship Id="rId496" Type="http://schemas.openxmlformats.org/officeDocument/2006/relationships/hyperlink" Target="https://zakon.rada.gov.ua/laws/show/v0805874-21" TargetMode="External"/><Relationship Id="rId11" Type="http://schemas.openxmlformats.org/officeDocument/2006/relationships/hyperlink" Target="https://zakon.rada.gov.ua/laws/show/v1780874-21" TargetMode="External"/><Relationship Id="rId53" Type="http://schemas.openxmlformats.org/officeDocument/2006/relationships/hyperlink" Target="https://zakon.rada.gov.ua/laws/show/v1525874-19" TargetMode="External"/><Relationship Id="rId149" Type="http://schemas.openxmlformats.org/officeDocument/2006/relationships/hyperlink" Target="https://zakon.rada.gov.ua/laws/show/v1219874-20" TargetMode="External"/><Relationship Id="rId314" Type="http://schemas.openxmlformats.org/officeDocument/2006/relationships/hyperlink" Target="https://zakon.rada.gov.ua/laws/show/v1219874-20" TargetMode="External"/><Relationship Id="rId356" Type="http://schemas.openxmlformats.org/officeDocument/2006/relationships/hyperlink" Target="https://zakon.rada.gov.ua/laws/show/v0311874-18" TargetMode="External"/><Relationship Id="rId398" Type="http://schemas.openxmlformats.org/officeDocument/2006/relationships/hyperlink" Target="https://zakon.rada.gov.ua/laws/show/v1219874-20" TargetMode="External"/><Relationship Id="rId521" Type="http://schemas.openxmlformats.org/officeDocument/2006/relationships/hyperlink" Target="https://zakon.rada.gov.ua/laws/show/z0308-09" TargetMode="External"/><Relationship Id="rId95" Type="http://schemas.openxmlformats.org/officeDocument/2006/relationships/hyperlink" Target="https://zakon.rada.gov.ua/laws/show/v1219874-20" TargetMode="External"/><Relationship Id="rId160" Type="http://schemas.openxmlformats.org/officeDocument/2006/relationships/hyperlink" Target="https://zakon.rada.gov.ua/laws/show/v1219874-20" TargetMode="External"/><Relationship Id="rId216" Type="http://schemas.openxmlformats.org/officeDocument/2006/relationships/hyperlink" Target="https://zakon.rada.gov.ua/laws/show/v1219874-20" TargetMode="External"/><Relationship Id="rId423" Type="http://schemas.openxmlformats.org/officeDocument/2006/relationships/hyperlink" Target="https://zakon.rada.gov.ua/laws/show/v0311874-18" TargetMode="External"/><Relationship Id="rId258" Type="http://schemas.openxmlformats.org/officeDocument/2006/relationships/hyperlink" Target="https://zakon.rada.gov.ua/laws/show/v0308874-18" TargetMode="External"/><Relationship Id="rId465" Type="http://schemas.openxmlformats.org/officeDocument/2006/relationships/hyperlink" Target="https://zakon.rada.gov.ua/laws/show/v0375874-18" TargetMode="External"/><Relationship Id="rId22" Type="http://schemas.openxmlformats.org/officeDocument/2006/relationships/hyperlink" Target="https://zakon.rada.gov.ua/laws/show/v1525874-19" TargetMode="External"/><Relationship Id="rId64" Type="http://schemas.openxmlformats.org/officeDocument/2006/relationships/hyperlink" Target="https://zakon.rada.gov.ua/laws/show/v1525874-19" TargetMode="External"/><Relationship Id="rId118" Type="http://schemas.openxmlformats.org/officeDocument/2006/relationships/hyperlink" Target="https://zakon.rada.gov.ua/laws/show/v0308874-18" TargetMode="External"/><Relationship Id="rId325" Type="http://schemas.openxmlformats.org/officeDocument/2006/relationships/hyperlink" Target="https://zakon.rada.gov.ua/laws/show/2019-19" TargetMode="External"/><Relationship Id="rId367" Type="http://schemas.openxmlformats.org/officeDocument/2006/relationships/hyperlink" Target="https://zakon.rada.gov.ua/laws/show/v0312874-18/print" TargetMode="External"/><Relationship Id="rId532" Type="http://schemas.openxmlformats.org/officeDocument/2006/relationships/hyperlink" Target="https://zakon.rada.gov.ua/laws/file/text/91/f473895n3783.docx" TargetMode="External"/><Relationship Id="rId171" Type="http://schemas.openxmlformats.org/officeDocument/2006/relationships/hyperlink" Target="https://zakon.rada.gov.ua/laws/show/v1780874-21" TargetMode="External"/><Relationship Id="rId227" Type="http://schemas.openxmlformats.org/officeDocument/2006/relationships/hyperlink" Target="https://zakon.rada.gov.ua/laws/show/v1219874-20" TargetMode="External"/><Relationship Id="rId269" Type="http://schemas.openxmlformats.org/officeDocument/2006/relationships/hyperlink" Target="https://zakon.rada.gov.ua/laws/show/v1219874-20" TargetMode="External"/><Relationship Id="rId434" Type="http://schemas.openxmlformats.org/officeDocument/2006/relationships/hyperlink" Target="https://zakon.rada.gov.ua/laws/show/v0312874-18/print" TargetMode="External"/><Relationship Id="rId476" Type="http://schemas.openxmlformats.org/officeDocument/2006/relationships/hyperlink" Target="https://zakon.rada.gov.ua/laws/show/v0312874-18/print" TargetMode="External"/><Relationship Id="rId33" Type="http://schemas.openxmlformats.org/officeDocument/2006/relationships/hyperlink" Target="https://zakon.rada.gov.ua/laws/show/2019-19" TargetMode="External"/><Relationship Id="rId129" Type="http://schemas.openxmlformats.org/officeDocument/2006/relationships/hyperlink" Target="https://zakon.rada.gov.ua/laws/show/v1525874-19" TargetMode="External"/><Relationship Id="rId280" Type="http://schemas.openxmlformats.org/officeDocument/2006/relationships/hyperlink" Target="https://zakon.rada.gov.ua/laws/show/v1219874-20" TargetMode="External"/><Relationship Id="rId336" Type="http://schemas.openxmlformats.org/officeDocument/2006/relationships/hyperlink" Target="https://zakon.rada.gov.ua/laws/show/2019-19" TargetMode="External"/><Relationship Id="rId501" Type="http://schemas.openxmlformats.org/officeDocument/2006/relationships/hyperlink" Target="https://zakon.rada.gov.ua/laws/show/435-15" TargetMode="External"/><Relationship Id="rId75" Type="http://schemas.openxmlformats.org/officeDocument/2006/relationships/hyperlink" Target="https://zakon.rada.gov.ua/laws/show/v0309874-18" TargetMode="External"/><Relationship Id="rId140" Type="http://schemas.openxmlformats.org/officeDocument/2006/relationships/hyperlink" Target="https://zakon.rada.gov.ua/laws/show/v1219874-20" TargetMode="External"/><Relationship Id="rId182" Type="http://schemas.openxmlformats.org/officeDocument/2006/relationships/hyperlink" Target="https://zakon.rada.gov.ua/laws/show/v1525874-19" TargetMode="External"/><Relationship Id="rId378" Type="http://schemas.openxmlformats.org/officeDocument/2006/relationships/hyperlink" Target="https://zakon.rada.gov.ua/laws/show/v0805874-21" TargetMode="External"/><Relationship Id="rId403" Type="http://schemas.openxmlformats.org/officeDocument/2006/relationships/hyperlink" Target="https://zakon.rada.gov.ua/laws/show/v0310874-18" TargetMode="External"/><Relationship Id="rId6" Type="http://schemas.openxmlformats.org/officeDocument/2006/relationships/hyperlink" Target="https://zakon.rada.gov.ua/laws/show/v1525874-19" TargetMode="External"/><Relationship Id="rId238" Type="http://schemas.openxmlformats.org/officeDocument/2006/relationships/hyperlink" Target="https://zakon.rada.gov.ua/laws/show/v1219874-20" TargetMode="External"/><Relationship Id="rId445" Type="http://schemas.openxmlformats.org/officeDocument/2006/relationships/hyperlink" Target="https://zakon.rada.gov.ua/laws/show/2297-17" TargetMode="External"/><Relationship Id="rId487" Type="http://schemas.openxmlformats.org/officeDocument/2006/relationships/hyperlink" Target="https://zakon.rada.gov.ua/laws/show/v0311874-18" TargetMode="External"/><Relationship Id="rId291" Type="http://schemas.openxmlformats.org/officeDocument/2006/relationships/hyperlink" Target="https://zakon.rada.gov.ua/laws/show/v1525874-19" TargetMode="External"/><Relationship Id="rId305" Type="http://schemas.openxmlformats.org/officeDocument/2006/relationships/hyperlink" Target="https://zakon.rada.gov.ua/laws/show/v0310874-18" TargetMode="External"/><Relationship Id="rId347" Type="http://schemas.openxmlformats.org/officeDocument/2006/relationships/hyperlink" Target="https://zakon.rada.gov.ua/laws/show/v0805874-21" TargetMode="External"/><Relationship Id="rId512" Type="http://schemas.openxmlformats.org/officeDocument/2006/relationships/hyperlink" Target="https://zakon.rada.gov.ua/laws/show/v0312874-18/print" TargetMode="External"/><Relationship Id="rId44" Type="http://schemas.openxmlformats.org/officeDocument/2006/relationships/hyperlink" Target="https://zakon.rada.gov.ua/laws/show/v1525874-19" TargetMode="External"/><Relationship Id="rId86" Type="http://schemas.openxmlformats.org/officeDocument/2006/relationships/hyperlink" Target="https://zakon.rada.gov.ua/laws/show/v0312874-18/print" TargetMode="External"/><Relationship Id="rId151" Type="http://schemas.openxmlformats.org/officeDocument/2006/relationships/hyperlink" Target="https://zakon.rada.gov.ua/laws/show/v1219874-20" TargetMode="External"/><Relationship Id="rId389" Type="http://schemas.openxmlformats.org/officeDocument/2006/relationships/hyperlink" Target="https://zakon.rada.gov.ua/laws/show/v0309874-18" TargetMode="External"/><Relationship Id="rId193" Type="http://schemas.openxmlformats.org/officeDocument/2006/relationships/hyperlink" Target="https://zakon.rada.gov.ua/laws/show/2019-19" TargetMode="External"/><Relationship Id="rId207" Type="http://schemas.openxmlformats.org/officeDocument/2006/relationships/hyperlink" Target="https://zakon.rada.gov.ua/laws/show/v0312874-18/print" TargetMode="External"/><Relationship Id="rId249" Type="http://schemas.openxmlformats.org/officeDocument/2006/relationships/hyperlink" Target="https://zakon.rada.gov.ua/laws/show/v0309874-18" TargetMode="External"/><Relationship Id="rId414" Type="http://schemas.openxmlformats.org/officeDocument/2006/relationships/hyperlink" Target="https://zakon.rada.gov.ua/laws/show/v0310874-18" TargetMode="External"/><Relationship Id="rId456" Type="http://schemas.openxmlformats.org/officeDocument/2006/relationships/hyperlink" Target="https://zakon.rada.gov.ua/laws/show/v1219874-20" TargetMode="External"/><Relationship Id="rId498" Type="http://schemas.openxmlformats.org/officeDocument/2006/relationships/hyperlink" Target="https://zakon.rada.gov.ua/laws/show/435-15" TargetMode="External"/><Relationship Id="rId13" Type="http://schemas.openxmlformats.org/officeDocument/2006/relationships/hyperlink" Target="https://zakon.rada.gov.ua/laws/show/v0493874-22" TargetMode="External"/><Relationship Id="rId109" Type="http://schemas.openxmlformats.org/officeDocument/2006/relationships/hyperlink" Target="https://zakon.rada.gov.ua/laws/show/v0312874-18/print" TargetMode="External"/><Relationship Id="rId260" Type="http://schemas.openxmlformats.org/officeDocument/2006/relationships/hyperlink" Target="https://zakon.rada.gov.ua/laws/show/v1780874-21" TargetMode="External"/><Relationship Id="rId316" Type="http://schemas.openxmlformats.org/officeDocument/2006/relationships/hyperlink" Target="https://zakon.rada.gov.ua/laws/show/2019-19" TargetMode="External"/><Relationship Id="rId523" Type="http://schemas.openxmlformats.org/officeDocument/2006/relationships/hyperlink" Target="https://zakon.rada.gov.ua/laws/show/v1525874-19" TargetMode="External"/><Relationship Id="rId55" Type="http://schemas.openxmlformats.org/officeDocument/2006/relationships/hyperlink" Target="https://zakon.rada.gov.ua/laws/show/v1219874-20" TargetMode="External"/><Relationship Id="rId97" Type="http://schemas.openxmlformats.org/officeDocument/2006/relationships/hyperlink" Target="https://zakon.rada.gov.ua/laws/show/v1811874-21" TargetMode="External"/><Relationship Id="rId120" Type="http://schemas.openxmlformats.org/officeDocument/2006/relationships/hyperlink" Target="https://zakon.rada.gov.ua/laws/show/v0493874-22" TargetMode="External"/><Relationship Id="rId358" Type="http://schemas.openxmlformats.org/officeDocument/2006/relationships/hyperlink" Target="https://zakon.rada.gov.ua/laws/show/v0805874-21" TargetMode="External"/><Relationship Id="rId162" Type="http://schemas.openxmlformats.org/officeDocument/2006/relationships/hyperlink" Target="https://zakon.rada.gov.ua/laws/show/v0312874-18/print" TargetMode="External"/><Relationship Id="rId218" Type="http://schemas.openxmlformats.org/officeDocument/2006/relationships/hyperlink" Target="https://zakon.rada.gov.ua/laws/show/v0312874-18/print" TargetMode="External"/><Relationship Id="rId425" Type="http://schemas.openxmlformats.org/officeDocument/2006/relationships/hyperlink" Target="https://zakon.rada.gov.ua/laws/show/v0312874-18/print" TargetMode="External"/><Relationship Id="rId467" Type="http://schemas.openxmlformats.org/officeDocument/2006/relationships/hyperlink" Target="https://zakon.rada.gov.ua/laws/show/v0312874-18/print" TargetMode="External"/><Relationship Id="rId271" Type="http://schemas.openxmlformats.org/officeDocument/2006/relationships/hyperlink" Target="https://zakon.rada.gov.ua/laws/show/v1219874-20" TargetMode="External"/><Relationship Id="rId24" Type="http://schemas.openxmlformats.org/officeDocument/2006/relationships/hyperlink" Target="https://zakon.rada.gov.ua/laws/show/v0312874-18/print" TargetMode="External"/><Relationship Id="rId66" Type="http://schemas.openxmlformats.org/officeDocument/2006/relationships/hyperlink" Target="https://zakon.rada.gov.ua/laws/show/v1525874-19" TargetMode="External"/><Relationship Id="rId131" Type="http://schemas.openxmlformats.org/officeDocument/2006/relationships/hyperlink" Target="https://zakon.rada.gov.ua/laws/show/v1219874-20" TargetMode="External"/><Relationship Id="rId327" Type="http://schemas.openxmlformats.org/officeDocument/2006/relationships/hyperlink" Target="https://zakon.rada.gov.ua/laws/show/v0309874-18" TargetMode="External"/><Relationship Id="rId369" Type="http://schemas.openxmlformats.org/officeDocument/2006/relationships/hyperlink" Target="https://zakon.rada.gov.ua/laws/show/v0312874-18/print" TargetMode="External"/><Relationship Id="rId534" Type="http://schemas.openxmlformats.org/officeDocument/2006/relationships/hyperlink" Target="https://zakon.rada.gov.ua/laws/show/v1219874-20" TargetMode="External"/><Relationship Id="rId173" Type="http://schemas.openxmlformats.org/officeDocument/2006/relationships/hyperlink" Target="https://zakon.rada.gov.ua/laws/show/v0312874-18/print" TargetMode="External"/><Relationship Id="rId229" Type="http://schemas.openxmlformats.org/officeDocument/2006/relationships/hyperlink" Target="https://zakon.rada.gov.ua/laws/show/v1219874-20" TargetMode="External"/><Relationship Id="rId380" Type="http://schemas.openxmlformats.org/officeDocument/2006/relationships/hyperlink" Target="https://zakon.rada.gov.ua/laws/show/v0312874-18/print" TargetMode="External"/><Relationship Id="rId436" Type="http://schemas.openxmlformats.org/officeDocument/2006/relationships/hyperlink" Target="https://zakon.rada.gov.ua/laws/show/v0312874-18/print" TargetMode="External"/><Relationship Id="rId240" Type="http://schemas.openxmlformats.org/officeDocument/2006/relationships/hyperlink" Target="https://zakon.rada.gov.ua/laws/show/v1219874-20" TargetMode="External"/><Relationship Id="rId478" Type="http://schemas.openxmlformats.org/officeDocument/2006/relationships/hyperlink" Target="https://zakon.rada.gov.ua/laws/show/v0311874-18" TargetMode="External"/><Relationship Id="rId35" Type="http://schemas.openxmlformats.org/officeDocument/2006/relationships/hyperlink" Target="https://zakon.rada.gov.ua/laws/show/v1525874-19" TargetMode="External"/><Relationship Id="rId77" Type="http://schemas.openxmlformats.org/officeDocument/2006/relationships/hyperlink" Target="https://zakon.rada.gov.ua/laws/show/v1219874-20" TargetMode="External"/><Relationship Id="rId100" Type="http://schemas.openxmlformats.org/officeDocument/2006/relationships/hyperlink" Target="https://zakon.rada.gov.ua/laws/show/v1811874-21" TargetMode="External"/><Relationship Id="rId282" Type="http://schemas.openxmlformats.org/officeDocument/2006/relationships/hyperlink" Target="https://zakon.rada.gov.ua/laws/show/v1219874-20" TargetMode="External"/><Relationship Id="rId338" Type="http://schemas.openxmlformats.org/officeDocument/2006/relationships/hyperlink" Target="https://zakon.rada.gov.ua/laws/show/v1811874-21" TargetMode="External"/><Relationship Id="rId503" Type="http://schemas.openxmlformats.org/officeDocument/2006/relationships/hyperlink" Target="https://zakon.rada.gov.ua/laws/show/v0312874-18/print" TargetMode="External"/><Relationship Id="rId8" Type="http://schemas.openxmlformats.org/officeDocument/2006/relationships/hyperlink" Target="https://zakon.rada.gov.ua/laws/show/v0475874-21" TargetMode="External"/><Relationship Id="rId142" Type="http://schemas.openxmlformats.org/officeDocument/2006/relationships/hyperlink" Target="https://zakon.rada.gov.ua/laws/show/v1219874-20" TargetMode="External"/><Relationship Id="rId184" Type="http://schemas.openxmlformats.org/officeDocument/2006/relationships/hyperlink" Target="https://zakon.rada.gov.ua/laws/show/v0311874-18" TargetMode="External"/><Relationship Id="rId391" Type="http://schemas.openxmlformats.org/officeDocument/2006/relationships/hyperlink" Target="https://zakon.rada.gov.ua/laws/show/v0312874-18/print" TargetMode="External"/><Relationship Id="rId405" Type="http://schemas.openxmlformats.org/officeDocument/2006/relationships/hyperlink" Target="https://zakon.rada.gov.ua/laws/show/v0312874-18/print" TargetMode="External"/><Relationship Id="rId447" Type="http://schemas.openxmlformats.org/officeDocument/2006/relationships/hyperlink" Target="https://zakon.rada.gov.ua/laws/show/v0312874-18/print" TargetMode="External"/><Relationship Id="rId251" Type="http://schemas.openxmlformats.org/officeDocument/2006/relationships/hyperlink" Target="https://zakon.rada.gov.ua/laws/show/v0312874-18/print" TargetMode="External"/><Relationship Id="rId489" Type="http://schemas.openxmlformats.org/officeDocument/2006/relationships/hyperlink" Target="https://zakon.rada.gov.ua/laws/show/v080587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200</Pages>
  <Words>96614</Words>
  <Characters>550701</Characters>
  <Application>Microsoft Office Word</Application>
  <DocSecurity>0</DocSecurity>
  <Lines>4589</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5</cp:revision>
  <dcterms:created xsi:type="dcterms:W3CDTF">2022-10-25T10:48:00Z</dcterms:created>
  <dcterms:modified xsi:type="dcterms:W3CDTF">2022-10-25T11:06:00Z</dcterms:modified>
</cp:coreProperties>
</file>